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E2" w:rsidRPr="00FB48EC" w:rsidRDefault="00FB48EC" w:rsidP="00FB48EC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FB48E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00AE2" w:rsidRPr="00FB48EC" w:rsidRDefault="00304AB2" w:rsidP="00FB48EC">
      <w:pPr>
        <w:jc w:val="center"/>
        <w:rPr>
          <w:rFonts w:ascii="Cambria" w:hAnsi="Cambria"/>
          <w:b/>
          <w:sz w:val="20"/>
          <w:szCs w:val="20"/>
        </w:rPr>
      </w:pPr>
      <w:r w:rsidRPr="00FB48EC">
        <w:rPr>
          <w:rFonts w:ascii="Cambria" w:hAnsi="Cambria"/>
          <w:b/>
          <w:sz w:val="20"/>
          <w:szCs w:val="20"/>
        </w:rPr>
        <w:t>РАСПОРЯЖЕНИЕ</w:t>
      </w:r>
    </w:p>
    <w:p w:rsidR="00900AE2" w:rsidRPr="00FB48EC" w:rsidRDefault="00304AB2" w:rsidP="00FB48EC">
      <w:pPr>
        <w:jc w:val="center"/>
        <w:rPr>
          <w:rFonts w:ascii="Cambria" w:hAnsi="Cambria"/>
          <w:b/>
          <w:sz w:val="20"/>
          <w:szCs w:val="20"/>
        </w:rPr>
      </w:pPr>
      <w:r w:rsidRPr="00FB48EC">
        <w:rPr>
          <w:rFonts w:ascii="Cambria" w:hAnsi="Cambria"/>
          <w:b/>
          <w:sz w:val="20"/>
          <w:szCs w:val="20"/>
        </w:rPr>
        <w:t>06 июля 2021 года</w:t>
      </w:r>
      <w:r w:rsidR="00FB48EC" w:rsidRPr="00FB48EC">
        <w:rPr>
          <w:rFonts w:ascii="Cambria" w:hAnsi="Cambria"/>
          <w:b/>
          <w:sz w:val="20"/>
          <w:szCs w:val="20"/>
        </w:rPr>
        <w:t xml:space="preserve"> № </w:t>
      </w:r>
      <w:r w:rsidRPr="00FB48EC">
        <w:rPr>
          <w:rFonts w:ascii="Cambria" w:hAnsi="Cambria"/>
          <w:b/>
          <w:sz w:val="20"/>
          <w:szCs w:val="20"/>
        </w:rPr>
        <w:t>1134-р</w:t>
      </w:r>
    </w:p>
    <w:p w:rsidR="00900AE2" w:rsidRPr="00FB48EC" w:rsidRDefault="00FB48EC" w:rsidP="00FB48EC">
      <w:pPr>
        <w:jc w:val="center"/>
      </w:pPr>
      <w:r w:rsidRPr="00FB48EC">
        <w:rPr>
          <w:rFonts w:ascii="Cambria" w:hAnsi="Cambria"/>
          <w:b/>
          <w:sz w:val="20"/>
          <w:szCs w:val="20"/>
        </w:rPr>
        <w:t>«</w:t>
      </w:r>
      <w:r w:rsidR="00304AB2" w:rsidRPr="00FB48EC">
        <w:rPr>
          <w:rFonts w:ascii="Cambria" w:hAnsi="Cambria"/>
          <w:b/>
          <w:sz w:val="20"/>
          <w:szCs w:val="20"/>
        </w:rPr>
        <w:t>О создании инвестиционной комиссии</w:t>
      </w:r>
      <w:r w:rsidRPr="00FB48EC">
        <w:rPr>
          <w:rFonts w:ascii="Cambria" w:hAnsi="Cambria"/>
          <w:b/>
          <w:sz w:val="20"/>
          <w:szCs w:val="20"/>
        </w:rPr>
        <w:t>»</w:t>
      </w:r>
    </w:p>
    <w:p w:rsidR="00900AE2" w:rsidRPr="00FB48EC" w:rsidRDefault="00304AB2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В целях всесторонней проработки реализуемых на территории города Астрахани инвестиционных проектов общегородского </w:t>
      </w:r>
      <w:r w:rsidRPr="00FB48EC">
        <w:rPr>
          <w:rFonts w:ascii="Arial" w:hAnsi="Arial" w:cs="Arial"/>
          <w:sz w:val="18"/>
          <w:szCs w:val="18"/>
        </w:rPr>
        <w:t>значения, в соответствии с Уставом муниципального образования «Город Астрахань»: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1. </w:t>
      </w:r>
      <w:r w:rsidR="00304AB2" w:rsidRPr="00FB48EC">
        <w:rPr>
          <w:rFonts w:ascii="Arial" w:hAnsi="Arial" w:cs="Arial"/>
          <w:sz w:val="18"/>
          <w:szCs w:val="18"/>
        </w:rPr>
        <w:t>Создать инвестиционную комиссию.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2. </w:t>
      </w:r>
      <w:r w:rsidR="00304AB2" w:rsidRPr="00FB48EC">
        <w:rPr>
          <w:rFonts w:ascii="Arial" w:hAnsi="Arial" w:cs="Arial"/>
          <w:sz w:val="18"/>
          <w:szCs w:val="18"/>
        </w:rPr>
        <w:t>Утвердить прилагаемые: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2.1. </w:t>
      </w:r>
      <w:r w:rsidR="00304AB2" w:rsidRPr="00FB48EC">
        <w:rPr>
          <w:rFonts w:ascii="Arial" w:hAnsi="Arial" w:cs="Arial"/>
          <w:sz w:val="18"/>
          <w:szCs w:val="18"/>
        </w:rPr>
        <w:t>Положение об инвестиционной комиссии.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2.2. </w:t>
      </w:r>
      <w:r w:rsidR="00304AB2" w:rsidRPr="00FB48EC">
        <w:rPr>
          <w:rFonts w:ascii="Arial" w:hAnsi="Arial" w:cs="Arial"/>
          <w:sz w:val="18"/>
          <w:szCs w:val="18"/>
        </w:rPr>
        <w:t>Состав инвестиционной комиссии.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3. </w:t>
      </w:r>
      <w:r w:rsidR="00304AB2" w:rsidRPr="00FB48EC">
        <w:rPr>
          <w:rFonts w:ascii="Arial" w:hAnsi="Arial" w:cs="Arial"/>
          <w:sz w:val="18"/>
          <w:szCs w:val="18"/>
        </w:rPr>
        <w:t>Признать утратившими силу распоряжения администра</w:t>
      </w:r>
      <w:r w:rsidR="00304AB2" w:rsidRPr="00FB48EC">
        <w:rPr>
          <w:rFonts w:ascii="Arial" w:hAnsi="Arial" w:cs="Arial"/>
          <w:sz w:val="18"/>
          <w:szCs w:val="18"/>
        </w:rPr>
        <w:t>ции муниципального образования «Город Астрахань» от 16.01.2018 № 133-р «О создании инвестиционной комиссии», от 27.05.2019 № 1391-р «О внесении изменений в распоряжение администрации муниципального образования «Город Астрахань» от 16.01.2018 № 133-р», от 1</w:t>
      </w:r>
      <w:r w:rsidR="00304AB2" w:rsidRPr="00FB48EC">
        <w:rPr>
          <w:rFonts w:ascii="Arial" w:hAnsi="Arial" w:cs="Arial"/>
          <w:sz w:val="18"/>
          <w:szCs w:val="18"/>
        </w:rPr>
        <w:t>1.09.2020 № 1665-р «О внесении изменений в распоряжение администрации муниципального образования «Город Астрахань» от 16.01.2018 № 133-р».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4. </w:t>
      </w:r>
      <w:r w:rsidR="00304AB2" w:rsidRPr="00FB48EC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="00304AB2" w:rsidRPr="00FB48EC">
        <w:rPr>
          <w:rFonts w:ascii="Arial" w:hAnsi="Arial" w:cs="Arial"/>
          <w:sz w:val="18"/>
          <w:szCs w:val="18"/>
        </w:rPr>
        <w:t>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5. </w:t>
      </w:r>
      <w:r w:rsidR="00304AB2" w:rsidRPr="00FB48EC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04AB2" w:rsidRPr="00FB48EC">
        <w:rPr>
          <w:rFonts w:ascii="Arial" w:hAnsi="Arial" w:cs="Arial"/>
          <w:sz w:val="18"/>
          <w:szCs w:val="18"/>
        </w:rPr>
        <w:t>разместить</w:t>
      </w:r>
      <w:proofErr w:type="gramEnd"/>
      <w:r w:rsidR="00304AB2" w:rsidRPr="00FB48EC">
        <w:rPr>
          <w:rFonts w:ascii="Arial" w:hAnsi="Arial" w:cs="Arial"/>
          <w:sz w:val="18"/>
          <w:szCs w:val="18"/>
        </w:rPr>
        <w:t xml:space="preserve"> настоящее распоряжен</w:t>
      </w:r>
      <w:r w:rsidR="00304AB2" w:rsidRPr="00FB48EC">
        <w:rPr>
          <w:rFonts w:ascii="Arial" w:hAnsi="Arial" w:cs="Arial"/>
          <w:sz w:val="18"/>
          <w:szCs w:val="18"/>
        </w:rPr>
        <w:t>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00AE2" w:rsidRPr="00FB48EC" w:rsidRDefault="00FB48EC" w:rsidP="00FB48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48EC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304AB2" w:rsidRPr="00FB48EC">
        <w:rPr>
          <w:rFonts w:ascii="Arial" w:hAnsi="Arial" w:cs="Arial"/>
          <w:sz w:val="18"/>
          <w:szCs w:val="18"/>
        </w:rPr>
        <w:t>Контроль за</w:t>
      </w:r>
      <w:proofErr w:type="gramEnd"/>
      <w:r w:rsidR="00304AB2" w:rsidRPr="00FB48E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</w:t>
      </w:r>
      <w:r w:rsidR="00304AB2" w:rsidRPr="00FB48EC">
        <w:rPr>
          <w:rFonts w:ascii="Arial" w:hAnsi="Arial" w:cs="Arial"/>
          <w:sz w:val="18"/>
          <w:szCs w:val="18"/>
        </w:rPr>
        <w:t>яю за собой.</w:t>
      </w:r>
    </w:p>
    <w:p w:rsidR="00900AE2" w:rsidRPr="00FB48EC" w:rsidRDefault="00304AB2" w:rsidP="00FB48E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B48EC">
        <w:rPr>
          <w:rFonts w:ascii="Arial" w:hAnsi="Arial" w:cs="Arial"/>
          <w:b/>
          <w:sz w:val="18"/>
          <w:szCs w:val="18"/>
        </w:rPr>
        <w:t>Глава муниципального</w:t>
      </w:r>
      <w:r w:rsidR="00FB48EC" w:rsidRPr="00FB48EC">
        <w:rPr>
          <w:rFonts w:ascii="Arial" w:hAnsi="Arial" w:cs="Arial"/>
          <w:b/>
          <w:sz w:val="18"/>
          <w:szCs w:val="18"/>
        </w:rPr>
        <w:t xml:space="preserve"> </w:t>
      </w:r>
      <w:r w:rsidRPr="00FB48EC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FB48EC" w:rsidRPr="00FB48EC">
        <w:rPr>
          <w:rFonts w:ascii="Arial" w:hAnsi="Arial" w:cs="Arial"/>
          <w:b/>
          <w:sz w:val="18"/>
          <w:szCs w:val="18"/>
        </w:rPr>
        <w:t xml:space="preserve"> </w:t>
      </w:r>
      <w:r w:rsidRPr="00FB48EC">
        <w:rPr>
          <w:rFonts w:ascii="Arial" w:hAnsi="Arial" w:cs="Arial"/>
          <w:b/>
          <w:sz w:val="18"/>
          <w:szCs w:val="18"/>
        </w:rPr>
        <w:t xml:space="preserve">М.Н. </w:t>
      </w:r>
      <w:r w:rsidR="00FB48EC" w:rsidRPr="00FB48E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B48E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B48EC" w:rsidRDefault="00FB48EC" w:rsidP="00FB48EC">
      <w:r>
        <w:br w:type="page"/>
      </w:r>
    </w:p>
    <w:p w:rsidR="00900AE2" w:rsidRPr="00FB48EC" w:rsidRDefault="00FB48EC" w:rsidP="00FB48EC">
      <w:r>
        <w:rPr>
          <w:noProof/>
          <w:lang w:bidi="ar-SA"/>
        </w:rPr>
        <w:lastRenderedPageBreak/>
        <w:drawing>
          <wp:inline distT="0" distB="0" distL="0" distR="0" wp14:anchorId="17DAD0E1" wp14:editId="55F4B5DB">
            <wp:extent cx="5580380" cy="8585979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5CFBB0A2" wp14:editId="20E21A95">
            <wp:extent cx="5580380" cy="8356716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3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3D52108" wp14:editId="6F46AEC7">
            <wp:extent cx="5542915" cy="86182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2C992032" wp14:editId="0974D6F7">
            <wp:extent cx="5580380" cy="678797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78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6282CCA" wp14:editId="3F860C3A">
            <wp:extent cx="5580380" cy="8603535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6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529A29D" wp14:editId="35B8D781">
            <wp:extent cx="5580380" cy="2870301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87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AE2" w:rsidRPr="00FB48EC" w:rsidSect="00FB48E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B2" w:rsidRDefault="00304AB2">
      <w:r>
        <w:separator/>
      </w:r>
    </w:p>
  </w:endnote>
  <w:endnote w:type="continuationSeparator" w:id="0">
    <w:p w:rsidR="00304AB2" w:rsidRDefault="003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B2" w:rsidRDefault="00304AB2"/>
  </w:footnote>
  <w:footnote w:type="continuationSeparator" w:id="0">
    <w:p w:rsidR="00304AB2" w:rsidRDefault="00304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35FD"/>
    <w:multiLevelType w:val="multilevel"/>
    <w:tmpl w:val="C4E89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0AE2"/>
    <w:rsid w:val="00304AB2"/>
    <w:rsid w:val="00900AE2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4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4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2021-07-06T06:56:00Z</dcterms:created>
  <dcterms:modified xsi:type="dcterms:W3CDTF">2021-07-06T07:00:00Z</dcterms:modified>
</cp:coreProperties>
</file>