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CC" w:rsidRPr="00371BE7" w:rsidRDefault="00371BE7" w:rsidP="00371BE7">
      <w:pPr>
        <w:jc w:val="center"/>
        <w:rPr>
          <w:rFonts w:ascii="Cambria" w:hAnsi="Cambria"/>
          <w:b/>
          <w:sz w:val="20"/>
          <w:szCs w:val="20"/>
        </w:rPr>
      </w:pPr>
      <w:r w:rsidRPr="00371BE7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C1BCC" w:rsidRPr="00371BE7" w:rsidRDefault="00EB5603" w:rsidP="00371BE7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71BE7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DC1BCC" w:rsidRPr="00371BE7" w:rsidRDefault="00EB5603" w:rsidP="00371BE7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371BE7">
        <w:rPr>
          <w:rFonts w:ascii="Cambria" w:hAnsi="Cambria"/>
          <w:b/>
          <w:sz w:val="20"/>
          <w:szCs w:val="20"/>
        </w:rPr>
        <w:t>06 сентября 2021 года</w:t>
      </w:r>
      <w:bookmarkEnd w:id="3"/>
      <w:bookmarkEnd w:id="4"/>
      <w:r w:rsidR="00371BE7" w:rsidRPr="00371BE7">
        <w:rPr>
          <w:rFonts w:ascii="Cambria" w:hAnsi="Cambria"/>
          <w:b/>
          <w:sz w:val="20"/>
          <w:szCs w:val="20"/>
        </w:rPr>
        <w:t xml:space="preserve"> № 1</w:t>
      </w:r>
      <w:r w:rsidRPr="00371BE7">
        <w:rPr>
          <w:rFonts w:ascii="Cambria" w:hAnsi="Cambria"/>
          <w:b/>
          <w:sz w:val="20"/>
          <w:szCs w:val="20"/>
        </w:rPr>
        <w:t>535-р</w:t>
      </w:r>
    </w:p>
    <w:p w:rsidR="00371BE7" w:rsidRDefault="00371BE7" w:rsidP="00371BE7">
      <w:pPr>
        <w:jc w:val="center"/>
        <w:rPr>
          <w:rFonts w:ascii="Cambria" w:hAnsi="Cambria"/>
          <w:b/>
          <w:sz w:val="20"/>
          <w:szCs w:val="20"/>
        </w:rPr>
      </w:pPr>
      <w:r w:rsidRPr="00371BE7">
        <w:rPr>
          <w:rFonts w:ascii="Cambria" w:hAnsi="Cambria"/>
          <w:b/>
          <w:sz w:val="20"/>
          <w:szCs w:val="20"/>
        </w:rPr>
        <w:t>«О</w:t>
      </w:r>
      <w:r w:rsidR="00EB5603" w:rsidRPr="00371BE7">
        <w:rPr>
          <w:rFonts w:ascii="Cambria" w:hAnsi="Cambria"/>
          <w:b/>
          <w:sz w:val="20"/>
          <w:szCs w:val="20"/>
        </w:rPr>
        <w:t xml:space="preserve"> приватизации муниципального имущества - нежилого помещения, расположенного </w:t>
      </w:r>
    </w:p>
    <w:p w:rsidR="00DC1BCC" w:rsidRPr="00371BE7" w:rsidRDefault="00EB5603" w:rsidP="00371BE7">
      <w:pPr>
        <w:jc w:val="center"/>
      </w:pPr>
      <w:bookmarkStart w:id="5" w:name="_GoBack"/>
      <w:bookmarkEnd w:id="5"/>
      <w:r w:rsidRPr="00371BE7">
        <w:rPr>
          <w:rFonts w:ascii="Cambria" w:hAnsi="Cambria"/>
          <w:b/>
          <w:sz w:val="20"/>
          <w:szCs w:val="20"/>
        </w:rPr>
        <w:t>по адресу: г. Аст</w:t>
      </w:r>
      <w:r w:rsidRPr="00371BE7">
        <w:rPr>
          <w:rFonts w:ascii="Cambria" w:hAnsi="Cambria"/>
          <w:b/>
          <w:sz w:val="20"/>
          <w:szCs w:val="20"/>
        </w:rPr>
        <w:softHyphen/>
        <w:t xml:space="preserve">рахань, Трусовский район, ул. Н. </w:t>
      </w:r>
      <w:proofErr w:type="spellStart"/>
      <w:r w:rsidRPr="00371BE7">
        <w:rPr>
          <w:rFonts w:ascii="Cambria" w:hAnsi="Cambria"/>
          <w:b/>
          <w:sz w:val="20"/>
          <w:szCs w:val="20"/>
        </w:rPr>
        <w:t>Ве</w:t>
      </w:r>
      <w:r w:rsidRPr="00371BE7">
        <w:rPr>
          <w:rFonts w:ascii="Cambria" w:hAnsi="Cambria"/>
          <w:b/>
          <w:sz w:val="20"/>
          <w:szCs w:val="20"/>
        </w:rPr>
        <w:t>тошникова</w:t>
      </w:r>
      <w:proofErr w:type="spellEnd"/>
      <w:r w:rsidRPr="00371BE7">
        <w:rPr>
          <w:rFonts w:ascii="Cambria" w:hAnsi="Cambria"/>
          <w:b/>
          <w:sz w:val="20"/>
          <w:szCs w:val="20"/>
        </w:rPr>
        <w:t xml:space="preserve">, 11 </w:t>
      </w:r>
      <w:r w:rsidRPr="00371BE7">
        <w:rPr>
          <w:rFonts w:ascii="Cambria" w:hAnsi="Cambria"/>
          <w:b/>
          <w:sz w:val="20"/>
          <w:szCs w:val="20"/>
        </w:rPr>
        <w:t>пом. 134 путем про</w:t>
      </w:r>
      <w:r w:rsidRPr="00371BE7">
        <w:rPr>
          <w:rFonts w:ascii="Cambria" w:hAnsi="Cambria"/>
          <w:b/>
          <w:sz w:val="20"/>
          <w:szCs w:val="20"/>
        </w:rPr>
        <w:softHyphen/>
        <w:t>дажи на открытых аукционных торгах в электронной форме</w:t>
      </w:r>
      <w:r w:rsidR="00371BE7" w:rsidRPr="00371BE7">
        <w:rPr>
          <w:rFonts w:ascii="Cambria" w:hAnsi="Cambria"/>
          <w:b/>
          <w:sz w:val="20"/>
          <w:szCs w:val="20"/>
        </w:rPr>
        <w:t>»</w:t>
      </w:r>
    </w:p>
    <w:p w:rsidR="00DC1BCC" w:rsidRPr="00371BE7" w:rsidRDefault="00EB5603" w:rsidP="00371BE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71BE7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</w:t>
      </w:r>
      <w:r w:rsidRPr="00371BE7">
        <w:rPr>
          <w:rFonts w:ascii="Arial" w:hAnsi="Arial" w:cs="Arial"/>
          <w:sz w:val="18"/>
          <w:szCs w:val="18"/>
        </w:rPr>
        <w:softHyphen/>
        <w:t xml:space="preserve">ственного и муниципального имущества», постановлением Правительства РФ от 27.08.2012 № 860 «Об организации и проведении </w:t>
      </w:r>
      <w:r w:rsidRPr="00371BE7">
        <w:rPr>
          <w:rFonts w:ascii="Arial" w:hAnsi="Arial" w:cs="Arial"/>
          <w:sz w:val="18"/>
          <w:szCs w:val="18"/>
        </w:rPr>
        <w:t>продажи государ</w:t>
      </w:r>
      <w:r w:rsidRPr="00371BE7">
        <w:rPr>
          <w:rFonts w:ascii="Arial" w:hAnsi="Arial" w:cs="Arial"/>
          <w:sz w:val="18"/>
          <w:szCs w:val="18"/>
        </w:rPr>
        <w:softHyphen/>
        <w:t>ственного или муниципального имущества в электронной форме», реше</w:t>
      </w:r>
      <w:r w:rsidRPr="00371BE7">
        <w:rPr>
          <w:rFonts w:ascii="Arial" w:hAnsi="Arial" w:cs="Arial"/>
          <w:sz w:val="18"/>
          <w:szCs w:val="18"/>
        </w:rPr>
        <w:softHyphen/>
        <w:t>нием Совета муниципального образования «Город Астрахань» от 04.08.2005 № 177 «Об утверждении прогнозного плана приватизации му</w:t>
      </w:r>
      <w:r w:rsidRPr="00371BE7">
        <w:rPr>
          <w:rFonts w:ascii="Arial" w:hAnsi="Arial" w:cs="Arial"/>
          <w:sz w:val="18"/>
          <w:szCs w:val="18"/>
        </w:rPr>
        <w:softHyphen/>
        <w:t>ниципального имущества муниципального образован</w:t>
      </w:r>
      <w:r w:rsidRPr="00371BE7">
        <w:rPr>
          <w:rFonts w:ascii="Arial" w:hAnsi="Arial" w:cs="Arial"/>
          <w:sz w:val="18"/>
          <w:szCs w:val="18"/>
        </w:rPr>
        <w:t>ия «Город Астра</w:t>
      </w:r>
      <w:r w:rsidRPr="00371BE7">
        <w:rPr>
          <w:rFonts w:ascii="Arial" w:hAnsi="Arial" w:cs="Arial"/>
          <w:sz w:val="18"/>
          <w:szCs w:val="18"/>
        </w:rPr>
        <w:softHyphen/>
        <w:t>хань» на 2005-2021 годы» (в редакции от 24.12.2020):</w:t>
      </w:r>
      <w:proofErr w:type="gramEnd"/>
    </w:p>
    <w:p w:rsidR="00DC1BCC" w:rsidRPr="00371BE7" w:rsidRDefault="00371BE7" w:rsidP="00371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BE7">
        <w:rPr>
          <w:rFonts w:ascii="Arial" w:hAnsi="Arial" w:cs="Arial"/>
          <w:sz w:val="18"/>
          <w:szCs w:val="18"/>
        </w:rPr>
        <w:t xml:space="preserve">1. </w:t>
      </w:r>
      <w:r w:rsidR="00EB5603" w:rsidRPr="00371BE7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</w:t>
      </w:r>
      <w:r w:rsidR="00EB5603" w:rsidRPr="00371BE7">
        <w:rPr>
          <w:rFonts w:ascii="Arial" w:hAnsi="Arial" w:cs="Arial"/>
          <w:sz w:val="18"/>
          <w:szCs w:val="18"/>
        </w:rPr>
        <w:softHyphen/>
        <w:t>ципального образования «Город Астрахань»:</w:t>
      </w:r>
    </w:p>
    <w:p w:rsidR="00DC1BCC" w:rsidRPr="00371BE7" w:rsidRDefault="00371BE7" w:rsidP="00371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BE7">
        <w:rPr>
          <w:rFonts w:ascii="Arial" w:hAnsi="Arial" w:cs="Arial"/>
          <w:sz w:val="18"/>
          <w:szCs w:val="18"/>
        </w:rPr>
        <w:t xml:space="preserve">1.1. </w:t>
      </w:r>
      <w:r w:rsidR="00EB5603" w:rsidRPr="00371BE7">
        <w:rPr>
          <w:rFonts w:ascii="Arial" w:hAnsi="Arial" w:cs="Arial"/>
          <w:sz w:val="18"/>
          <w:szCs w:val="18"/>
        </w:rPr>
        <w:t>Произвести необходимые действия по приватизации муници</w:t>
      </w:r>
      <w:r w:rsidR="00EB5603" w:rsidRPr="00371BE7">
        <w:rPr>
          <w:rFonts w:ascii="Arial" w:hAnsi="Arial" w:cs="Arial"/>
          <w:sz w:val="18"/>
          <w:szCs w:val="18"/>
        </w:rPr>
        <w:softHyphen/>
        <w:t>пального имущества - нежилого помещ</w:t>
      </w:r>
      <w:r w:rsidR="00EB5603" w:rsidRPr="00371BE7">
        <w:rPr>
          <w:rFonts w:ascii="Arial" w:hAnsi="Arial" w:cs="Arial"/>
          <w:sz w:val="18"/>
          <w:szCs w:val="18"/>
        </w:rPr>
        <w:t xml:space="preserve">ения, расположенного по адресу: г. Астрахань, Трусовский район, ул. Н. </w:t>
      </w:r>
      <w:proofErr w:type="spellStart"/>
      <w:r w:rsidR="00EB5603" w:rsidRPr="00371BE7">
        <w:rPr>
          <w:rFonts w:ascii="Arial" w:hAnsi="Arial" w:cs="Arial"/>
          <w:sz w:val="18"/>
          <w:szCs w:val="18"/>
        </w:rPr>
        <w:t>Ветошникова</w:t>
      </w:r>
      <w:proofErr w:type="spellEnd"/>
      <w:r w:rsidR="00EB5603" w:rsidRPr="00371BE7">
        <w:rPr>
          <w:rFonts w:ascii="Arial" w:hAnsi="Arial" w:cs="Arial"/>
          <w:sz w:val="18"/>
          <w:szCs w:val="18"/>
        </w:rPr>
        <w:t>, 11 пом. 134, общей пло</w:t>
      </w:r>
      <w:r w:rsidR="00EB5603" w:rsidRPr="00371BE7">
        <w:rPr>
          <w:rFonts w:ascii="Arial" w:hAnsi="Arial" w:cs="Arial"/>
          <w:sz w:val="18"/>
          <w:szCs w:val="18"/>
        </w:rPr>
        <w:softHyphen/>
        <w:t>щадью 232,5 кв.</w:t>
      </w:r>
      <w:r w:rsidRPr="00371BE7">
        <w:rPr>
          <w:rFonts w:ascii="Arial" w:hAnsi="Arial" w:cs="Arial"/>
          <w:sz w:val="18"/>
          <w:szCs w:val="18"/>
        </w:rPr>
        <w:t xml:space="preserve"> </w:t>
      </w:r>
      <w:r w:rsidR="00EB5603" w:rsidRPr="00371BE7">
        <w:rPr>
          <w:rFonts w:ascii="Arial" w:hAnsi="Arial" w:cs="Arial"/>
          <w:sz w:val="18"/>
          <w:szCs w:val="18"/>
        </w:rPr>
        <w:t>м, кадастровый номер 30:12:000000:3458 (далее объект приватизации) в электронной форме путем проведения аукциона с откры</w:t>
      </w:r>
      <w:r w:rsidR="00EB5603" w:rsidRPr="00371BE7">
        <w:rPr>
          <w:rFonts w:ascii="Arial" w:hAnsi="Arial" w:cs="Arial"/>
          <w:sz w:val="18"/>
          <w:szCs w:val="18"/>
        </w:rPr>
        <w:softHyphen/>
        <w:t>той формой по</w:t>
      </w:r>
      <w:r w:rsidR="00EB5603" w:rsidRPr="00371BE7">
        <w:rPr>
          <w:rFonts w:ascii="Arial" w:hAnsi="Arial" w:cs="Arial"/>
          <w:sz w:val="18"/>
          <w:szCs w:val="18"/>
        </w:rPr>
        <w:t>дачи предложений о цене имущества:</w:t>
      </w:r>
    </w:p>
    <w:p w:rsidR="00DC1BCC" w:rsidRPr="00371BE7" w:rsidRDefault="00371BE7" w:rsidP="00371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BE7">
        <w:rPr>
          <w:rFonts w:ascii="Arial" w:hAnsi="Arial" w:cs="Arial"/>
          <w:sz w:val="18"/>
          <w:szCs w:val="18"/>
        </w:rPr>
        <w:t xml:space="preserve">1.1.1. </w:t>
      </w:r>
      <w:r w:rsidR="00EB5603" w:rsidRPr="00371BE7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</w:t>
      </w:r>
      <w:r w:rsidR="00EB5603" w:rsidRPr="00371BE7">
        <w:rPr>
          <w:rFonts w:ascii="Arial" w:hAnsi="Arial" w:cs="Arial"/>
          <w:sz w:val="18"/>
          <w:szCs w:val="18"/>
        </w:rPr>
        <w:softHyphen/>
        <w:t>нии отчета независимого оценщика.</w:t>
      </w:r>
    </w:p>
    <w:p w:rsidR="00DC1BCC" w:rsidRPr="00371BE7" w:rsidRDefault="00371BE7" w:rsidP="00371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BE7">
        <w:rPr>
          <w:rFonts w:ascii="Arial" w:hAnsi="Arial" w:cs="Arial"/>
          <w:sz w:val="18"/>
          <w:szCs w:val="18"/>
        </w:rPr>
        <w:t xml:space="preserve">1.1.2. </w:t>
      </w:r>
      <w:r w:rsidR="00EB5603" w:rsidRPr="00371BE7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разме</w:t>
      </w:r>
      <w:r w:rsidR="00EB5603" w:rsidRPr="00371BE7">
        <w:rPr>
          <w:rFonts w:ascii="Arial" w:hAnsi="Arial" w:cs="Arial"/>
          <w:sz w:val="18"/>
          <w:szCs w:val="18"/>
        </w:rPr>
        <w:softHyphen/>
        <w:t xml:space="preserve">щение </w:t>
      </w:r>
      <w:r w:rsidR="00EB5603" w:rsidRPr="00371BE7">
        <w:rPr>
          <w:rFonts w:ascii="Arial" w:hAnsi="Arial" w:cs="Arial"/>
          <w:sz w:val="18"/>
          <w:szCs w:val="18"/>
        </w:rPr>
        <w:t>на сайтах в сети «Интернет».</w:t>
      </w:r>
    </w:p>
    <w:p w:rsidR="00DC1BCC" w:rsidRPr="00371BE7" w:rsidRDefault="00371BE7" w:rsidP="00371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BE7">
        <w:rPr>
          <w:rFonts w:ascii="Arial" w:hAnsi="Arial" w:cs="Arial"/>
          <w:sz w:val="18"/>
          <w:szCs w:val="18"/>
        </w:rPr>
        <w:t xml:space="preserve">1.1.3. </w:t>
      </w:r>
      <w:r w:rsidR="00EB5603" w:rsidRPr="00371BE7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объекта приватизации и по результатам аукциона заключить договор куп</w:t>
      </w:r>
      <w:r w:rsidR="00EB5603" w:rsidRPr="00371BE7">
        <w:rPr>
          <w:rFonts w:ascii="Arial" w:hAnsi="Arial" w:cs="Arial"/>
          <w:sz w:val="18"/>
          <w:szCs w:val="18"/>
        </w:rPr>
        <w:softHyphen/>
        <w:t>ли-продажи объекта приватизации.</w:t>
      </w:r>
    </w:p>
    <w:p w:rsidR="00DC1BCC" w:rsidRPr="00371BE7" w:rsidRDefault="00371BE7" w:rsidP="00371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BE7">
        <w:rPr>
          <w:rFonts w:ascii="Arial" w:hAnsi="Arial" w:cs="Arial"/>
          <w:sz w:val="18"/>
          <w:szCs w:val="18"/>
        </w:rPr>
        <w:t xml:space="preserve">1.1.4. </w:t>
      </w:r>
      <w:r w:rsidR="00EB5603" w:rsidRPr="00371BE7">
        <w:rPr>
          <w:rFonts w:ascii="Arial" w:hAnsi="Arial" w:cs="Arial"/>
          <w:sz w:val="18"/>
          <w:szCs w:val="18"/>
        </w:rPr>
        <w:t>Подготовить и разместить на сайтах в сети «Интернет» ин</w:t>
      </w:r>
      <w:r w:rsidR="00EB5603" w:rsidRPr="00371BE7">
        <w:rPr>
          <w:rFonts w:ascii="Arial" w:hAnsi="Arial" w:cs="Arial"/>
          <w:sz w:val="18"/>
          <w:szCs w:val="18"/>
        </w:rPr>
        <w:softHyphen/>
        <w:t>формационное со</w:t>
      </w:r>
      <w:r w:rsidR="00EB5603" w:rsidRPr="00371BE7">
        <w:rPr>
          <w:rFonts w:ascii="Arial" w:hAnsi="Arial" w:cs="Arial"/>
          <w:sz w:val="18"/>
          <w:szCs w:val="18"/>
        </w:rPr>
        <w:t>общение об итогах продажи объекта приватизации.</w:t>
      </w:r>
    </w:p>
    <w:p w:rsidR="00DC1BCC" w:rsidRPr="00371BE7" w:rsidRDefault="00371BE7" w:rsidP="00371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BE7">
        <w:rPr>
          <w:rFonts w:ascii="Arial" w:hAnsi="Arial" w:cs="Arial"/>
          <w:sz w:val="18"/>
          <w:szCs w:val="18"/>
        </w:rPr>
        <w:t xml:space="preserve">1.1.5. </w:t>
      </w:r>
      <w:r w:rsidR="00EB5603" w:rsidRPr="00371BE7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</w:t>
      </w:r>
      <w:r w:rsidR="00EB5603" w:rsidRPr="00371BE7">
        <w:rPr>
          <w:rFonts w:ascii="Arial" w:hAnsi="Arial" w:cs="Arial"/>
          <w:sz w:val="18"/>
          <w:szCs w:val="18"/>
        </w:rPr>
        <w:softHyphen/>
        <w:t>ного имущества муниципального образования «Город Астрахань».</w:t>
      </w:r>
    </w:p>
    <w:p w:rsidR="00DC1BCC" w:rsidRPr="00371BE7" w:rsidRDefault="00EB5603" w:rsidP="00371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BE7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371BE7">
        <w:rPr>
          <w:rFonts w:ascii="Arial" w:hAnsi="Arial" w:cs="Arial"/>
          <w:sz w:val="18"/>
          <w:szCs w:val="18"/>
        </w:rPr>
        <w:t>Разместить</w:t>
      </w:r>
      <w:proofErr w:type="gramEnd"/>
      <w:r w:rsidRPr="00371BE7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</w:t>
      </w:r>
      <w:r w:rsidRPr="00371BE7">
        <w:rPr>
          <w:rFonts w:ascii="Arial" w:hAnsi="Arial" w:cs="Arial"/>
          <w:sz w:val="18"/>
          <w:szCs w:val="18"/>
        </w:rPr>
        <w:softHyphen/>
        <w:t>пального образования «Город Астрахань» на официальном сайте Россий</w:t>
      </w:r>
      <w:r w:rsidRPr="00371BE7">
        <w:rPr>
          <w:rFonts w:ascii="Arial" w:hAnsi="Arial" w:cs="Arial"/>
          <w:sz w:val="18"/>
          <w:szCs w:val="18"/>
        </w:rPr>
        <w:softHyphen/>
        <w:t>ской Федерации в сети «Интернет», определенном Правительством Рос</w:t>
      </w:r>
      <w:r w:rsidRPr="00371BE7">
        <w:rPr>
          <w:rFonts w:ascii="Arial" w:hAnsi="Arial" w:cs="Arial"/>
          <w:sz w:val="18"/>
          <w:szCs w:val="18"/>
        </w:rPr>
        <w:softHyphen/>
        <w:t>сийской Федерации для размещения информации о проведении торго</w:t>
      </w:r>
      <w:r w:rsidRPr="00371BE7">
        <w:rPr>
          <w:rFonts w:ascii="Arial" w:hAnsi="Arial" w:cs="Arial"/>
          <w:sz w:val="18"/>
          <w:szCs w:val="18"/>
        </w:rPr>
        <w:t>в, в течение десяти дней со дня его принятия.</w:t>
      </w:r>
    </w:p>
    <w:p w:rsidR="00DC1BCC" w:rsidRPr="00371BE7" w:rsidRDefault="00371BE7" w:rsidP="00371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BE7">
        <w:rPr>
          <w:rFonts w:ascii="Arial" w:hAnsi="Arial" w:cs="Arial"/>
          <w:sz w:val="18"/>
          <w:szCs w:val="18"/>
        </w:rPr>
        <w:t xml:space="preserve">2. </w:t>
      </w:r>
      <w:r w:rsidR="00EB5603" w:rsidRPr="00371BE7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</w:t>
      </w:r>
      <w:r w:rsidR="00EB5603" w:rsidRPr="00371BE7">
        <w:rPr>
          <w:rFonts w:ascii="Arial" w:hAnsi="Arial" w:cs="Arial"/>
          <w:sz w:val="18"/>
          <w:szCs w:val="18"/>
        </w:rPr>
        <w:softHyphen/>
        <w:t>ниципального имущества, не закрепленного на праве хозяйственного ве</w:t>
      </w:r>
      <w:r w:rsidR="00EB5603" w:rsidRPr="00371BE7">
        <w:rPr>
          <w:rFonts w:ascii="Arial" w:hAnsi="Arial" w:cs="Arial"/>
          <w:sz w:val="18"/>
          <w:szCs w:val="18"/>
        </w:rPr>
        <w:softHyphen/>
        <w:t>дения или оперативного управления, является площадка акционерного общества «Агентств</w:t>
      </w:r>
      <w:r w:rsidR="00EB5603" w:rsidRPr="00371BE7">
        <w:rPr>
          <w:rFonts w:ascii="Arial" w:hAnsi="Arial" w:cs="Arial"/>
          <w:sz w:val="18"/>
          <w:szCs w:val="18"/>
        </w:rPr>
        <w:t xml:space="preserve">о по государственному заказу Республики Татарстан» </w:t>
      </w:r>
      <w:r w:rsidR="00EB5603" w:rsidRPr="00371BE7">
        <w:rPr>
          <w:rFonts w:ascii="Arial" w:hAnsi="Arial" w:cs="Arial"/>
          <w:sz w:val="18"/>
          <w:szCs w:val="18"/>
        </w:rPr>
        <w:t>(</w:t>
      </w:r>
      <w:r w:rsidR="00EB5603" w:rsidRPr="00371BE7">
        <w:rPr>
          <w:rFonts w:ascii="Arial" w:hAnsi="Arial" w:cs="Arial"/>
          <w:sz w:val="18"/>
          <w:szCs w:val="18"/>
        </w:rPr>
        <w:t>sale</w:t>
      </w:r>
      <w:r w:rsidR="00EB5603" w:rsidRPr="00371BE7">
        <w:rPr>
          <w:rFonts w:ascii="Arial" w:hAnsi="Arial" w:cs="Arial"/>
          <w:sz w:val="18"/>
          <w:szCs w:val="18"/>
        </w:rPr>
        <w:t>.</w:t>
      </w:r>
      <w:r w:rsidR="00EB5603" w:rsidRPr="00371BE7">
        <w:rPr>
          <w:rFonts w:ascii="Arial" w:hAnsi="Arial" w:cs="Arial"/>
          <w:sz w:val="18"/>
          <w:szCs w:val="18"/>
        </w:rPr>
        <w:t>zakazrf</w:t>
      </w:r>
      <w:r w:rsidR="00EB5603" w:rsidRPr="00371BE7">
        <w:rPr>
          <w:rFonts w:ascii="Arial" w:hAnsi="Arial" w:cs="Arial"/>
          <w:sz w:val="18"/>
          <w:szCs w:val="18"/>
        </w:rPr>
        <w:t>.</w:t>
      </w:r>
      <w:r w:rsidR="00EB5603" w:rsidRPr="00371BE7">
        <w:rPr>
          <w:rFonts w:ascii="Arial" w:hAnsi="Arial" w:cs="Arial"/>
          <w:sz w:val="18"/>
          <w:szCs w:val="18"/>
        </w:rPr>
        <w:t>ru</w:t>
      </w:r>
      <w:r w:rsidR="00EB5603" w:rsidRPr="00371BE7">
        <w:rPr>
          <w:rFonts w:ascii="Arial" w:hAnsi="Arial" w:cs="Arial"/>
          <w:sz w:val="18"/>
          <w:szCs w:val="18"/>
        </w:rPr>
        <w:t>).</w:t>
      </w:r>
    </w:p>
    <w:p w:rsidR="00DC1BCC" w:rsidRPr="00371BE7" w:rsidRDefault="00371BE7" w:rsidP="00371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BE7">
        <w:rPr>
          <w:rFonts w:ascii="Arial" w:hAnsi="Arial" w:cs="Arial"/>
          <w:sz w:val="18"/>
          <w:szCs w:val="18"/>
        </w:rPr>
        <w:t xml:space="preserve">3. </w:t>
      </w:r>
      <w:r w:rsidR="00EB5603" w:rsidRPr="00371BE7">
        <w:rPr>
          <w:rFonts w:ascii="Arial" w:hAnsi="Arial" w:cs="Arial"/>
          <w:sz w:val="18"/>
          <w:szCs w:val="18"/>
        </w:rPr>
        <w:t>У</w:t>
      </w:r>
      <w:r w:rsidR="00EB5603" w:rsidRPr="00371BE7">
        <w:rPr>
          <w:rFonts w:ascii="Arial" w:hAnsi="Arial" w:cs="Arial"/>
          <w:sz w:val="18"/>
          <w:szCs w:val="18"/>
        </w:rPr>
        <w:t>правлению информационной политики администрации муници</w:t>
      </w:r>
      <w:r w:rsidR="00EB5603" w:rsidRPr="00371BE7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EB5603" w:rsidRPr="00371BE7">
        <w:rPr>
          <w:rFonts w:ascii="Arial" w:hAnsi="Arial" w:cs="Arial"/>
          <w:sz w:val="18"/>
          <w:szCs w:val="18"/>
        </w:rPr>
        <w:t>разместить</w:t>
      </w:r>
      <w:proofErr w:type="gramEnd"/>
      <w:r w:rsidR="00EB5603" w:rsidRPr="00371BE7">
        <w:rPr>
          <w:rFonts w:ascii="Arial" w:hAnsi="Arial" w:cs="Arial"/>
          <w:sz w:val="18"/>
          <w:szCs w:val="18"/>
        </w:rPr>
        <w:t xml:space="preserve"> настоящее распо</w:t>
      </w:r>
      <w:r w:rsidR="00EB5603" w:rsidRPr="00371BE7">
        <w:rPr>
          <w:rFonts w:ascii="Arial" w:hAnsi="Arial" w:cs="Arial"/>
          <w:sz w:val="18"/>
          <w:szCs w:val="18"/>
        </w:rPr>
        <w:softHyphen/>
        <w:t xml:space="preserve">ряжение администрации муниципального образования «Город </w:t>
      </w:r>
      <w:r w:rsidR="00EB5603" w:rsidRPr="00371BE7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 образования «Го</w:t>
      </w:r>
      <w:r w:rsidR="00EB5603" w:rsidRPr="00371BE7">
        <w:rPr>
          <w:rFonts w:ascii="Arial" w:hAnsi="Arial" w:cs="Arial"/>
          <w:sz w:val="18"/>
          <w:szCs w:val="18"/>
        </w:rPr>
        <w:softHyphen/>
        <w:t>род Астрахань».</w:t>
      </w:r>
    </w:p>
    <w:p w:rsidR="00DC1BCC" w:rsidRPr="00371BE7" w:rsidRDefault="00371BE7" w:rsidP="00371BE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BE7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B5603" w:rsidRPr="00371BE7">
        <w:rPr>
          <w:rFonts w:ascii="Arial" w:hAnsi="Arial" w:cs="Arial"/>
          <w:sz w:val="18"/>
          <w:szCs w:val="18"/>
        </w:rPr>
        <w:t>Контроль за</w:t>
      </w:r>
      <w:proofErr w:type="gramEnd"/>
      <w:r w:rsidR="00EB5603" w:rsidRPr="00371BE7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</w:t>
      </w:r>
      <w:r w:rsidR="00EB5603" w:rsidRPr="00371BE7">
        <w:rPr>
          <w:rFonts w:ascii="Arial" w:hAnsi="Arial" w:cs="Arial"/>
          <w:sz w:val="18"/>
          <w:szCs w:val="18"/>
        </w:rPr>
        <w:softHyphen/>
        <w:t xml:space="preserve">ции муниципального образования «Город Астрахань» возложить на начальника управления муниципального </w:t>
      </w:r>
      <w:r w:rsidR="00EB5603" w:rsidRPr="00371BE7">
        <w:rPr>
          <w:rFonts w:ascii="Arial" w:hAnsi="Arial" w:cs="Arial"/>
          <w:sz w:val="18"/>
          <w:szCs w:val="18"/>
        </w:rPr>
        <w:t>имущества администрации му</w:t>
      </w:r>
      <w:r w:rsidR="00EB5603" w:rsidRPr="00371BE7">
        <w:rPr>
          <w:rFonts w:ascii="Arial" w:hAnsi="Arial" w:cs="Arial"/>
          <w:sz w:val="18"/>
          <w:szCs w:val="18"/>
        </w:rPr>
        <w:softHyphen/>
        <w:t>ниципального образования «Город Астрахань».</w:t>
      </w:r>
    </w:p>
    <w:p w:rsidR="00DC1BCC" w:rsidRPr="00371BE7" w:rsidRDefault="00EB5603" w:rsidP="00371BE7">
      <w:pPr>
        <w:ind w:firstLine="709"/>
        <w:jc w:val="right"/>
        <w:rPr>
          <w:b/>
        </w:rPr>
      </w:pPr>
      <w:r w:rsidRPr="00371BE7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371BE7" w:rsidRPr="00371BE7">
        <w:rPr>
          <w:rFonts w:ascii="Arial" w:hAnsi="Arial" w:cs="Arial"/>
          <w:b/>
          <w:sz w:val="18"/>
          <w:szCs w:val="18"/>
        </w:rPr>
        <w:t xml:space="preserve"> </w:t>
      </w:r>
      <w:r w:rsidRPr="00371BE7">
        <w:rPr>
          <w:rFonts w:ascii="Arial" w:hAnsi="Arial" w:cs="Arial"/>
          <w:b/>
          <w:sz w:val="18"/>
          <w:szCs w:val="18"/>
        </w:rPr>
        <w:t>«Город Астрахань»</w:t>
      </w:r>
      <w:r w:rsidR="00371BE7" w:rsidRPr="00371BE7">
        <w:rPr>
          <w:rFonts w:ascii="Arial" w:hAnsi="Arial" w:cs="Arial"/>
          <w:b/>
          <w:sz w:val="18"/>
          <w:szCs w:val="18"/>
        </w:rPr>
        <w:t xml:space="preserve"> </w:t>
      </w:r>
      <w:r w:rsidRPr="00371BE7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371BE7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DC1BCC" w:rsidRPr="00371BE7" w:rsidRDefault="00DC1BCC" w:rsidP="00371BE7"/>
    <w:sectPr w:rsidR="00DC1BCC" w:rsidRPr="00371BE7" w:rsidSect="00371BE7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03" w:rsidRDefault="00EB5603">
      <w:r>
        <w:separator/>
      </w:r>
    </w:p>
  </w:endnote>
  <w:endnote w:type="continuationSeparator" w:id="0">
    <w:p w:rsidR="00EB5603" w:rsidRDefault="00EB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03" w:rsidRDefault="00EB5603"/>
  </w:footnote>
  <w:footnote w:type="continuationSeparator" w:id="0">
    <w:p w:rsidR="00EB5603" w:rsidRDefault="00EB56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1CBB"/>
    <w:multiLevelType w:val="multilevel"/>
    <w:tmpl w:val="B6601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509FC"/>
    <w:multiLevelType w:val="multilevel"/>
    <w:tmpl w:val="9078E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C1BCC"/>
    <w:rsid w:val="00371BE7"/>
    <w:rsid w:val="00DC1BCC"/>
    <w:rsid w:val="00E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left="1360" w:firstLine="33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left="1360" w:firstLine="33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2021-09-06T11:29:00Z</dcterms:created>
  <dcterms:modified xsi:type="dcterms:W3CDTF">2021-09-06T11:32:00Z</dcterms:modified>
</cp:coreProperties>
</file>