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8" w:rsidRDefault="00635EC3">
      <w:pPr>
        <w:pStyle w:val="11"/>
        <w:framePr w:w="9274" w:h="14314" w:hRule="exact" w:wrap="none" w:vAnchor="page" w:hAnchor="page" w:x="1325" w:y="1263"/>
        <w:shd w:val="clear" w:color="auto" w:fill="auto"/>
        <w:spacing w:before="0" w:after="238"/>
        <w:ind w:left="20" w:right="4780"/>
      </w:pPr>
      <w:r>
        <w:t>О внесении изменений в Реестр муниципальных маршрутов регулярных перевозок в муниципальном образовании «Город Астрахань» об исключении ИП Вдовина П. В.</w:t>
      </w:r>
    </w:p>
    <w:p w:rsidR="00AA0278" w:rsidRDefault="00635EC3">
      <w:pPr>
        <w:pStyle w:val="11"/>
        <w:framePr w:w="9274" w:h="14314" w:hRule="exact" w:wrap="none" w:vAnchor="page" w:hAnchor="page" w:x="1325" w:y="1263"/>
        <w:shd w:val="clear" w:color="auto" w:fill="auto"/>
        <w:spacing w:before="0" w:after="278" w:line="298" w:lineRule="exact"/>
        <w:ind w:left="20" w:right="20" w:firstLine="720"/>
        <w:jc w:val="both"/>
      </w:pPr>
      <w:proofErr w:type="gramStart"/>
      <w: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>
        <w:t>едерации», Гражданским кодексом Российской Федерации,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</w:t>
      </w:r>
      <w:r>
        <w:t>», в связи с обращением уполномоченного</w:t>
      </w:r>
      <w:proofErr w:type="gramEnd"/>
      <w:r>
        <w:t xml:space="preserve">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маршрута № 58с, </w:t>
      </w:r>
      <w:proofErr w:type="spellStart"/>
      <w:r>
        <w:t>Ращепкиной</w:t>
      </w:r>
      <w:proofErr w:type="spellEnd"/>
      <w:r>
        <w:t xml:space="preserve"> Е. </w:t>
      </w:r>
      <w:r>
        <w:rPr>
          <w:lang w:val="en-US"/>
        </w:rPr>
        <w:t>JI</w:t>
      </w:r>
      <w:r w:rsidRPr="00636C75">
        <w:t xml:space="preserve">. </w:t>
      </w:r>
      <w:r>
        <w:t>от 13.02.2017 №0</w:t>
      </w:r>
      <w:r>
        <w:t>3-02-04-76,</w:t>
      </w:r>
    </w:p>
    <w:p w:rsidR="00AA0278" w:rsidRDefault="00635EC3">
      <w:pPr>
        <w:pStyle w:val="11"/>
        <w:framePr w:w="9274" w:h="14314" w:hRule="exact" w:wrap="none" w:vAnchor="page" w:hAnchor="page" w:x="1325" w:y="1263"/>
        <w:shd w:val="clear" w:color="auto" w:fill="auto"/>
        <w:spacing w:before="0" w:after="252" w:line="250" w:lineRule="exact"/>
        <w:ind w:left="20" w:firstLine="720"/>
        <w:jc w:val="both"/>
      </w:pPr>
      <w:r>
        <w:t>ПОСТАНОВЛЯЮ:</w:t>
      </w:r>
    </w:p>
    <w:p w:rsidR="00AA0278" w:rsidRDefault="00635EC3">
      <w:pPr>
        <w:pStyle w:val="11"/>
        <w:framePr w:w="9274" w:h="14314" w:hRule="exact" w:wrap="none" w:vAnchor="page" w:hAnchor="page" w:x="1325" w:y="1263"/>
        <w:numPr>
          <w:ilvl w:val="0"/>
          <w:numId w:val="1"/>
        </w:numPr>
        <w:shd w:val="clear" w:color="auto" w:fill="auto"/>
        <w:tabs>
          <w:tab w:val="left" w:pos="1345"/>
        </w:tabs>
        <w:spacing w:before="0" w:after="0" w:line="298" w:lineRule="exact"/>
        <w:ind w:left="20" w:right="20" w:firstLine="720"/>
        <w:jc w:val="both"/>
      </w:pPr>
      <w:r>
        <w:t>Управлению транспорта и пассажирских перевозок администрации муниципального образования «Город Астрахань»:</w:t>
      </w:r>
    </w:p>
    <w:p w:rsidR="00AA0278" w:rsidRDefault="00635EC3">
      <w:pPr>
        <w:pStyle w:val="11"/>
        <w:framePr w:w="9274" w:h="14314" w:hRule="exact" w:wrap="none" w:vAnchor="page" w:hAnchor="page" w:x="1325" w:y="1263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298" w:lineRule="exact"/>
        <w:ind w:left="20" w:right="20" w:firstLine="720"/>
        <w:jc w:val="both"/>
      </w:pPr>
      <w:r>
        <w:t xml:space="preserve">В течение пяти дней с момента принятия настоящего постановления администрации муниципального образования «Город Астрахань» </w:t>
      </w:r>
      <w:r>
        <w:t>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постановлению администрации муниципального образования «Город Астрахань».</w:t>
      </w:r>
    </w:p>
    <w:p w:rsidR="00AA0278" w:rsidRDefault="00635EC3">
      <w:pPr>
        <w:pStyle w:val="11"/>
        <w:framePr w:w="9274" w:h="14314" w:hRule="exact" w:wrap="none" w:vAnchor="page" w:hAnchor="page" w:x="1325" w:y="1263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98" w:lineRule="exact"/>
        <w:ind w:left="20" w:firstLine="720"/>
        <w:jc w:val="both"/>
      </w:pPr>
      <w:r>
        <w:t>Уведомить уполномоченного участн</w:t>
      </w:r>
      <w:r>
        <w:t>ика договора простого товарищества</w:t>
      </w:r>
    </w:p>
    <w:p w:rsidR="00AA0278" w:rsidRDefault="00635EC3">
      <w:pPr>
        <w:pStyle w:val="11"/>
        <w:framePr w:w="9274" w:h="14314" w:hRule="exact" w:wrap="none" w:vAnchor="page" w:hAnchor="page" w:x="1325" w:y="1263"/>
        <w:shd w:val="clear" w:color="auto" w:fill="auto"/>
        <w:tabs>
          <w:tab w:val="right" w:pos="9260"/>
        </w:tabs>
        <w:spacing w:before="0" w:after="0" w:line="298" w:lineRule="exact"/>
        <w:ind w:left="20" w:right="20"/>
        <w:jc w:val="both"/>
      </w:pPr>
      <w:r>
        <w:rPr>
          <w:rStyle w:val="0pt"/>
        </w:rPr>
        <w:t>индивид</w:t>
      </w:r>
      <w:r>
        <w:rPr>
          <w:rStyle w:val="0pt0"/>
        </w:rPr>
        <w:t xml:space="preserve">уальных </w:t>
      </w:r>
      <w:r>
        <w:t xml:space="preserve">предпринимателей, осуществляющих перевозки пассажиров </w:t>
      </w:r>
      <w:r>
        <w:rPr>
          <w:rStyle w:val="0pt0"/>
        </w:rPr>
        <w:t xml:space="preserve">и </w:t>
      </w:r>
      <w:r>
        <w:t>багажа на муниципальном маршруте регулярных перевозок №</w:t>
      </w:r>
      <w:r>
        <w:tab/>
        <w:t>58с,</w:t>
      </w:r>
    </w:p>
    <w:p w:rsidR="00AA0278" w:rsidRDefault="00635EC3">
      <w:pPr>
        <w:pStyle w:val="11"/>
        <w:framePr w:w="9274" w:h="14314" w:hRule="exact" w:wrap="none" w:vAnchor="page" w:hAnchor="page" w:x="1325" w:y="1263"/>
        <w:shd w:val="clear" w:color="auto" w:fill="auto"/>
        <w:spacing w:before="0" w:after="0" w:line="298" w:lineRule="exact"/>
        <w:ind w:left="20" w:right="20"/>
        <w:jc w:val="both"/>
      </w:pPr>
      <w:proofErr w:type="spellStart"/>
      <w:r>
        <w:t>Ращепкину</w:t>
      </w:r>
      <w:proofErr w:type="spellEnd"/>
      <w:r>
        <w:t xml:space="preserve"> Е. </w:t>
      </w:r>
      <w:r>
        <w:rPr>
          <w:lang w:val="en-US"/>
        </w:rPr>
        <w:t>JI</w:t>
      </w:r>
      <w:r w:rsidRPr="00636C75">
        <w:t xml:space="preserve">. </w:t>
      </w:r>
      <w:r>
        <w:t xml:space="preserve">не позднее семи дней с момента принятия настоящего постановления </w:t>
      </w:r>
      <w:r>
        <w:t>администрации муниципального образования «Город Астрахань».</w:t>
      </w:r>
    </w:p>
    <w:p w:rsidR="00AA0278" w:rsidRDefault="00635EC3">
      <w:pPr>
        <w:pStyle w:val="11"/>
        <w:framePr w:w="9274" w:h="14314" w:hRule="exact" w:wrap="none" w:vAnchor="page" w:hAnchor="page" w:x="1325" w:y="1263"/>
        <w:numPr>
          <w:ilvl w:val="0"/>
          <w:numId w:val="1"/>
        </w:numPr>
        <w:shd w:val="clear" w:color="auto" w:fill="auto"/>
        <w:tabs>
          <w:tab w:val="left" w:pos="1345"/>
        </w:tabs>
        <w:spacing w:before="0" w:after="0" w:line="298" w:lineRule="exact"/>
        <w:ind w:left="20" w:right="20" w:firstLine="720"/>
        <w:jc w:val="both"/>
      </w:pPr>
      <w:r>
        <w:t>Управлению информационной политики администрации муниципального образования «Город Астрахань»:</w:t>
      </w:r>
    </w:p>
    <w:p w:rsidR="00AA0278" w:rsidRDefault="00635EC3">
      <w:pPr>
        <w:pStyle w:val="11"/>
        <w:framePr w:w="9274" w:h="14314" w:hRule="exact" w:wrap="none" w:vAnchor="page" w:hAnchor="page" w:x="1325" w:y="1263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298" w:lineRule="exact"/>
        <w:ind w:left="20" w:right="20" w:firstLine="720"/>
        <w:jc w:val="both"/>
      </w:pPr>
      <w:r>
        <w:t xml:space="preserve">Не позднее семи дней со дня принятия настоящего постановления </w:t>
      </w:r>
      <w:r>
        <w:rPr>
          <w:rStyle w:val="0pt"/>
        </w:rPr>
        <w:t>админи</w:t>
      </w:r>
      <w:r>
        <w:rPr>
          <w:rStyle w:val="0pt0"/>
        </w:rPr>
        <w:t xml:space="preserve">страции </w:t>
      </w:r>
      <w:r>
        <w:t>муниципального образовани</w:t>
      </w:r>
      <w:r>
        <w:t xml:space="preserve">я «Город Астрахань» разместить его </w:t>
      </w:r>
      <w:proofErr w:type="gramStart"/>
      <w:r>
        <w:t>на</w:t>
      </w:r>
      <w:proofErr w:type="gramEnd"/>
    </w:p>
    <w:p w:rsidR="00AA0278" w:rsidRDefault="00AA0278">
      <w:pPr>
        <w:rPr>
          <w:sz w:val="2"/>
          <w:szCs w:val="2"/>
        </w:rPr>
        <w:sectPr w:rsidR="00AA02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278" w:rsidRDefault="00635EC3">
      <w:pPr>
        <w:pStyle w:val="11"/>
        <w:framePr w:w="9259" w:h="1800" w:hRule="exact" w:wrap="none" w:vAnchor="page" w:hAnchor="page" w:x="1332" w:y="1263"/>
        <w:shd w:val="clear" w:color="auto" w:fill="auto"/>
        <w:tabs>
          <w:tab w:val="left" w:pos="1345"/>
        </w:tabs>
        <w:spacing w:before="0" w:after="0" w:line="298" w:lineRule="exact"/>
        <w:ind w:left="20" w:right="20"/>
        <w:jc w:val="both"/>
      </w:pPr>
      <w:r>
        <w:lastRenderedPageBreak/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муниципального образования «Город Астрахань».</w:t>
      </w:r>
    </w:p>
    <w:p w:rsidR="00AA0278" w:rsidRDefault="00635EC3">
      <w:pPr>
        <w:pStyle w:val="11"/>
        <w:framePr w:w="9259" w:h="1800" w:hRule="exact" w:wrap="none" w:vAnchor="page" w:hAnchor="page" w:x="1332" w:y="1263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98" w:lineRule="exact"/>
        <w:ind w:firstLine="700"/>
      </w:pPr>
      <w:r>
        <w:t xml:space="preserve">Опубликовать в средствах массовой информации настоящее постановление администрации муниципального образования «Город </w:t>
      </w:r>
      <w:r>
        <w:t>Астрахань».</w:t>
      </w:r>
    </w:p>
    <w:p w:rsidR="00AA0278" w:rsidRDefault="00635EC3">
      <w:pPr>
        <w:pStyle w:val="11"/>
        <w:framePr w:w="9259" w:h="1800" w:hRule="exact" w:wrap="none" w:vAnchor="page" w:hAnchor="page" w:x="1332" w:y="1263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98" w:lineRule="exact"/>
        <w:ind w:firstLine="700"/>
      </w:pPr>
      <w: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AA0278" w:rsidRDefault="00635EC3">
      <w:pPr>
        <w:pStyle w:val="11"/>
        <w:framePr w:wrap="none" w:vAnchor="page" w:hAnchor="page" w:x="1332" w:y="3633"/>
        <w:shd w:val="clear" w:color="auto" w:fill="auto"/>
        <w:spacing w:before="0" w:after="0" w:line="250" w:lineRule="exact"/>
        <w:ind w:right="6854"/>
        <w:jc w:val="both"/>
      </w:pPr>
      <w:r>
        <w:t>Глава администрации</w:t>
      </w:r>
    </w:p>
    <w:p w:rsidR="00AA0278" w:rsidRDefault="00635EC3">
      <w:pPr>
        <w:pStyle w:val="11"/>
        <w:framePr w:wrap="none" w:vAnchor="page" w:hAnchor="page" w:x="8186" w:y="3638"/>
        <w:shd w:val="clear" w:color="auto" w:fill="auto"/>
        <w:spacing w:before="0" w:after="0" w:line="250" w:lineRule="exact"/>
        <w:ind w:left="100"/>
      </w:pPr>
      <w:r>
        <w:t>О.А. Полумордвинов</w:t>
      </w:r>
    </w:p>
    <w:p w:rsidR="00AA0278" w:rsidRDefault="00AA0278">
      <w:pPr>
        <w:rPr>
          <w:sz w:val="2"/>
          <w:szCs w:val="2"/>
        </w:rPr>
        <w:sectPr w:rsidR="00AA02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278" w:rsidRPr="00636C75" w:rsidRDefault="00635EC3">
      <w:pPr>
        <w:pStyle w:val="30"/>
        <w:framePr w:w="16032" w:h="904" w:hRule="exact" w:wrap="none" w:vAnchor="page" w:hAnchor="page" w:x="404" w:y="7069"/>
        <w:shd w:val="clear" w:color="auto" w:fill="auto"/>
        <w:tabs>
          <w:tab w:val="right" w:pos="14794"/>
        </w:tabs>
        <w:spacing w:after="0"/>
        <w:ind w:left="10620" w:right="740"/>
      </w:pPr>
      <w:bookmarkStart w:id="0" w:name="bookmark2"/>
      <w:r>
        <w:lastRenderedPageBreak/>
        <w:t xml:space="preserve">Приложение к постановлению администрации </w:t>
      </w:r>
      <w:r>
        <w:t xml:space="preserve">муниципального </w:t>
      </w:r>
      <w:r w:rsidR="00636C75">
        <w:t xml:space="preserve">образования «Город Астрахань» </w:t>
      </w:r>
      <w:r>
        <w:tab/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10"/>
        <w:gridCol w:w="1694"/>
        <w:gridCol w:w="3547"/>
        <w:gridCol w:w="2270"/>
        <w:gridCol w:w="706"/>
        <w:gridCol w:w="566"/>
        <w:gridCol w:w="701"/>
        <w:gridCol w:w="994"/>
        <w:gridCol w:w="571"/>
        <w:gridCol w:w="557"/>
        <w:gridCol w:w="1699"/>
        <w:gridCol w:w="562"/>
        <w:gridCol w:w="725"/>
      </w:tblGrid>
      <w:tr w:rsidR="00AA0278" w:rsidRPr="00636C75" w:rsidTr="00636C75">
        <w:tblPrEx>
          <w:tblCellMar>
            <w:top w:w="0" w:type="dxa"/>
            <w:bottom w:w="0" w:type="dxa"/>
          </w:tblCellMar>
        </w:tblPrEx>
        <w:trPr>
          <w:trHeight w:hRule="exact" w:val="440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right="200"/>
              <w:jc w:val="right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166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58с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АЦКК -3-Д 10-ЛЕТ ОКТЯБРЯ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В прямом направлении: «КАФЕ РОМАШКА»«ПР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.Б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>УМАЖНИКОВ» «ХИМИКОВ» «6-Й МИКРОРАЙОН» «ГАГАРИНА (СОЛЯНКА)» «ПЕРЕУЛОК ЧАПАЕВА» «ПОЧТОВОЕ ОТДЕЛЕНИЕ №50*» «ШКОЛА №20» «ВОЛЖСКИЕ ЗО</w:t>
            </w:r>
            <w:r w:rsidRPr="00636C75">
              <w:rPr>
                <w:rStyle w:val="5pt0pt"/>
                <w:sz w:val="14"/>
                <w:szCs w:val="14"/>
              </w:rPr>
              <w:t>РИ» «МАРШАКА» «БИБИВЭЛ»«ПОДВОЙСКОГО» «ГЕОЛОГОВ»" СТРОИТЕЛЬНАЯ" " КОЛХОЗ ИМ.ЛЕНИНА" "НИКОЛАЕВСКОЕ ШОССЕ""СОЛЯНКА""«МАГАЗИН МАКСИМУМ»«КРЫЛОВА» «3-Д КАСПРЫБТАРА» «СРЕДНЯЯ ОБЩЕОБРАЗОВАТЕЛЬНАЯ ШКОЛА №64»«ТРУСОВСКИЙ ХЛЕБОЗАВОД»«КАФЕ ВСТРЕЧА»«ПЕРЕУЛОК НАЛЬЧИКСКИЙ</w:t>
            </w:r>
            <w:r w:rsidRPr="00636C75">
              <w:rPr>
                <w:rStyle w:val="5pt0pt"/>
                <w:sz w:val="14"/>
                <w:szCs w:val="14"/>
              </w:rPr>
              <w:t>» «ПИРОГОВА.91» «ПЕНСИОННЫЙ ФОНД (ТРУСОВСКИЙ РАЙОН)»«ПЕРЕУЛОК БАКИНСКИЙ» «ПИРОГОВА.147» «ПИРОГОВА» «МОСТСТРОЙ»«3-Д ИМ. ЛЕНИНА»"ШКОЛА №55" «НЕФТЕБАЗА №5»"ПЕНЗЕНСКАЯ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"«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>ПОС. ПЕРВОМАЙСКИЙ»«МАСТЕРСКИЕ ИМЕНИ АРТЕМА СЕРГЕЕВА» «КОЛОМЕНСКАЯ»« 3-Д ИМ 10 ЛЕТ ОКТЯБРЯ»«</w:t>
            </w:r>
            <w:r w:rsidRPr="00636C75">
              <w:rPr>
                <w:rStyle w:val="5pt0pt"/>
                <w:sz w:val="14"/>
                <w:szCs w:val="14"/>
              </w:rPr>
              <w:t xml:space="preserve">ИФНС </w:t>
            </w:r>
            <w:r w:rsidRPr="00636C75">
              <w:rPr>
                <w:rStyle w:val="5pt0pt0"/>
                <w:sz w:val="14"/>
                <w:szCs w:val="14"/>
              </w:rPr>
              <w:t xml:space="preserve">ПО </w:t>
            </w:r>
            <w:r w:rsidRPr="00636C75">
              <w:rPr>
                <w:rStyle w:val="5pt0pt"/>
                <w:sz w:val="14"/>
                <w:szCs w:val="14"/>
              </w:rPr>
              <w:t xml:space="preserve">ТРУСОВСКОМУ РАЙОНУ» «БУТЛЕРОВА» «ЦДО №3» </w:t>
            </w:r>
            <w:r w:rsidRPr="00636C75">
              <w:rPr>
                <w:rStyle w:val="5pt0pt0"/>
                <w:sz w:val="14"/>
                <w:szCs w:val="14"/>
              </w:rPr>
              <w:t xml:space="preserve">"КАПИТАНСКАЯ" «МЖРОРАЙОН </w:t>
            </w:r>
            <w:r w:rsidRPr="00636C75">
              <w:rPr>
                <w:rStyle w:val="5pt0pt"/>
                <w:sz w:val="14"/>
                <w:szCs w:val="14"/>
              </w:rPr>
              <w:t>ПАРОХОДСТВА»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М-Н «ГОРИЗОНТ» ПР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.Б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 xml:space="preserve">УМАЖНИКОВ УЛ.МАГИСТРАЛЬНАЯ 6-Й МИКРОРАЙОН УЛ.МАГИСТРАЛЬНАЯ УЛ.ГАГАРИНА УЛ.ВОЛЖСКИХ ЗОРЬ УЛ. ГЕОЛОГОВ УЛ.ДЕЛЕГАТСКАЯ УЛ.МАГИСТРАЛЬНАЯ УЛ.ПУШКИНА УЛ.К. </w:t>
            </w:r>
            <w:r w:rsidRPr="00636C75">
              <w:rPr>
                <w:rStyle w:val="5pt0pt"/>
                <w:sz w:val="14"/>
                <w:szCs w:val="14"/>
              </w:rPr>
              <w:t>МАРКСА УЛ.ПИРОГОВА УЛ.ЛЕГШХИНСКАЯ УЛ.ПИРОГОВА ПЕР.УЛЬЯНОВСКИЙ УЛ.ДЗЕРЖИНСКОГО ПЛ. ЗАВОДСКАЯ УЛ. НОГИНСКАЯ УЛ.ЛЕНИНА УЛ.КОЛОМЕНСКАЯ УЛ.НВЕТОШНИКОВА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В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уставов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ленных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останов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очных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636C75">
              <w:rPr>
                <w:rStyle w:val="5pt0pt"/>
                <w:sz w:val="14"/>
                <w:szCs w:val="14"/>
              </w:rPr>
              <w:t>пунктах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Регулярны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е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перевозки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по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нерегулиру</w:t>
            </w:r>
            <w:proofErr w:type="spellEnd"/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емым</w:t>
            </w:r>
            <w:proofErr w:type="spellEnd"/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тарифам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Автобусы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17-МК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2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Евро III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2006г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Ращешлна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 xml:space="preserve"> Елена Львовна - УУ ДПТ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60"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636C75">
              <w:rPr>
                <w:rStyle w:val="5pt0pt"/>
                <w:sz w:val="14"/>
                <w:szCs w:val="14"/>
              </w:rPr>
              <w:t xml:space="preserve">Чернея </w:t>
            </w:r>
            <w:proofErr w:type="spellStart"/>
            <w:r w:rsidRPr="00636C75">
              <w:rPr>
                <w:rStyle w:val="5pt0pt"/>
                <w:sz w:val="14"/>
                <w:szCs w:val="14"/>
              </w:rPr>
              <w:t>Алосей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 xml:space="preserve"> Андреевич </w:t>
            </w:r>
            <w:proofErr w:type="spellStart"/>
            <w:r w:rsidRPr="00636C75">
              <w:rPr>
                <w:rStyle w:val="5pt0pt"/>
                <w:sz w:val="14"/>
                <w:szCs w:val="14"/>
              </w:rPr>
              <w:t>Ковапв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 xml:space="preserve"> Евгений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 xml:space="preserve"> Рудольфович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60" w:after="0" w:line="276" w:lineRule="auto"/>
              <w:jc w:val="both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Кцшшов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 xml:space="preserve"> </w:t>
            </w:r>
            <w:proofErr w:type="spellStart"/>
            <w:r w:rsidRPr="00636C75">
              <w:rPr>
                <w:rStyle w:val="5pt0pt"/>
                <w:sz w:val="14"/>
                <w:szCs w:val="14"/>
              </w:rPr>
              <w:t>Ваофий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 xml:space="preserve"> Николаевич Виталиев Ринат </w:t>
            </w:r>
            <w:proofErr w:type="spellStart"/>
            <w:r w:rsidRPr="00636C75">
              <w:rPr>
                <w:rStyle w:val="5pt0pt"/>
                <w:sz w:val="14"/>
                <w:szCs w:val="14"/>
              </w:rPr>
              <w:t>Амаигеяьдыевич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 xml:space="preserve"> Шмакова Елена Михайловна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06:30-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22:03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60" w:line="276" w:lineRule="auto"/>
              <w:jc w:val="both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 xml:space="preserve">УУ ДПТ - </w:t>
            </w:r>
            <w:proofErr w:type="spellStart"/>
            <w:r w:rsidRPr="00636C75">
              <w:rPr>
                <w:rStyle w:val="5pt0pt"/>
                <w:sz w:val="14"/>
                <w:szCs w:val="14"/>
              </w:rPr>
              <w:t>Уполномоч</w:t>
            </w:r>
            <w:proofErr w:type="spellEnd"/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60" w:after="0" w:line="276" w:lineRule="auto"/>
              <w:jc w:val="both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участник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both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договора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both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простого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both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товарнщес</w:t>
            </w:r>
            <w:proofErr w:type="spellEnd"/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both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тва</w:t>
            </w:r>
            <w:proofErr w:type="spellEnd"/>
          </w:p>
        </w:tc>
      </w:tr>
      <w:tr w:rsidR="00AA0278" w:rsidRPr="00636C75" w:rsidTr="00636C75">
        <w:tblPrEx>
          <w:tblCellMar>
            <w:top w:w="0" w:type="dxa"/>
            <w:bottom w:w="0" w:type="dxa"/>
          </w:tblCellMar>
        </w:tblPrEx>
        <w:trPr>
          <w:trHeight w:hRule="exact" w:val="367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"</w:t>
            </w:r>
            <w:r w:rsidRPr="00636C75">
              <w:rPr>
                <w:rStyle w:val="5pt0pt"/>
                <w:sz w:val="14"/>
                <w:szCs w:val="14"/>
              </w:rPr>
              <w:t>КАПИТАНСКАЯ" «ЦДО №3» «БУТЛЕРОВА» «ИФНС ПО ТРУСОВСКОМУ РАЙОНУ»«3-Д ИМ. 10 ЛЕТ ОКТЯБРЯ» «КОЛОМЕНСКАЯ»«МАСТЕРСКИЕ ИМ. АРТЕМА СЕРГЕЕВА» «ПОС. ПЕРВОМАЙСКИЙ</w:t>
            </w:r>
            <w:bookmarkStart w:id="1" w:name="_GoBack"/>
            <w:bookmarkEnd w:id="1"/>
            <w:r w:rsidRPr="00636C75">
              <w:rPr>
                <w:rStyle w:val="5pt0pt"/>
                <w:sz w:val="14"/>
                <w:szCs w:val="14"/>
              </w:rPr>
              <w:t>» "ПЕНЗЕНСКАЯ"«НЕФТЕБАЗА №5» «ШКОЛА №55»«3-Д ИМ. ЛЕНИНА»«МОСТСТРОЙ»«ПРОЛЕТАРСКАЯ»« ПЕНСИОННЫЙ ФОНД (ТРУСО</w:t>
            </w:r>
            <w:r w:rsidRPr="00636C75">
              <w:rPr>
                <w:rStyle w:val="5pt0pt"/>
                <w:sz w:val="14"/>
                <w:szCs w:val="14"/>
              </w:rPr>
              <w:t>ВСКИЙ РАЙОН)»«МОЛОДЕЖНАЯ &lt;&lt;«ДЗЕРЖИНСКОГО»«ТРУСОВСКИЙ РЫНОК» «ДЕТСКИЙ САД №64» «ГПТУ №14»«ПЕР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.Г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>АРШИНА» «МАГАЗИН МАКСИМУМ»"СОЛЯНКА" «НОВЫЙ МОСТ» "НИКОЛАЕВСКОЕ ШОССЕ" " КОЛХОЗ ИМ.ЛЕНИНА" " СТРОИТЕЛЬНАЯ" «ГЕОЛОГОВ»«</w:t>
            </w:r>
            <w:proofErr w:type="spellStart"/>
            <w:r w:rsidRPr="00636C75">
              <w:rPr>
                <w:rStyle w:val="5pt0pt"/>
                <w:sz w:val="14"/>
                <w:szCs w:val="14"/>
              </w:rPr>
              <w:t>ПОДВОЙСКОГОж</w:t>
            </w:r>
            <w:proofErr w:type="spellEnd"/>
            <w:r w:rsidRPr="00636C75">
              <w:rPr>
                <w:rStyle w:val="5pt0pt"/>
                <w:sz w:val="14"/>
                <w:szCs w:val="14"/>
              </w:rPr>
              <w:t>(БИБИВЭЛ» «МАРШАКА» «ВОЛЖСКИЕ ЗОР</w:t>
            </w:r>
            <w:r w:rsidRPr="00636C75">
              <w:rPr>
                <w:rStyle w:val="5pt0pt"/>
                <w:sz w:val="14"/>
                <w:szCs w:val="14"/>
              </w:rPr>
              <w:t xml:space="preserve">И» «ШКОЛА №20» «ПОЧТОВОЕ ОТДЕЛЕНИЕ №50» «ПЕРЕУЛОК ЧАПАЕВА» «ГАГАРИНА </w:t>
            </w:r>
            <w:r w:rsidRPr="00636C75">
              <w:rPr>
                <w:rStyle w:val="5pt0pt0"/>
                <w:sz w:val="14"/>
                <w:szCs w:val="14"/>
              </w:rPr>
              <w:t xml:space="preserve">(СОЛЯНКА)»«6-ОЙ </w:t>
            </w:r>
            <w:r w:rsidRPr="00636C75">
              <w:rPr>
                <w:rStyle w:val="5pt0pt"/>
                <w:sz w:val="14"/>
                <w:szCs w:val="14"/>
              </w:rPr>
              <w:t xml:space="preserve">МИКРОРАЙОН» </w:t>
            </w:r>
            <w:r w:rsidRPr="00636C75">
              <w:rPr>
                <w:rStyle w:val="5pt0pt0"/>
                <w:sz w:val="14"/>
                <w:szCs w:val="14"/>
              </w:rPr>
              <w:t xml:space="preserve">«ГРАНД РИВЕР» </w:t>
            </w:r>
            <w:r w:rsidRPr="00636C75">
              <w:rPr>
                <w:rStyle w:val="5pt0pt"/>
                <w:sz w:val="14"/>
                <w:szCs w:val="14"/>
              </w:rPr>
              <w:t>«МОСИНА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»«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 xml:space="preserve">ПР. </w:t>
            </w:r>
            <w:r w:rsidRPr="00636C75">
              <w:rPr>
                <w:rStyle w:val="5pt0pt0"/>
                <w:sz w:val="14"/>
                <w:szCs w:val="14"/>
              </w:rPr>
              <w:t>БУМАЖНИКОВ» «КАФЕ РОМАШКА»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Н.ВЕТОШНИКОВА УЛ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.К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>ОЛОМИНСКАЯ УЛ. ЛЕНИНА УЛ.НОГИНСКАЯ ПЛ. ЗАВОДСКАЯ УЛ. ДЗЕРЖИНСКОГО ПЕР.БАКИНСКИЙ УЛ. ЛЕП</w:t>
            </w:r>
            <w:r w:rsidRPr="00636C75">
              <w:rPr>
                <w:rStyle w:val="5pt0pt"/>
                <w:sz w:val="14"/>
                <w:szCs w:val="14"/>
              </w:rPr>
              <w:t>ЕХИНСКАЯ ПЕР.БАКИНСКИЙ УЛ.ДЗЕРЖИНСКОГО УЛ.К.МАРКСА УЛ.АРИСТОВА УЛ.ЛЬВА ТОСТОГО УЛ.СЕЧЕНОВА УЛ.ПУШКИНА УЛ.МАГИСТРАЛЬНАЯ УЛ.ДЕЛЕГАТСКАЯ УЛ.ГЕОЛОГОВ УЛ.ВОЛЖСКИХ ЗОРЬ УЛ.ГАГАРИНА УЛ.МАГИСТРАЛЬНАЯ 6-ОЙ МИКРОРАЙОН УЛ.МОСИНА ПР.БУМАЖНИКОВ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20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</w:tr>
      <w:tr w:rsidR="00AA0278" w:rsidRPr="00636C75" w:rsidTr="00636C75">
        <w:tblPrEx>
          <w:tblCellMar>
            <w:top w:w="0" w:type="dxa"/>
            <w:bottom w:w="0" w:type="dxa"/>
          </w:tblCellMar>
        </w:tblPrEx>
        <w:trPr>
          <w:trHeight w:hRule="exact" w:val="4261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58р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 xml:space="preserve">АЦКК </w:t>
            </w:r>
            <w:r w:rsidRPr="00636C75">
              <w:rPr>
                <w:rStyle w:val="5pt0pt"/>
                <w:sz w:val="14"/>
                <w:szCs w:val="14"/>
              </w:rPr>
              <w:t>-3-Д 10-ЛЕТ ОКТЯБРЯ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«ХИМИКОВ»«6-Й МИКРОРАЙОН» «ГАГАРИНА (СОЛЯНКА&gt; «ПЕРЕУЛОК ЧАПАЕВА» «ПОЧТОВОЕ ОТДЕЛЕНИЕ №50% «ШКОЛА №20» «ВОЛЖСКИЕ ЗОРИ» «МАРШАКА» «БИБИВЭЛ»«ПОДВОЙСКОГО» «ГЕОЛОГОВ»" СТРОИТЕЛЬНАЯ" " КОЛХОЗ ИМ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.Л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 xml:space="preserve">ЕНИНА" "НИКОЛАЕВСКОЕ ШОССЕ""СОЛЯНКА""«МАГАЗИН </w:t>
            </w:r>
            <w:r w:rsidRPr="00636C75">
              <w:rPr>
                <w:rStyle w:val="5pt0pt"/>
                <w:sz w:val="14"/>
                <w:szCs w:val="14"/>
              </w:rPr>
              <w:t>МАКСИМУМ»«КРЫЛОВА» «3-Д КАСПРЫБТАРА» «СРЕДНЯЯ ОБЩЕОБРАЗОВАТЕЛЬНАЯ ШКОЛА №64»«ТРУСОВСКИЙ ХЛЕБОЗАВОД»«КАФЕ ВСТРЕЧА»«ПЕРЕУЛОК НАЛЬЧИКСКИЙ» «ПИРОГОВА,91» «ПЕНСИОННЫЙ ФОНД (ТРУСОВСКИЙ РАЙОН)»«ПЕРЕУЛОК БАКИНСКИЙ» «ПИРОГОВА, 147» «ПИРОГОВА» «МОСТСТРОЙ»«3-Д ИМ. ЛЕ</w:t>
            </w:r>
            <w:r w:rsidRPr="00636C75">
              <w:rPr>
                <w:rStyle w:val="5pt0pt"/>
                <w:sz w:val="14"/>
                <w:szCs w:val="14"/>
              </w:rPr>
              <w:t>НИНА»"ШКОЛА №55" «НЕФТЕБАЗА №5»"ПЕНЗЕНСКАЯ"«ПОС. ПЕРВОМАЙСКИЙ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»«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>МАСТЕРСКИЕ ИМЕНИ АРТЕМА СЕРГЕЕВА» «КОЛОМЕНСКАЯ»«3-Д ИМ 10 ЛЕТ ОКТЯБРЯ»«ИФНС ПО ТРУСОВСКОМУ РАЙОНУ» «БУТЛЕРОВА» «ЦДО №3» "КАПИТАНСКАЯ" «МИКРОРАЙОН ПАРОХОДСТВА»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М-Н «ГОРИЗОНТ» ПР</w:t>
            </w:r>
            <w:proofErr w:type="gramStart"/>
            <w:r w:rsidRPr="00636C75">
              <w:rPr>
                <w:rStyle w:val="5pt0pt"/>
                <w:sz w:val="14"/>
                <w:szCs w:val="14"/>
              </w:rPr>
              <w:t>.Б</w:t>
            </w:r>
            <w:proofErr w:type="gramEnd"/>
            <w:r w:rsidRPr="00636C75">
              <w:rPr>
                <w:rStyle w:val="5pt0pt"/>
                <w:sz w:val="14"/>
                <w:szCs w:val="14"/>
              </w:rPr>
              <w:t>УМАЖНИКОВ УЛ.МА</w:t>
            </w:r>
            <w:r w:rsidRPr="00636C75">
              <w:rPr>
                <w:rStyle w:val="5pt0pt"/>
                <w:sz w:val="14"/>
                <w:szCs w:val="14"/>
              </w:rPr>
              <w:t>ГИСТРАЛЬНАЯ 6-Й МЖРОРАЙОН УЛ.МАГИСТРАЛЬНАЯ УЛ.ГАГАРИНА УЛ. ВОЛЖСКИХ ЗОРЬ УЛ. ГЕОЛОГОВ УЛ.ДЕЛЕГАТСКАЯ УЛ. МАГИСТРАЛЬНАЯ УЛ.ПУШКИНА УЛ.К.МАРКСА УЛ.ПИРОГОВА УЛ. ЛЕПЕХИНСКАЯ УЛ.ПИРОГОВА ПЕР.УЛЬЯНОВСКИЙ УЛ. ДЗЕРЖИНСКОГО ПЛ. ЗАВОДСКАЯ УЛ. НОГИНСКАЯ УЛ. ЛЕНИНА УЛ</w:t>
            </w:r>
            <w:r w:rsidRPr="00636C75">
              <w:rPr>
                <w:rStyle w:val="5pt0pt"/>
                <w:sz w:val="14"/>
                <w:szCs w:val="14"/>
              </w:rPr>
              <w:t>.КОЛОМЕНСКАЯ УЛ.НВЕТОШНИКОВА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В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12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уставов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12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останов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очных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пунггах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Регушфны</w:t>
            </w:r>
            <w:proofErr w:type="spellEnd"/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е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перевозки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4pt0pt"/>
                <w:sz w:val="14"/>
                <w:szCs w:val="14"/>
              </w:rPr>
              <w:t>ПО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6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636C75">
              <w:rPr>
                <w:rStyle w:val="5pt0pt"/>
                <w:sz w:val="14"/>
                <w:szCs w:val="14"/>
              </w:rPr>
              <w:t>регулирус</w:t>
            </w:r>
            <w:proofErr w:type="spellEnd"/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6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тарифам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Автобусы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636C75">
              <w:rPr>
                <w:rStyle w:val="5pt0pt"/>
                <w:sz w:val="14"/>
                <w:szCs w:val="14"/>
              </w:rPr>
              <w:t>2-МК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4"/>
                <w:szCs w:val="14"/>
              </w:rPr>
            </w:pPr>
          </w:p>
        </w:tc>
      </w:tr>
      <w:tr w:rsidR="00AA0278" w:rsidRPr="00636C75" w:rsidTr="00636C75">
        <w:tblPrEx>
          <w:tblCellMar>
            <w:top w:w="0" w:type="dxa"/>
            <w:bottom w:w="0" w:type="dxa"/>
          </w:tblCellMar>
        </w:tblPrEx>
        <w:trPr>
          <w:trHeight w:hRule="exact" w:val="370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2"/>
                <w:szCs w:val="12"/>
              </w:rPr>
            </w:pPr>
            <w:r w:rsidRPr="00636C75">
              <w:rPr>
                <w:rStyle w:val="5pt0pt"/>
                <w:sz w:val="12"/>
                <w:szCs w:val="12"/>
              </w:rPr>
              <w:t>В обратном направлении: «МИКРОРАЙОН ПАРОХОДСТВА» "КАПИТАНСКАЯ"</w:t>
            </w:r>
            <w:r w:rsidRPr="00636C75">
              <w:rPr>
                <w:rStyle w:val="5pt0pt"/>
                <w:sz w:val="12"/>
                <w:szCs w:val="12"/>
              </w:rPr>
              <w:t xml:space="preserve"> «ЦДО №3» «БУТЛЕРОВА» «ИФНС ПО ТРУСОВСКОМУ РАЙОНУ»«3-Д ИМ 10 ЛЕТ ОКТЯБРЯ» «КОЛОМЕНСКАЯ»«МАСТЕРСКИЕ ИМ. АРТЕМА СЕРГЕЕВА» «ПОС. ПЕРВОМАЙСКИЙ» "ПЕНЗЕНСКАЯ"«НЕФТЕБАЗА №5» «ШКОЛА №55»«3-Д ИМ ЛЕНИНА»«МОСТСТРОЙ»«ПРОЛЕТАРСКАЯ»« ПЕНСИОННЫЙ ФОНД (ТРУСОВСКИЙ РАЙОН&gt;«М</w:t>
            </w:r>
            <w:r w:rsidRPr="00636C75">
              <w:rPr>
                <w:rStyle w:val="5pt0pt"/>
                <w:sz w:val="12"/>
                <w:szCs w:val="12"/>
              </w:rPr>
              <w:t>ОЛОДЕЖНАЯ ««ДЭЕРЖИНСКОГО»«ТРУСОВСКИЙ РЫНОК» «ДЕТСКИЙ САД №64» «ГПТУ №14»«ПЕР</w:t>
            </w:r>
            <w:proofErr w:type="gramStart"/>
            <w:r w:rsidRPr="00636C75">
              <w:rPr>
                <w:rStyle w:val="5pt0pt"/>
                <w:sz w:val="12"/>
                <w:szCs w:val="12"/>
              </w:rPr>
              <w:t>.Г</w:t>
            </w:r>
            <w:proofErr w:type="gramEnd"/>
            <w:r w:rsidRPr="00636C75">
              <w:rPr>
                <w:rStyle w:val="5pt0pt"/>
                <w:sz w:val="12"/>
                <w:szCs w:val="12"/>
              </w:rPr>
              <w:t xml:space="preserve">АРШИНА» «МАГАЗИН МАКСИМУМ» "СОЛЯНКА" «НОВЫЙ МОСТ» "НИКОЛАЕВСКОЕ ШОССЕ" " КОЛХОЗ ИМ.ЛЕНИНА" " СТРОИТЕЛЬНАЯ" «ГЕОЛОГОВ»«ПОДВОЙСКОГО»«БИБИВЭЛ» «МАРШАКА» «ВОЛЖСКИЕ ЗОРИ» «ШКОЛА №20» </w:t>
            </w:r>
            <w:r w:rsidRPr="00636C75">
              <w:rPr>
                <w:rStyle w:val="5pt0pt"/>
                <w:sz w:val="12"/>
                <w:szCs w:val="12"/>
              </w:rPr>
              <w:t xml:space="preserve">«ПОЧТОВОЕ ОТДЕЛЕНИЕ №50» «ПЕРЕУЛОК ЧАПАЕВА» «ГАГАРИНА </w:t>
            </w:r>
            <w:r w:rsidRPr="00636C75">
              <w:rPr>
                <w:rStyle w:val="5pt0pt0"/>
                <w:sz w:val="12"/>
                <w:szCs w:val="12"/>
              </w:rPr>
              <w:t>(С</w:t>
            </w:r>
            <w:r w:rsidRPr="00636C75">
              <w:rPr>
                <w:rStyle w:val="5pt0pt"/>
                <w:sz w:val="12"/>
                <w:szCs w:val="12"/>
              </w:rPr>
              <w:t>ОЛЯНКА)»«6-ОЙ МИКРОРАЙОН» «ГРАНД РИВЕР» «МОСИНА</w:t>
            </w:r>
            <w:proofErr w:type="gramStart"/>
            <w:r w:rsidRPr="00636C75">
              <w:rPr>
                <w:rStyle w:val="5pt0pt"/>
                <w:sz w:val="12"/>
                <w:szCs w:val="12"/>
              </w:rPr>
              <w:t>»«</w:t>
            </w:r>
            <w:proofErr w:type="gramEnd"/>
            <w:r w:rsidRPr="00636C75">
              <w:rPr>
                <w:rStyle w:val="5pt0pt"/>
                <w:sz w:val="12"/>
                <w:szCs w:val="12"/>
              </w:rPr>
              <w:t>ПР. БУМАЖНИКОВ»«КАФЕ РОМАШКА»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2"/>
                <w:szCs w:val="12"/>
              </w:rPr>
            </w:pPr>
            <w:r w:rsidRPr="00636C75">
              <w:rPr>
                <w:rStyle w:val="5pt"/>
                <w:sz w:val="12"/>
                <w:szCs w:val="12"/>
              </w:rPr>
              <w:t xml:space="preserve">В </w:t>
            </w:r>
            <w:proofErr w:type="spellStart"/>
            <w:r w:rsidRPr="00636C75">
              <w:rPr>
                <w:rStyle w:val="5pt"/>
                <w:sz w:val="12"/>
                <w:szCs w:val="12"/>
              </w:rPr>
              <w:t>обрапим</w:t>
            </w:r>
            <w:proofErr w:type="spellEnd"/>
            <w:r w:rsidRPr="00636C75">
              <w:rPr>
                <w:rStyle w:val="5pt"/>
                <w:sz w:val="12"/>
                <w:szCs w:val="12"/>
              </w:rPr>
              <w:t xml:space="preserve"> </w:t>
            </w:r>
            <w:proofErr w:type="spellStart"/>
            <w:r w:rsidRPr="00636C75">
              <w:rPr>
                <w:rStyle w:val="5pt"/>
                <w:sz w:val="12"/>
                <w:szCs w:val="12"/>
              </w:rPr>
              <w:t>шшравлешш</w:t>
            </w:r>
            <w:proofErr w:type="spellEnd"/>
            <w:r w:rsidRPr="00636C75">
              <w:rPr>
                <w:rStyle w:val="5pt"/>
                <w:sz w:val="12"/>
                <w:szCs w:val="12"/>
              </w:rPr>
              <w:t xml:space="preserve">: </w:t>
            </w:r>
            <w:r w:rsidRPr="00636C75">
              <w:rPr>
                <w:rStyle w:val="5pt0pt"/>
                <w:sz w:val="12"/>
                <w:szCs w:val="12"/>
              </w:rPr>
              <w:t>УЛ.</w:t>
            </w:r>
          </w:p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ind w:left="100"/>
              <w:rPr>
                <w:sz w:val="12"/>
                <w:szCs w:val="12"/>
              </w:rPr>
            </w:pPr>
            <w:r w:rsidRPr="00636C75">
              <w:rPr>
                <w:rStyle w:val="5pt0pt"/>
                <w:sz w:val="12"/>
                <w:szCs w:val="12"/>
              </w:rPr>
              <w:t>Н.ВЕТОШНИКОВА УЛ1СОЛОМИНСКАЯ УЛ. ЛЕНИНА УЛ</w:t>
            </w:r>
            <w:proofErr w:type="gramStart"/>
            <w:r w:rsidRPr="00636C75">
              <w:rPr>
                <w:rStyle w:val="5pt0pt"/>
                <w:sz w:val="12"/>
                <w:szCs w:val="12"/>
              </w:rPr>
              <w:t>.Н</w:t>
            </w:r>
            <w:proofErr w:type="gramEnd"/>
            <w:r w:rsidRPr="00636C75">
              <w:rPr>
                <w:rStyle w:val="5pt0pt"/>
                <w:sz w:val="12"/>
                <w:szCs w:val="12"/>
              </w:rPr>
              <w:t>ОГИНСКАЯ ПЛ.ЗА80ДСКАЯ УЛ.ДЗЕРЖИНСКОГО ПЕРБАКИНСКИЙ У</w:t>
            </w:r>
            <w:r w:rsidRPr="00636C75">
              <w:rPr>
                <w:rStyle w:val="5pt0pt"/>
                <w:sz w:val="12"/>
                <w:szCs w:val="12"/>
              </w:rPr>
              <w:t>Л. ЛЕПЕХИНСКАЯ ПЕР.БАКИНСКИЙ УЛ. ДЗЕРЖИНСКОГО УЛ.К.МАРКСА УЛ. АРИСТОВА УЛ.ЛЬВА ТОСТОГО УЛ.СЕЧЕНОВА УЛ.ПУШКИНА УЛ.МАГИСТРАЛЬНАЯ УЛ ДЕЛЕГАТСКАЯ УЛ.ГЕОЛОГОВ УЛ.ВОЛЖСКИХ ЗОРЬ УЛ.ГАГАРИНА УЛ.МАГИСТРАЛЬНАЯ 6-ОЙ МИКРОРАЙОН УЛ.МОСИНА ПР.БУМАЖНИКОВ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635EC3" w:rsidP="00636C75">
            <w:pPr>
              <w:pStyle w:val="11"/>
              <w:framePr w:w="16027" w:h="8798" w:wrap="none" w:vAnchor="page" w:hAnchor="page" w:x="406" w:y="8168"/>
              <w:shd w:val="clear" w:color="auto" w:fill="auto"/>
              <w:spacing w:before="0" w:after="0" w:line="276" w:lineRule="auto"/>
              <w:jc w:val="center"/>
              <w:rPr>
                <w:sz w:val="12"/>
                <w:szCs w:val="12"/>
              </w:rPr>
            </w:pPr>
            <w:r w:rsidRPr="00636C75">
              <w:rPr>
                <w:rStyle w:val="5pt0pt"/>
                <w:sz w:val="12"/>
                <w:szCs w:val="12"/>
              </w:rPr>
              <w:t>20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278" w:rsidRPr="00636C75" w:rsidRDefault="00AA0278" w:rsidP="00636C75">
            <w:pPr>
              <w:framePr w:w="16027" w:h="8798" w:wrap="none" w:vAnchor="page" w:hAnchor="page" w:x="406" w:y="8168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AA0278" w:rsidRPr="00636C75" w:rsidRDefault="00AA0278" w:rsidP="00636C75">
      <w:pPr>
        <w:spacing w:line="276" w:lineRule="auto"/>
        <w:rPr>
          <w:sz w:val="12"/>
          <w:szCs w:val="12"/>
        </w:rPr>
      </w:pPr>
    </w:p>
    <w:sectPr w:rsidR="00AA0278" w:rsidRPr="00636C7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3" w:rsidRDefault="00635EC3">
      <w:r>
        <w:separator/>
      </w:r>
    </w:p>
  </w:endnote>
  <w:endnote w:type="continuationSeparator" w:id="0">
    <w:p w:rsidR="00635EC3" w:rsidRDefault="0063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3" w:rsidRDefault="00635EC3"/>
  </w:footnote>
  <w:footnote w:type="continuationSeparator" w:id="0">
    <w:p w:rsidR="00635EC3" w:rsidRDefault="00635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4F8"/>
    <w:multiLevelType w:val="multilevel"/>
    <w:tmpl w:val="D01E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A0278"/>
    <w:rsid w:val="00635EC3"/>
    <w:rsid w:val="00636C75"/>
    <w:rsid w:val="00A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3MicrosoftSansSerif10pt-2pt">
    <w:name w:val="Заголовок №3 + Microsoft Sans Serif;10 pt;Курсив;Интервал -2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single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pt">
    <w:name w:val="Основной текст + 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8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320" w:line="0" w:lineRule="atLeast"/>
      <w:jc w:val="both"/>
      <w:outlineLvl w:val="1"/>
    </w:pPr>
    <w:rPr>
      <w:rFonts w:ascii="Microsoft Sans Serif" w:eastAsia="Microsoft Sans Serif" w:hAnsi="Microsoft Sans Serif" w:cs="Microsoft Sans Serif"/>
      <w:spacing w:val="-6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320" w:after="240" w:line="295" w:lineRule="exact"/>
    </w:pPr>
    <w:rPr>
      <w:rFonts w:ascii="Times New Roman" w:eastAsia="Times New Roman" w:hAnsi="Times New Roman" w:cs="Times New Roman"/>
      <w:spacing w:val="-9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283" w:lineRule="exact"/>
      <w:ind w:firstLine="300"/>
      <w:outlineLvl w:val="2"/>
    </w:pPr>
    <w:rPr>
      <w:rFonts w:ascii="Times New Roman" w:eastAsia="Times New Roman" w:hAnsi="Times New Roman" w:cs="Times New Roman"/>
      <w:spacing w:val="-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2017-07-14T11:19:00Z</dcterms:created>
  <dcterms:modified xsi:type="dcterms:W3CDTF">2017-07-14T11:21:00Z</dcterms:modified>
</cp:coreProperties>
</file>