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30" w:rsidRDefault="00194630"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F23C9F" w:rsidRDefault="00F23C9F" w:rsidP="00BA71E1">
      <w:pPr>
        <w:spacing w:after="0" w:line="240" w:lineRule="auto"/>
        <w:rPr>
          <w:rFonts w:ascii="Times New Roman" w:hAnsi="Times New Roman"/>
          <w:color w:val="FF0000"/>
          <w:sz w:val="28"/>
          <w:szCs w:val="28"/>
        </w:rPr>
      </w:pPr>
    </w:p>
    <w:p w:rsidR="00730D05" w:rsidRDefault="00730D05" w:rsidP="00BA71E1">
      <w:pPr>
        <w:spacing w:after="0" w:line="240" w:lineRule="auto"/>
        <w:rPr>
          <w:rFonts w:ascii="Times New Roman" w:hAnsi="Times New Roman"/>
          <w:color w:val="FF0000"/>
          <w:sz w:val="28"/>
          <w:szCs w:val="28"/>
        </w:rPr>
      </w:pPr>
    </w:p>
    <w:p w:rsidR="001614C8" w:rsidRDefault="001614C8" w:rsidP="00BA71E1">
      <w:pPr>
        <w:spacing w:after="0" w:line="240" w:lineRule="auto"/>
        <w:rPr>
          <w:rFonts w:ascii="Times New Roman" w:hAnsi="Times New Roman"/>
          <w:color w:val="FF0000"/>
          <w:sz w:val="28"/>
          <w:szCs w:val="28"/>
        </w:rPr>
      </w:pPr>
    </w:p>
    <w:p w:rsidR="00194630" w:rsidRPr="0087429F" w:rsidRDefault="00194630" w:rsidP="001614C8">
      <w:pPr>
        <w:autoSpaceDE w:val="0"/>
        <w:autoSpaceDN w:val="0"/>
        <w:adjustRightInd w:val="0"/>
        <w:spacing w:before="240" w:after="0" w:line="240" w:lineRule="auto"/>
        <w:ind w:right="5385"/>
        <w:jc w:val="both"/>
        <w:rPr>
          <w:rFonts w:ascii="Times New Roman" w:hAnsi="Times New Roman"/>
          <w:sz w:val="27"/>
          <w:szCs w:val="27"/>
          <w:lang w:eastAsia="ru-RU"/>
        </w:rPr>
      </w:pPr>
      <w:r w:rsidRPr="0087429F">
        <w:rPr>
          <w:rFonts w:ascii="Times New Roman" w:hAnsi="Times New Roman"/>
          <w:bCs/>
          <w:sz w:val="27"/>
          <w:szCs w:val="27"/>
        </w:rPr>
        <w:t>О</w:t>
      </w:r>
      <w:r w:rsidR="0087429F">
        <w:rPr>
          <w:rFonts w:ascii="Times New Roman" w:hAnsi="Times New Roman"/>
          <w:bCs/>
          <w:sz w:val="27"/>
          <w:szCs w:val="27"/>
        </w:rPr>
        <w:t xml:space="preserve"> </w:t>
      </w:r>
      <w:r w:rsidRPr="0087429F">
        <w:rPr>
          <w:rFonts w:ascii="Times New Roman" w:hAnsi="Times New Roman"/>
          <w:bCs/>
          <w:sz w:val="27"/>
          <w:szCs w:val="27"/>
        </w:rPr>
        <w:t>проведен</w:t>
      </w:r>
      <w:bookmarkStart w:id="0" w:name="_GoBack"/>
      <w:bookmarkEnd w:id="0"/>
      <w:r w:rsidRPr="0087429F">
        <w:rPr>
          <w:rFonts w:ascii="Times New Roman" w:hAnsi="Times New Roman"/>
          <w:bCs/>
          <w:sz w:val="27"/>
          <w:szCs w:val="27"/>
        </w:rPr>
        <w:t>ии вводного инструктажа по воп</w:t>
      </w:r>
      <w:r w:rsidR="00C83253" w:rsidRPr="0087429F">
        <w:rPr>
          <w:rFonts w:ascii="Times New Roman" w:hAnsi="Times New Roman"/>
          <w:bCs/>
          <w:sz w:val="27"/>
          <w:szCs w:val="27"/>
        </w:rPr>
        <w:t>росам противодействия коррупции</w:t>
      </w:r>
      <w:r w:rsidR="00C83253" w:rsidRPr="0087429F">
        <w:rPr>
          <w:rFonts w:ascii="Times New Roman" w:hAnsi="Times New Roman"/>
          <w:bCs/>
          <w:sz w:val="27"/>
          <w:szCs w:val="27"/>
        </w:rPr>
        <w:br/>
      </w:r>
    </w:p>
    <w:p w:rsidR="00194630" w:rsidRPr="0087429F" w:rsidRDefault="00194630" w:rsidP="00BA71E1">
      <w:pPr>
        <w:autoSpaceDE w:val="0"/>
        <w:autoSpaceDN w:val="0"/>
        <w:adjustRightInd w:val="0"/>
        <w:spacing w:before="240" w:after="0" w:line="240" w:lineRule="auto"/>
        <w:ind w:firstLine="708"/>
        <w:jc w:val="both"/>
        <w:rPr>
          <w:rFonts w:ascii="Times New Roman" w:hAnsi="Times New Roman"/>
          <w:bCs/>
          <w:sz w:val="27"/>
          <w:szCs w:val="27"/>
        </w:rPr>
      </w:pPr>
      <w:proofErr w:type="gramStart"/>
      <w:r w:rsidRPr="0087429F">
        <w:rPr>
          <w:rFonts w:ascii="Times New Roman" w:hAnsi="Times New Roman"/>
          <w:sz w:val="27"/>
          <w:szCs w:val="27"/>
        </w:rPr>
        <w:t>В соответствии с Федеральными законами «О противодействии коррупции», «О муниципальной службе в Российской Федерации», в</w:t>
      </w:r>
      <w:r w:rsidRPr="0087429F">
        <w:rPr>
          <w:rFonts w:ascii="Times New Roman" w:hAnsi="Times New Roman"/>
          <w:bCs/>
          <w:sz w:val="27"/>
          <w:szCs w:val="27"/>
        </w:rPr>
        <w:t xml:space="preserve"> целях усиления работы по профилактике коррупционных правонарушений в </w:t>
      </w:r>
      <w:r w:rsidRPr="0087429F">
        <w:rPr>
          <w:rFonts w:ascii="Times New Roman" w:hAnsi="Times New Roman"/>
          <w:sz w:val="27"/>
          <w:szCs w:val="27"/>
        </w:rPr>
        <w:t xml:space="preserve">администрации муниципального образования «Город Астрахань», её отраслевых (функциональных) и территориальных органах, а также в муниципальных учреждениях, учредителями которых являются </w:t>
      </w:r>
      <w:r w:rsidRPr="0087429F">
        <w:rPr>
          <w:rFonts w:ascii="Times New Roman" w:hAnsi="Times New Roman"/>
          <w:bCs/>
          <w:sz w:val="27"/>
          <w:szCs w:val="27"/>
        </w:rPr>
        <w:t xml:space="preserve">администрация муниципального образования «Город Астрахань» и её </w:t>
      </w:r>
      <w:r w:rsidRPr="0087429F">
        <w:rPr>
          <w:rFonts w:ascii="Times New Roman" w:hAnsi="Times New Roman"/>
          <w:sz w:val="27"/>
          <w:szCs w:val="27"/>
        </w:rPr>
        <w:t xml:space="preserve">отраслевые (функциональные) и </w:t>
      </w:r>
      <w:r w:rsidRPr="0087429F">
        <w:rPr>
          <w:rFonts w:ascii="Times New Roman" w:hAnsi="Times New Roman"/>
          <w:color w:val="000000"/>
          <w:sz w:val="27"/>
          <w:szCs w:val="27"/>
        </w:rPr>
        <w:t xml:space="preserve">территориальные органы, </w:t>
      </w:r>
      <w:proofErr w:type="gramEnd"/>
    </w:p>
    <w:p w:rsidR="00194630" w:rsidRPr="0087429F" w:rsidRDefault="00194630" w:rsidP="00BA71E1">
      <w:pPr>
        <w:pStyle w:val="1"/>
        <w:shd w:val="clear" w:color="auto" w:fill="auto"/>
        <w:tabs>
          <w:tab w:val="left" w:pos="9355"/>
        </w:tabs>
        <w:spacing w:before="0" w:after="0" w:line="240" w:lineRule="auto"/>
        <w:ind w:firstLine="567"/>
        <w:jc w:val="both"/>
        <w:rPr>
          <w:sz w:val="27"/>
          <w:szCs w:val="27"/>
        </w:rPr>
      </w:pPr>
      <w:r w:rsidRPr="0087429F">
        <w:rPr>
          <w:sz w:val="27"/>
          <w:szCs w:val="27"/>
        </w:rPr>
        <w:tab/>
        <w:t xml:space="preserve">  </w:t>
      </w:r>
    </w:p>
    <w:p w:rsidR="00194630" w:rsidRPr="0087429F" w:rsidRDefault="00194630" w:rsidP="00BA71E1">
      <w:pPr>
        <w:pStyle w:val="1"/>
        <w:shd w:val="clear" w:color="auto" w:fill="auto"/>
        <w:tabs>
          <w:tab w:val="left" w:pos="9355"/>
        </w:tabs>
        <w:spacing w:before="0" w:after="0" w:line="240" w:lineRule="auto"/>
        <w:ind w:firstLine="709"/>
        <w:jc w:val="both"/>
        <w:rPr>
          <w:color w:val="000000"/>
          <w:sz w:val="27"/>
          <w:szCs w:val="27"/>
        </w:rPr>
      </w:pPr>
      <w:r w:rsidRPr="0087429F">
        <w:rPr>
          <w:sz w:val="27"/>
          <w:szCs w:val="27"/>
        </w:rPr>
        <w:t>1. </w:t>
      </w:r>
      <w:proofErr w:type="gramStart"/>
      <w:r w:rsidRPr="0087429F">
        <w:rPr>
          <w:sz w:val="27"/>
          <w:szCs w:val="27"/>
        </w:rPr>
        <w:t xml:space="preserve">Возложить на отдел профилактики коррупционных правонарушений управления муниципальной службы и кадров администрации муниципального образования «Город Астрахань», </w:t>
      </w:r>
      <w:r w:rsidRPr="0087429F">
        <w:rPr>
          <w:color w:val="000000"/>
          <w:sz w:val="27"/>
          <w:szCs w:val="27"/>
        </w:rPr>
        <w:t>ответственных лиц за работу по профилактике коррупционных и иных правонарушений</w:t>
      </w:r>
      <w:r w:rsidRPr="0087429F">
        <w:rPr>
          <w:sz w:val="27"/>
          <w:szCs w:val="27"/>
        </w:rPr>
        <w:t xml:space="preserve"> отраслевых (функциональных) и территориальных органов администрации муниципального образования «Город Астрахань» обязанность по проведению вводного инструктажа по противодействию коррупции с лицами, претендующими на замещение должностей муниципальной службы, должностей, не являющихся должностями муниципальной службы </w:t>
      </w:r>
      <w:r w:rsidR="00083460" w:rsidRPr="0087429F">
        <w:rPr>
          <w:sz w:val="27"/>
          <w:szCs w:val="27"/>
        </w:rPr>
        <w:t xml:space="preserve">в </w:t>
      </w:r>
      <w:r w:rsidRPr="0087429F">
        <w:rPr>
          <w:sz w:val="27"/>
          <w:szCs w:val="27"/>
        </w:rPr>
        <w:t>администрации</w:t>
      </w:r>
      <w:proofErr w:type="gramEnd"/>
      <w:r w:rsidRPr="0087429F">
        <w:rPr>
          <w:sz w:val="27"/>
          <w:szCs w:val="27"/>
        </w:rPr>
        <w:t xml:space="preserve"> муниципального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sidRPr="0087429F">
        <w:rPr>
          <w:bCs/>
          <w:sz w:val="27"/>
          <w:szCs w:val="27"/>
        </w:rPr>
        <w:t xml:space="preserve">администрация муниципального образования «Город Астрахань» и её </w:t>
      </w:r>
      <w:r w:rsidRPr="0087429F">
        <w:rPr>
          <w:sz w:val="27"/>
          <w:szCs w:val="27"/>
        </w:rPr>
        <w:t xml:space="preserve">отраслевые (функциональные) и </w:t>
      </w:r>
      <w:r w:rsidRPr="0087429F">
        <w:rPr>
          <w:color w:val="000000"/>
          <w:sz w:val="27"/>
          <w:szCs w:val="27"/>
        </w:rPr>
        <w:t>территориальные органы.</w:t>
      </w:r>
    </w:p>
    <w:p w:rsidR="00194630" w:rsidRPr="0087429F" w:rsidRDefault="00194630" w:rsidP="00BA71E1">
      <w:pPr>
        <w:pStyle w:val="a5"/>
        <w:spacing w:before="0" w:beforeAutospacing="0" w:after="0" w:afterAutospacing="0"/>
        <w:ind w:firstLine="708"/>
        <w:jc w:val="both"/>
        <w:rPr>
          <w:sz w:val="27"/>
          <w:szCs w:val="27"/>
        </w:rPr>
      </w:pPr>
      <w:r w:rsidRPr="0087429F">
        <w:rPr>
          <w:sz w:val="27"/>
          <w:szCs w:val="27"/>
        </w:rPr>
        <w:t>2. </w:t>
      </w:r>
      <w:proofErr w:type="gramStart"/>
      <w:r w:rsidRPr="0087429F">
        <w:rPr>
          <w:sz w:val="27"/>
          <w:szCs w:val="27"/>
        </w:rPr>
        <w:t xml:space="preserve">Утвердить прилагаемую памятку по вопросам противодействия коррупции для лиц, претендующих на замещение должностей муниципальной службы, должностей, не являющихся должностями муниципальной службы администрации муниципального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sidRPr="0087429F">
        <w:rPr>
          <w:bCs/>
          <w:sz w:val="27"/>
          <w:szCs w:val="27"/>
        </w:rPr>
        <w:t xml:space="preserve">администрация муниципального образования «Город Астрахань» и её </w:t>
      </w:r>
      <w:r w:rsidRPr="0087429F">
        <w:rPr>
          <w:sz w:val="27"/>
          <w:szCs w:val="27"/>
        </w:rPr>
        <w:t xml:space="preserve">отраслевые (функциональные) и </w:t>
      </w:r>
      <w:r w:rsidRPr="0087429F">
        <w:rPr>
          <w:color w:val="000000"/>
          <w:sz w:val="27"/>
          <w:szCs w:val="27"/>
        </w:rPr>
        <w:t>территориальные органы</w:t>
      </w:r>
      <w:r w:rsidRPr="0087429F">
        <w:rPr>
          <w:sz w:val="27"/>
          <w:szCs w:val="27"/>
        </w:rPr>
        <w:t>.</w:t>
      </w:r>
      <w:proofErr w:type="gramEnd"/>
    </w:p>
    <w:p w:rsidR="00194630" w:rsidRPr="0087429F" w:rsidRDefault="006551BF" w:rsidP="00BA71E1">
      <w:pPr>
        <w:pStyle w:val="a5"/>
        <w:spacing w:before="0" w:beforeAutospacing="0" w:after="0" w:afterAutospacing="0"/>
        <w:ind w:firstLine="708"/>
        <w:jc w:val="both"/>
        <w:rPr>
          <w:sz w:val="27"/>
          <w:szCs w:val="27"/>
        </w:rPr>
      </w:pPr>
      <w:r w:rsidRPr="0087429F">
        <w:rPr>
          <w:sz w:val="27"/>
          <w:szCs w:val="27"/>
        </w:rPr>
        <w:lastRenderedPageBreak/>
        <w:t>3</w:t>
      </w:r>
      <w:r w:rsidR="00194630" w:rsidRPr="0087429F">
        <w:rPr>
          <w:sz w:val="27"/>
          <w:szCs w:val="27"/>
        </w:rPr>
        <w:t xml:space="preserve">. Утвердить прилагаемую форму журнала учёта проведения вводного инструктажа </w:t>
      </w:r>
      <w:r w:rsidR="00194630" w:rsidRPr="0087429F">
        <w:rPr>
          <w:bCs/>
          <w:sz w:val="27"/>
          <w:szCs w:val="27"/>
        </w:rPr>
        <w:t>по вопросам противодействия коррупции.</w:t>
      </w:r>
    </w:p>
    <w:p w:rsidR="00194630" w:rsidRPr="0087429F" w:rsidRDefault="006551BF" w:rsidP="00BA71E1">
      <w:pPr>
        <w:pStyle w:val="a5"/>
        <w:spacing w:before="0" w:beforeAutospacing="0" w:after="0" w:afterAutospacing="0"/>
        <w:ind w:firstLine="708"/>
        <w:jc w:val="both"/>
        <w:rPr>
          <w:color w:val="000000"/>
          <w:sz w:val="27"/>
          <w:szCs w:val="27"/>
        </w:rPr>
      </w:pPr>
      <w:r w:rsidRPr="0087429F">
        <w:rPr>
          <w:sz w:val="27"/>
          <w:szCs w:val="27"/>
        </w:rPr>
        <w:t>4</w:t>
      </w:r>
      <w:r w:rsidR="00194630" w:rsidRPr="0087429F">
        <w:rPr>
          <w:sz w:val="27"/>
          <w:szCs w:val="27"/>
        </w:rPr>
        <w:t>. </w:t>
      </w:r>
      <w:proofErr w:type="gramStart"/>
      <w:r w:rsidR="00194630" w:rsidRPr="0087429F">
        <w:rPr>
          <w:sz w:val="27"/>
          <w:szCs w:val="27"/>
        </w:rPr>
        <w:t xml:space="preserve">Вводный инструктаж по противодействию коррупции с указанными в пункте 1 настоящего распоряжения администрации муниципального образования «Город Астрахань» лицами </w:t>
      </w:r>
      <w:r w:rsidR="00194630" w:rsidRPr="0087429F">
        <w:rPr>
          <w:color w:val="000000"/>
          <w:sz w:val="27"/>
          <w:szCs w:val="27"/>
        </w:rPr>
        <w:t xml:space="preserve">проводится до </w:t>
      </w:r>
      <w:proofErr w:type="spellStart"/>
      <w:r w:rsidR="00194630" w:rsidRPr="0087429F">
        <w:rPr>
          <w:color w:val="000000"/>
          <w:sz w:val="27"/>
          <w:szCs w:val="27"/>
        </w:rPr>
        <w:t>приступления</w:t>
      </w:r>
      <w:proofErr w:type="spellEnd"/>
      <w:r w:rsidR="00194630" w:rsidRPr="0087429F">
        <w:rPr>
          <w:color w:val="000000"/>
          <w:sz w:val="27"/>
          <w:szCs w:val="27"/>
        </w:rPr>
        <w:t xml:space="preserve"> их к исполнению своих должностных обязанностей, в форме ознакомления с утвержденной Памяткой </w:t>
      </w:r>
      <w:r w:rsidR="00194630" w:rsidRPr="0087429F">
        <w:rPr>
          <w:bCs/>
          <w:sz w:val="27"/>
          <w:szCs w:val="27"/>
        </w:rPr>
        <w:t xml:space="preserve">по вопросам противодействия коррупции для лиц, </w:t>
      </w:r>
      <w:r w:rsidR="00194630" w:rsidRPr="0087429F">
        <w:rPr>
          <w:sz w:val="27"/>
          <w:szCs w:val="27"/>
        </w:rPr>
        <w:t>претендующих на замещение должностей муниципальной службы, должностей, не являющихся должностями муниципальной службы администрации муниципального образования «Город Астрахань», её отраслевых (функциональных) и</w:t>
      </w:r>
      <w:proofErr w:type="gramEnd"/>
      <w:r w:rsidR="00194630" w:rsidRPr="0087429F">
        <w:rPr>
          <w:sz w:val="27"/>
          <w:szCs w:val="27"/>
        </w:rPr>
        <w:t xml:space="preserve"> территориальных органов, а также на замещение должностей руководителей муниципальных учреждений, учредителями которых являются </w:t>
      </w:r>
      <w:r w:rsidR="00194630" w:rsidRPr="0087429F">
        <w:rPr>
          <w:bCs/>
          <w:sz w:val="27"/>
          <w:szCs w:val="27"/>
        </w:rPr>
        <w:t xml:space="preserve">администрация муниципального образования «Город Астрахань» и её </w:t>
      </w:r>
      <w:r w:rsidR="00194630" w:rsidRPr="0087429F">
        <w:rPr>
          <w:sz w:val="27"/>
          <w:szCs w:val="27"/>
        </w:rPr>
        <w:t xml:space="preserve">отраслевые (функциональные) и </w:t>
      </w:r>
      <w:r w:rsidR="00194630" w:rsidRPr="0087429F">
        <w:rPr>
          <w:color w:val="000000"/>
          <w:sz w:val="27"/>
          <w:szCs w:val="27"/>
        </w:rPr>
        <w:t>территориальные органы</w:t>
      </w:r>
      <w:r w:rsidR="003E3147" w:rsidRPr="0087429F">
        <w:rPr>
          <w:color w:val="000000"/>
          <w:sz w:val="27"/>
          <w:szCs w:val="27"/>
        </w:rPr>
        <w:t>.</w:t>
      </w:r>
      <w:r w:rsidR="00194630" w:rsidRPr="0087429F">
        <w:rPr>
          <w:color w:val="000000"/>
          <w:sz w:val="27"/>
          <w:szCs w:val="27"/>
        </w:rPr>
        <w:t xml:space="preserve"> </w:t>
      </w:r>
    </w:p>
    <w:p w:rsidR="00194630" w:rsidRPr="0087429F" w:rsidRDefault="00605CFF" w:rsidP="00BA71E1">
      <w:pPr>
        <w:pStyle w:val="a5"/>
        <w:spacing w:before="0" w:beforeAutospacing="0" w:after="0" w:afterAutospacing="0"/>
        <w:ind w:firstLine="708"/>
        <w:jc w:val="both"/>
        <w:rPr>
          <w:sz w:val="27"/>
          <w:szCs w:val="27"/>
        </w:rPr>
      </w:pPr>
      <w:r w:rsidRPr="0087429F">
        <w:rPr>
          <w:color w:val="000000"/>
          <w:sz w:val="27"/>
          <w:szCs w:val="27"/>
        </w:rPr>
        <w:t>5</w:t>
      </w:r>
      <w:r w:rsidR="00194630" w:rsidRPr="0087429F">
        <w:rPr>
          <w:color w:val="000000"/>
          <w:sz w:val="27"/>
          <w:szCs w:val="27"/>
        </w:rPr>
        <w:t>. </w:t>
      </w:r>
      <w:r w:rsidR="00194630" w:rsidRPr="0087429F">
        <w:rPr>
          <w:sz w:val="27"/>
          <w:szCs w:val="27"/>
        </w:rPr>
        <w:t>Учёт прохождения указанными в пункте 1 настоящего распоряжения администрации муниципального образования «Город Астрахань» лицами вводного инструктажа по противодействию коррупции осуществляется в утвержденном журнале учёта проведения вводного инструктажа по вопросам противодействия коррупции.</w:t>
      </w:r>
    </w:p>
    <w:p w:rsidR="00C00F17" w:rsidRPr="0087429F" w:rsidRDefault="00605CFF" w:rsidP="00C875D5">
      <w:pPr>
        <w:tabs>
          <w:tab w:val="left" w:pos="1134"/>
        </w:tabs>
        <w:spacing w:after="0" w:line="240" w:lineRule="auto"/>
        <w:ind w:firstLine="709"/>
        <w:jc w:val="both"/>
        <w:rPr>
          <w:rFonts w:ascii="Times New Roman" w:hAnsi="Times New Roman"/>
          <w:sz w:val="27"/>
          <w:szCs w:val="27"/>
        </w:rPr>
      </w:pPr>
      <w:r w:rsidRPr="0087429F">
        <w:rPr>
          <w:rFonts w:ascii="Times New Roman" w:hAnsi="Times New Roman"/>
          <w:sz w:val="27"/>
          <w:szCs w:val="27"/>
        </w:rPr>
        <w:t>6</w:t>
      </w:r>
      <w:r w:rsidR="00194630" w:rsidRPr="0087429F">
        <w:rPr>
          <w:rFonts w:ascii="Times New Roman" w:hAnsi="Times New Roman"/>
          <w:sz w:val="27"/>
          <w:szCs w:val="27"/>
        </w:rPr>
        <w:t>. Признать утратившим</w:t>
      </w:r>
      <w:r w:rsidR="00F533AE" w:rsidRPr="0087429F">
        <w:rPr>
          <w:rFonts w:ascii="Times New Roman" w:hAnsi="Times New Roman"/>
          <w:sz w:val="27"/>
          <w:szCs w:val="27"/>
        </w:rPr>
        <w:t>и</w:t>
      </w:r>
      <w:r w:rsidR="00194630" w:rsidRPr="0087429F">
        <w:rPr>
          <w:rFonts w:ascii="Times New Roman" w:hAnsi="Times New Roman"/>
          <w:sz w:val="27"/>
          <w:szCs w:val="27"/>
        </w:rPr>
        <w:t xml:space="preserve"> силу  распоряжени</w:t>
      </w:r>
      <w:r w:rsidR="00C00F17" w:rsidRPr="0087429F">
        <w:rPr>
          <w:rFonts w:ascii="Times New Roman" w:hAnsi="Times New Roman"/>
          <w:sz w:val="27"/>
          <w:szCs w:val="27"/>
        </w:rPr>
        <w:t>я</w:t>
      </w:r>
      <w:r w:rsidR="00194630" w:rsidRPr="0087429F">
        <w:rPr>
          <w:rFonts w:ascii="Times New Roman" w:hAnsi="Times New Roman"/>
          <w:sz w:val="27"/>
          <w:szCs w:val="27"/>
        </w:rPr>
        <w:t xml:space="preserve"> администрации муниципального образования «Город Астрахань»</w:t>
      </w:r>
      <w:r w:rsidR="00C00F17" w:rsidRPr="0087429F">
        <w:rPr>
          <w:rFonts w:ascii="Times New Roman" w:hAnsi="Times New Roman"/>
          <w:sz w:val="27"/>
          <w:szCs w:val="27"/>
        </w:rPr>
        <w:t>:</w:t>
      </w:r>
    </w:p>
    <w:p w:rsidR="00194630" w:rsidRPr="0087429F" w:rsidRDefault="00C00F17" w:rsidP="00BA71E1">
      <w:pPr>
        <w:spacing w:after="0" w:line="240" w:lineRule="auto"/>
        <w:ind w:firstLine="709"/>
        <w:jc w:val="both"/>
        <w:rPr>
          <w:rFonts w:ascii="Times New Roman" w:hAnsi="Times New Roman"/>
          <w:sz w:val="27"/>
          <w:szCs w:val="27"/>
        </w:rPr>
      </w:pPr>
      <w:r w:rsidRPr="0087429F">
        <w:rPr>
          <w:rFonts w:ascii="Times New Roman" w:hAnsi="Times New Roman"/>
          <w:sz w:val="27"/>
          <w:szCs w:val="27"/>
        </w:rPr>
        <w:t>-</w:t>
      </w:r>
      <w:r w:rsidR="00194630" w:rsidRPr="0087429F">
        <w:rPr>
          <w:rFonts w:ascii="Times New Roman" w:hAnsi="Times New Roman"/>
          <w:sz w:val="27"/>
          <w:szCs w:val="27"/>
        </w:rPr>
        <w:t xml:space="preserve"> </w:t>
      </w:r>
      <w:r w:rsidRPr="0087429F">
        <w:rPr>
          <w:rFonts w:ascii="Times New Roman" w:hAnsi="Times New Roman"/>
          <w:sz w:val="27"/>
          <w:szCs w:val="27"/>
        </w:rPr>
        <w:t xml:space="preserve">распоряжение администрации муниципального образования «Город Астрахань» </w:t>
      </w:r>
      <w:r w:rsidR="00194630" w:rsidRPr="0087429F">
        <w:rPr>
          <w:rFonts w:ascii="Times New Roman" w:hAnsi="Times New Roman"/>
          <w:sz w:val="27"/>
          <w:szCs w:val="27"/>
        </w:rPr>
        <w:t>от 24.10.2017 № 1192-р</w:t>
      </w:r>
      <w:r w:rsidRPr="0087429F">
        <w:rPr>
          <w:rFonts w:ascii="Times New Roman" w:hAnsi="Times New Roman"/>
          <w:sz w:val="27"/>
          <w:szCs w:val="27"/>
        </w:rPr>
        <w:t xml:space="preserve"> «О проведении вводного инструктажа по вопросам противодействия коррупции»;</w:t>
      </w:r>
    </w:p>
    <w:p w:rsidR="00C00F17" w:rsidRPr="0087429F" w:rsidRDefault="00C00F17" w:rsidP="00BA71E1">
      <w:pPr>
        <w:spacing w:after="0" w:line="240" w:lineRule="auto"/>
        <w:ind w:firstLine="709"/>
        <w:jc w:val="both"/>
        <w:rPr>
          <w:rFonts w:ascii="Times New Roman" w:hAnsi="Times New Roman"/>
          <w:sz w:val="27"/>
          <w:szCs w:val="27"/>
        </w:rPr>
      </w:pPr>
      <w:r w:rsidRPr="0087429F">
        <w:rPr>
          <w:rFonts w:ascii="Times New Roman" w:hAnsi="Times New Roman"/>
          <w:sz w:val="27"/>
          <w:szCs w:val="27"/>
        </w:rPr>
        <w:t xml:space="preserve">- распоряжение администрации муниципального образования «Город Астрахань»  от 13.02.2018№ 745-р «О внесении дополнений в распоряжение администрации муниципального образования </w:t>
      </w:r>
      <w:r w:rsidR="00F533AE" w:rsidRPr="0087429F">
        <w:rPr>
          <w:rFonts w:ascii="Times New Roman" w:hAnsi="Times New Roman"/>
          <w:sz w:val="27"/>
          <w:szCs w:val="27"/>
        </w:rPr>
        <w:t>«</w:t>
      </w:r>
      <w:r w:rsidRPr="0087429F">
        <w:rPr>
          <w:rFonts w:ascii="Times New Roman" w:hAnsi="Times New Roman"/>
          <w:sz w:val="27"/>
          <w:szCs w:val="27"/>
        </w:rPr>
        <w:t>Город Астрахань</w:t>
      </w:r>
      <w:r w:rsidR="00F533AE" w:rsidRPr="0087429F">
        <w:rPr>
          <w:rFonts w:ascii="Times New Roman" w:hAnsi="Times New Roman"/>
          <w:sz w:val="27"/>
          <w:szCs w:val="27"/>
        </w:rPr>
        <w:t>»</w:t>
      </w:r>
      <w:r w:rsidRPr="0087429F">
        <w:rPr>
          <w:rFonts w:ascii="Times New Roman" w:hAnsi="Times New Roman"/>
          <w:sz w:val="27"/>
          <w:szCs w:val="27"/>
        </w:rPr>
        <w:t xml:space="preserve"> </w:t>
      </w:r>
      <w:r w:rsidR="00F533AE" w:rsidRPr="0087429F">
        <w:rPr>
          <w:rFonts w:ascii="Times New Roman" w:hAnsi="Times New Roman"/>
          <w:sz w:val="27"/>
          <w:szCs w:val="27"/>
        </w:rPr>
        <w:br/>
      </w:r>
      <w:r w:rsidRPr="0087429F">
        <w:rPr>
          <w:rFonts w:ascii="Times New Roman" w:hAnsi="Times New Roman"/>
          <w:sz w:val="27"/>
          <w:szCs w:val="27"/>
        </w:rPr>
        <w:t>от 24.10.2017 № 1192-р»;</w:t>
      </w:r>
    </w:p>
    <w:p w:rsidR="00C00F17" w:rsidRPr="0087429F" w:rsidRDefault="00C00F17" w:rsidP="00BA71E1">
      <w:pPr>
        <w:spacing w:after="0" w:line="240" w:lineRule="auto"/>
        <w:ind w:firstLine="709"/>
        <w:jc w:val="both"/>
        <w:rPr>
          <w:rFonts w:ascii="Times New Roman" w:hAnsi="Times New Roman"/>
          <w:sz w:val="27"/>
          <w:szCs w:val="27"/>
        </w:rPr>
      </w:pPr>
      <w:r w:rsidRPr="0087429F">
        <w:rPr>
          <w:rFonts w:ascii="Times New Roman" w:hAnsi="Times New Roman"/>
          <w:sz w:val="27"/>
          <w:szCs w:val="27"/>
        </w:rPr>
        <w:t xml:space="preserve">- распоряжение администрации муниципального образования «Город Астрахань»  от 07.06.2019 №1476-р «О внесении изменений в распоряжение администрации муниципального образования </w:t>
      </w:r>
      <w:r w:rsidR="00F533AE" w:rsidRPr="0087429F">
        <w:rPr>
          <w:rFonts w:ascii="Times New Roman" w:hAnsi="Times New Roman"/>
          <w:sz w:val="27"/>
          <w:szCs w:val="27"/>
        </w:rPr>
        <w:t>«</w:t>
      </w:r>
      <w:r w:rsidRPr="0087429F">
        <w:rPr>
          <w:rFonts w:ascii="Times New Roman" w:hAnsi="Times New Roman"/>
          <w:sz w:val="27"/>
          <w:szCs w:val="27"/>
        </w:rPr>
        <w:t>Город Астрахань</w:t>
      </w:r>
      <w:r w:rsidR="00F533AE" w:rsidRPr="0087429F">
        <w:rPr>
          <w:rFonts w:ascii="Times New Roman" w:hAnsi="Times New Roman"/>
          <w:sz w:val="27"/>
          <w:szCs w:val="27"/>
        </w:rPr>
        <w:t>»</w:t>
      </w:r>
      <w:r w:rsidRPr="0087429F">
        <w:rPr>
          <w:rFonts w:ascii="Times New Roman" w:hAnsi="Times New Roman"/>
          <w:sz w:val="27"/>
          <w:szCs w:val="27"/>
        </w:rPr>
        <w:t xml:space="preserve"> </w:t>
      </w:r>
      <w:r w:rsidR="00F533AE" w:rsidRPr="0087429F">
        <w:rPr>
          <w:rFonts w:ascii="Times New Roman" w:hAnsi="Times New Roman"/>
          <w:sz w:val="27"/>
          <w:szCs w:val="27"/>
        </w:rPr>
        <w:br/>
      </w:r>
      <w:r w:rsidRPr="0087429F">
        <w:rPr>
          <w:rFonts w:ascii="Times New Roman" w:hAnsi="Times New Roman"/>
          <w:sz w:val="27"/>
          <w:szCs w:val="27"/>
        </w:rPr>
        <w:t>от 24.10.2017 № 1192-р».</w:t>
      </w:r>
    </w:p>
    <w:p w:rsidR="00C875D5" w:rsidRPr="0087429F" w:rsidRDefault="00C875D5" w:rsidP="00C875D5">
      <w:pPr>
        <w:tabs>
          <w:tab w:val="left" w:pos="1134"/>
        </w:tabs>
        <w:spacing w:after="0" w:line="240" w:lineRule="auto"/>
        <w:ind w:firstLine="709"/>
        <w:jc w:val="both"/>
        <w:rPr>
          <w:rFonts w:ascii="Times New Roman" w:hAnsi="Times New Roman"/>
          <w:sz w:val="27"/>
          <w:szCs w:val="27"/>
        </w:rPr>
      </w:pPr>
      <w:r w:rsidRPr="0087429F">
        <w:rPr>
          <w:rFonts w:ascii="Times New Roman" w:hAnsi="Times New Roman"/>
          <w:sz w:val="27"/>
          <w:szCs w:val="27"/>
        </w:rPr>
        <w:t>7</w:t>
      </w:r>
      <w:r w:rsidRPr="0087429F">
        <w:rPr>
          <w:rFonts w:ascii="Times New Roman" w:hAnsi="Times New Roman"/>
          <w:sz w:val="27"/>
          <w:szCs w:val="27"/>
        </w:rPr>
        <w:t>.</w:t>
      </w:r>
      <w:r w:rsidRPr="0087429F">
        <w:rPr>
          <w:rFonts w:ascii="Times New Roman" w:hAnsi="Times New Roman"/>
          <w:sz w:val="27"/>
          <w:szCs w:val="27"/>
        </w:rPr>
        <w:tab/>
      </w:r>
      <w:r w:rsidRPr="0087429F">
        <w:rPr>
          <w:rFonts w:ascii="Times New Roman" w:hAnsi="Times New Roman"/>
          <w:sz w:val="27"/>
          <w:szCs w:val="27"/>
        </w:rPr>
        <w:t>Управлению информационной политики администрации муниципального образования «Город Астрахань»</w:t>
      </w:r>
      <w:r w:rsidRPr="0087429F">
        <w:rPr>
          <w:rFonts w:ascii="Times New Roman" w:hAnsi="Times New Roman"/>
          <w:sz w:val="27"/>
          <w:szCs w:val="27"/>
        </w:rPr>
        <w:t xml:space="preserve"> </w:t>
      </w:r>
      <w:proofErr w:type="gramStart"/>
      <w:r w:rsidRPr="0087429F">
        <w:rPr>
          <w:rFonts w:ascii="Times New Roman" w:hAnsi="Times New Roman"/>
          <w:sz w:val="27"/>
          <w:szCs w:val="27"/>
        </w:rPr>
        <w:t>р</w:t>
      </w:r>
      <w:r w:rsidRPr="0087429F">
        <w:rPr>
          <w:rFonts w:ascii="Times New Roman" w:hAnsi="Times New Roman"/>
          <w:sz w:val="27"/>
          <w:szCs w:val="27"/>
        </w:rPr>
        <w:t>азместить</w:t>
      </w:r>
      <w:proofErr w:type="gramEnd"/>
      <w:r w:rsidRPr="0087429F">
        <w:rPr>
          <w:rFonts w:ascii="Times New Roman" w:hAnsi="Times New Roman"/>
          <w:sz w:val="27"/>
          <w:szCs w:val="27"/>
        </w:rPr>
        <w:t xml:space="preserve"> настоящее </w:t>
      </w:r>
      <w:r w:rsidRPr="0087429F">
        <w:rPr>
          <w:rFonts w:ascii="Times New Roman" w:hAnsi="Times New Roman"/>
          <w:sz w:val="27"/>
          <w:szCs w:val="27"/>
        </w:rPr>
        <w:t>распоряжение</w:t>
      </w:r>
      <w:r w:rsidRPr="0087429F">
        <w:rPr>
          <w:rFonts w:ascii="Times New Roman" w:hAnsi="Times New Roman"/>
          <w:sz w:val="27"/>
          <w:szCs w:val="27"/>
        </w:rPr>
        <w:t xml:space="preserve"> администрации муниципального образования «Город Астрахань» на официальном сайте администрации муниципального образования «Город Астрахань».</w:t>
      </w:r>
    </w:p>
    <w:p w:rsidR="00C875D5" w:rsidRPr="0087429F" w:rsidRDefault="00C875D5" w:rsidP="00C875D5">
      <w:pPr>
        <w:tabs>
          <w:tab w:val="left" w:pos="1134"/>
        </w:tabs>
        <w:spacing w:after="0" w:line="240" w:lineRule="auto"/>
        <w:ind w:firstLine="709"/>
        <w:jc w:val="both"/>
        <w:rPr>
          <w:rFonts w:ascii="Times New Roman" w:hAnsi="Times New Roman"/>
          <w:sz w:val="27"/>
          <w:szCs w:val="27"/>
        </w:rPr>
      </w:pPr>
      <w:r w:rsidRPr="0087429F">
        <w:rPr>
          <w:rFonts w:ascii="Times New Roman" w:hAnsi="Times New Roman"/>
          <w:sz w:val="27"/>
          <w:szCs w:val="27"/>
        </w:rPr>
        <w:t>8</w:t>
      </w:r>
      <w:r w:rsidRPr="0087429F">
        <w:rPr>
          <w:rFonts w:ascii="Times New Roman" w:hAnsi="Times New Roman"/>
          <w:sz w:val="27"/>
          <w:szCs w:val="27"/>
        </w:rPr>
        <w:t>.</w:t>
      </w:r>
      <w:r w:rsidRPr="0087429F">
        <w:rPr>
          <w:rFonts w:ascii="Times New Roman" w:hAnsi="Times New Roman"/>
          <w:sz w:val="27"/>
          <w:szCs w:val="27"/>
        </w:rPr>
        <w:tab/>
      </w:r>
      <w:r w:rsidRPr="0087429F">
        <w:rPr>
          <w:rFonts w:ascii="Times New Roman" w:hAnsi="Times New Roman"/>
          <w:sz w:val="27"/>
          <w:szCs w:val="27"/>
        </w:rPr>
        <w:t>Управлению контроля и документооборота администрации муниципального образования «Город Астрахань»</w:t>
      </w:r>
      <w:r w:rsidRPr="0087429F">
        <w:rPr>
          <w:rFonts w:ascii="Times New Roman" w:hAnsi="Times New Roman"/>
          <w:sz w:val="27"/>
          <w:szCs w:val="27"/>
        </w:rPr>
        <w:t xml:space="preserve"> внести</w:t>
      </w:r>
      <w:r w:rsidRPr="0087429F">
        <w:rPr>
          <w:rFonts w:ascii="Times New Roman" w:hAnsi="Times New Roman"/>
          <w:sz w:val="27"/>
          <w:szCs w:val="27"/>
        </w:rPr>
        <w:t xml:space="preserve"> соответствующее изменение в поисково-справочную систему правовых актов администрации муниципального образования «Город Астрахань».</w:t>
      </w:r>
    </w:p>
    <w:p w:rsidR="00194630" w:rsidRPr="0087429F" w:rsidRDefault="00C875D5" w:rsidP="00BA71E1">
      <w:pPr>
        <w:spacing w:after="0" w:line="240" w:lineRule="auto"/>
        <w:ind w:firstLine="709"/>
        <w:jc w:val="both"/>
        <w:rPr>
          <w:rFonts w:ascii="Times New Roman" w:hAnsi="Times New Roman"/>
          <w:sz w:val="27"/>
          <w:szCs w:val="27"/>
        </w:rPr>
      </w:pPr>
      <w:r w:rsidRPr="0087429F">
        <w:rPr>
          <w:rFonts w:ascii="Times New Roman" w:hAnsi="Times New Roman"/>
          <w:sz w:val="27"/>
          <w:szCs w:val="27"/>
        </w:rPr>
        <w:t>9</w:t>
      </w:r>
      <w:r w:rsidR="00194630" w:rsidRPr="0087429F">
        <w:rPr>
          <w:rFonts w:ascii="Times New Roman" w:hAnsi="Times New Roman"/>
          <w:sz w:val="27"/>
          <w:szCs w:val="27"/>
        </w:rPr>
        <w:t>. </w:t>
      </w:r>
      <w:proofErr w:type="gramStart"/>
      <w:r w:rsidR="00194630" w:rsidRPr="0087429F">
        <w:rPr>
          <w:rFonts w:ascii="Times New Roman" w:hAnsi="Times New Roman"/>
          <w:sz w:val="27"/>
          <w:szCs w:val="27"/>
        </w:rPr>
        <w:t>Контроль за</w:t>
      </w:r>
      <w:proofErr w:type="gramEnd"/>
      <w:r w:rsidR="00194630" w:rsidRPr="0087429F">
        <w:rPr>
          <w:rFonts w:ascii="Times New Roman" w:hAnsi="Times New Roman"/>
          <w:sz w:val="27"/>
          <w:szCs w:val="27"/>
        </w:rPr>
        <w:t xml:space="preserve"> исполнением настоящего распоряжения оставляю за собой.</w:t>
      </w:r>
    </w:p>
    <w:p w:rsidR="00194630" w:rsidRPr="0087429F" w:rsidRDefault="00194630" w:rsidP="00BA71E1">
      <w:pPr>
        <w:tabs>
          <w:tab w:val="left" w:pos="1215"/>
        </w:tabs>
        <w:spacing w:after="0" w:line="240" w:lineRule="auto"/>
        <w:jc w:val="both"/>
        <w:rPr>
          <w:rFonts w:ascii="Times New Roman" w:hAnsi="Times New Roman"/>
          <w:sz w:val="27"/>
          <w:szCs w:val="27"/>
        </w:rPr>
      </w:pPr>
      <w:r w:rsidRPr="0087429F">
        <w:rPr>
          <w:rFonts w:ascii="Times New Roman" w:hAnsi="Times New Roman"/>
          <w:sz w:val="27"/>
          <w:szCs w:val="27"/>
        </w:rPr>
        <w:tab/>
      </w:r>
    </w:p>
    <w:p w:rsidR="00194630" w:rsidRPr="0087429F" w:rsidRDefault="00194630" w:rsidP="00BA71E1">
      <w:pPr>
        <w:tabs>
          <w:tab w:val="left" w:pos="1215"/>
        </w:tabs>
        <w:spacing w:after="0" w:line="240" w:lineRule="auto"/>
        <w:jc w:val="both"/>
        <w:rPr>
          <w:rFonts w:ascii="Times New Roman" w:hAnsi="Times New Roman"/>
          <w:sz w:val="27"/>
          <w:szCs w:val="27"/>
        </w:rPr>
      </w:pPr>
    </w:p>
    <w:p w:rsidR="00605CFF" w:rsidRPr="0087429F" w:rsidRDefault="00A000A3" w:rsidP="00BA71E1">
      <w:pPr>
        <w:spacing w:after="0" w:line="240" w:lineRule="auto"/>
        <w:rPr>
          <w:rFonts w:ascii="Times New Roman" w:hAnsi="Times New Roman"/>
          <w:sz w:val="27"/>
          <w:szCs w:val="27"/>
        </w:rPr>
      </w:pPr>
      <w:r w:rsidRPr="0087429F">
        <w:rPr>
          <w:rFonts w:ascii="Times New Roman" w:hAnsi="Times New Roman"/>
          <w:sz w:val="27"/>
          <w:szCs w:val="27"/>
        </w:rPr>
        <w:t>Глава  муниципального образования</w:t>
      </w:r>
    </w:p>
    <w:p w:rsidR="0061112C" w:rsidRPr="0087429F" w:rsidRDefault="00605CFF" w:rsidP="00F6758E">
      <w:pPr>
        <w:tabs>
          <w:tab w:val="left" w:pos="7371"/>
        </w:tabs>
        <w:spacing w:after="0" w:line="240" w:lineRule="auto"/>
        <w:rPr>
          <w:rFonts w:ascii="Times New Roman" w:hAnsi="Times New Roman"/>
          <w:sz w:val="27"/>
          <w:szCs w:val="27"/>
        </w:rPr>
        <w:sectPr w:rsidR="0061112C" w:rsidRPr="0087429F" w:rsidSect="00F6758E">
          <w:headerReference w:type="default" r:id="rId8"/>
          <w:pgSz w:w="11906" w:h="16838"/>
          <w:pgMar w:top="1134" w:right="567" w:bottom="1134" w:left="1985" w:header="709" w:footer="709" w:gutter="0"/>
          <w:cols w:space="708"/>
          <w:titlePg/>
          <w:docGrid w:linePitch="360"/>
        </w:sectPr>
      </w:pPr>
      <w:r w:rsidRPr="0087429F">
        <w:rPr>
          <w:rFonts w:ascii="Times New Roman" w:hAnsi="Times New Roman"/>
          <w:sz w:val="27"/>
          <w:szCs w:val="27"/>
        </w:rPr>
        <w:t>«Город Астрахань»</w:t>
      </w:r>
      <w:r w:rsidR="00A000A3" w:rsidRPr="0087429F">
        <w:rPr>
          <w:rFonts w:ascii="Times New Roman" w:hAnsi="Times New Roman"/>
          <w:sz w:val="27"/>
          <w:szCs w:val="27"/>
        </w:rPr>
        <w:t xml:space="preserve"> </w:t>
      </w:r>
      <w:r w:rsidRPr="0087429F">
        <w:rPr>
          <w:rFonts w:ascii="Times New Roman" w:hAnsi="Times New Roman"/>
          <w:sz w:val="27"/>
          <w:szCs w:val="27"/>
        </w:rPr>
        <w:tab/>
      </w:r>
      <w:r w:rsidR="0061112C" w:rsidRPr="0087429F">
        <w:rPr>
          <w:rFonts w:ascii="Times New Roman" w:hAnsi="Times New Roman"/>
          <w:sz w:val="27"/>
          <w:szCs w:val="27"/>
        </w:rPr>
        <w:t xml:space="preserve">М.Н. </w:t>
      </w:r>
      <w:proofErr w:type="spellStart"/>
      <w:r w:rsidR="0061112C" w:rsidRPr="0087429F">
        <w:rPr>
          <w:rFonts w:ascii="Times New Roman" w:hAnsi="Times New Roman"/>
          <w:sz w:val="27"/>
          <w:szCs w:val="27"/>
        </w:rPr>
        <w:t>Пермякова</w:t>
      </w:r>
      <w:proofErr w:type="spellEnd"/>
    </w:p>
    <w:p w:rsidR="00194630" w:rsidRDefault="00194630" w:rsidP="00BA71E1">
      <w:pPr>
        <w:spacing w:after="0" w:line="240" w:lineRule="auto"/>
        <w:rPr>
          <w:rFonts w:ascii="Times New Roman" w:hAnsi="Times New Roman"/>
          <w:sz w:val="28"/>
          <w:szCs w:val="28"/>
        </w:rPr>
      </w:pPr>
    </w:p>
    <w:p w:rsidR="00194630" w:rsidRPr="00601DC9" w:rsidRDefault="00194630" w:rsidP="00601DC9">
      <w:pPr>
        <w:pStyle w:val="2"/>
        <w:shd w:val="clear" w:color="auto" w:fill="auto"/>
        <w:spacing w:line="240" w:lineRule="auto"/>
        <w:ind w:left="5670" w:right="-1"/>
        <w:rPr>
          <w:sz w:val="24"/>
          <w:szCs w:val="24"/>
        </w:rPr>
      </w:pPr>
      <w:r w:rsidRPr="00601DC9">
        <w:rPr>
          <w:sz w:val="24"/>
          <w:szCs w:val="24"/>
        </w:rPr>
        <w:t xml:space="preserve">УТВЕРЖДЕНА </w:t>
      </w:r>
    </w:p>
    <w:p w:rsidR="00194630" w:rsidRPr="00601DC9" w:rsidRDefault="00194630" w:rsidP="00601DC9">
      <w:pPr>
        <w:pStyle w:val="2"/>
        <w:shd w:val="clear" w:color="auto" w:fill="auto"/>
        <w:spacing w:line="240" w:lineRule="auto"/>
        <w:ind w:left="5670" w:right="-1"/>
        <w:rPr>
          <w:sz w:val="24"/>
          <w:szCs w:val="24"/>
        </w:rPr>
      </w:pPr>
      <w:r w:rsidRPr="00601DC9">
        <w:rPr>
          <w:sz w:val="24"/>
          <w:szCs w:val="24"/>
        </w:rPr>
        <w:t>распоряжением администрации муниципального образования «Город Астрахань»</w:t>
      </w:r>
    </w:p>
    <w:p w:rsidR="00194630" w:rsidRPr="00601DC9" w:rsidRDefault="00194630" w:rsidP="00601DC9">
      <w:pPr>
        <w:pStyle w:val="40"/>
        <w:shd w:val="clear" w:color="auto" w:fill="auto"/>
        <w:tabs>
          <w:tab w:val="right" w:pos="9443"/>
        </w:tabs>
        <w:spacing w:after="840" w:line="240" w:lineRule="auto"/>
        <w:ind w:left="5670"/>
        <w:rPr>
          <w:i w:val="0"/>
          <w:iCs w:val="0"/>
          <w:spacing w:val="0"/>
          <w:sz w:val="24"/>
          <w:szCs w:val="24"/>
          <w:shd w:val="clear" w:color="auto" w:fill="FFFFFF"/>
          <w:lang w:val="ru-RU"/>
        </w:rPr>
      </w:pPr>
      <w:r w:rsidRPr="00601DC9">
        <w:rPr>
          <w:rStyle w:val="414"/>
          <w:color w:val="auto"/>
          <w:sz w:val="24"/>
          <w:szCs w:val="24"/>
        </w:rPr>
        <w:t xml:space="preserve">от </w:t>
      </w:r>
      <w:r w:rsidR="00605CFF" w:rsidRPr="00601DC9">
        <w:rPr>
          <w:rStyle w:val="414"/>
          <w:color w:val="auto"/>
          <w:sz w:val="24"/>
          <w:szCs w:val="24"/>
        </w:rPr>
        <w:t>___</w:t>
      </w:r>
      <w:r w:rsidR="00601DC9">
        <w:rPr>
          <w:rStyle w:val="414"/>
          <w:color w:val="auto"/>
          <w:sz w:val="24"/>
          <w:szCs w:val="24"/>
        </w:rPr>
        <w:t>____</w:t>
      </w:r>
      <w:r w:rsidR="00605CFF" w:rsidRPr="00601DC9">
        <w:rPr>
          <w:rStyle w:val="414"/>
          <w:color w:val="auto"/>
          <w:sz w:val="24"/>
          <w:szCs w:val="24"/>
        </w:rPr>
        <w:t>_________</w:t>
      </w:r>
      <w:r w:rsidR="00601DC9">
        <w:rPr>
          <w:rStyle w:val="414"/>
          <w:color w:val="auto"/>
          <w:sz w:val="24"/>
          <w:szCs w:val="24"/>
        </w:rPr>
        <w:t xml:space="preserve"> </w:t>
      </w:r>
      <w:r w:rsidR="00605CFF" w:rsidRPr="00601DC9">
        <w:rPr>
          <w:rStyle w:val="414"/>
          <w:color w:val="auto"/>
          <w:sz w:val="24"/>
          <w:szCs w:val="24"/>
        </w:rPr>
        <w:t>№___</w:t>
      </w:r>
      <w:r w:rsidR="00601DC9">
        <w:rPr>
          <w:rStyle w:val="414"/>
          <w:color w:val="auto"/>
          <w:sz w:val="24"/>
          <w:szCs w:val="24"/>
        </w:rPr>
        <w:t>___</w:t>
      </w:r>
      <w:r w:rsidR="00605CFF" w:rsidRPr="00601DC9">
        <w:rPr>
          <w:rStyle w:val="414"/>
          <w:color w:val="auto"/>
          <w:sz w:val="24"/>
          <w:szCs w:val="24"/>
        </w:rPr>
        <w:t>___</w:t>
      </w:r>
    </w:p>
    <w:p w:rsidR="00194630" w:rsidRPr="005B6557" w:rsidRDefault="00194630" w:rsidP="00BA71E1">
      <w:pPr>
        <w:spacing w:after="0" w:line="240" w:lineRule="auto"/>
        <w:jc w:val="center"/>
        <w:rPr>
          <w:rFonts w:ascii="Times New Roman" w:hAnsi="Times New Roman"/>
          <w:b/>
          <w:color w:val="000000"/>
          <w:sz w:val="28"/>
          <w:szCs w:val="28"/>
        </w:rPr>
      </w:pPr>
      <w:r w:rsidRPr="005B6557">
        <w:rPr>
          <w:rFonts w:ascii="Times New Roman" w:hAnsi="Times New Roman"/>
          <w:b/>
          <w:color w:val="000000"/>
          <w:sz w:val="28"/>
          <w:szCs w:val="28"/>
        </w:rPr>
        <w:t>ПАМЯТКА</w:t>
      </w:r>
    </w:p>
    <w:p w:rsidR="00194630" w:rsidRPr="00FE210E" w:rsidRDefault="00194630" w:rsidP="00BA71E1">
      <w:pPr>
        <w:spacing w:after="0" w:line="240" w:lineRule="auto"/>
        <w:jc w:val="center"/>
        <w:rPr>
          <w:rFonts w:ascii="Times New Roman" w:hAnsi="Times New Roman"/>
          <w:color w:val="000000"/>
          <w:sz w:val="28"/>
          <w:szCs w:val="28"/>
        </w:rPr>
      </w:pPr>
      <w:proofErr w:type="gramStart"/>
      <w:r w:rsidRPr="00FE210E">
        <w:rPr>
          <w:rFonts w:ascii="Times New Roman" w:hAnsi="Times New Roman"/>
          <w:bCs/>
          <w:sz w:val="28"/>
          <w:szCs w:val="28"/>
        </w:rPr>
        <w:t xml:space="preserve">по вопросам противодействия коррупции для лиц, </w:t>
      </w:r>
      <w:r w:rsidRPr="00FE210E">
        <w:rPr>
          <w:rFonts w:ascii="Times New Roman" w:hAnsi="Times New Roman"/>
          <w:sz w:val="28"/>
          <w:szCs w:val="28"/>
        </w:rPr>
        <w:t xml:space="preserve">претендующих на замещение должностей муниципальной службы, должностей, не являющихся должностями муниципальной службы администрации муниципального образования «Город Астрахань», её отраслевых (функциональных) и территориальных органов, а также на замещение должностей руководителей муниципальных учреждений, учредителями которых являются </w:t>
      </w:r>
      <w:r w:rsidRPr="00FE210E">
        <w:rPr>
          <w:rFonts w:ascii="Times New Roman" w:hAnsi="Times New Roman"/>
          <w:bCs/>
          <w:sz w:val="28"/>
          <w:szCs w:val="28"/>
        </w:rPr>
        <w:t xml:space="preserve">администрация муниципального образования «Город Астрахань» и её </w:t>
      </w:r>
      <w:r w:rsidRPr="00FE210E">
        <w:rPr>
          <w:rFonts w:ascii="Times New Roman" w:hAnsi="Times New Roman"/>
          <w:sz w:val="28"/>
          <w:szCs w:val="28"/>
        </w:rPr>
        <w:t xml:space="preserve">отраслевые (функциональные) и </w:t>
      </w:r>
      <w:r w:rsidRPr="00FE210E">
        <w:rPr>
          <w:rFonts w:ascii="Times New Roman" w:hAnsi="Times New Roman"/>
          <w:color w:val="000000"/>
          <w:sz w:val="28"/>
          <w:szCs w:val="28"/>
        </w:rPr>
        <w:t>территориальные органы</w:t>
      </w:r>
      <w:proofErr w:type="gramEnd"/>
    </w:p>
    <w:p w:rsidR="00194630" w:rsidRPr="00FE210E" w:rsidRDefault="00194630" w:rsidP="00BA71E1">
      <w:pPr>
        <w:spacing w:after="0" w:line="240" w:lineRule="auto"/>
        <w:jc w:val="center"/>
        <w:rPr>
          <w:rFonts w:ascii="Times New Roman" w:hAnsi="Times New Roman"/>
          <w:color w:val="000000"/>
          <w:sz w:val="28"/>
          <w:szCs w:val="28"/>
        </w:rPr>
      </w:pPr>
    </w:p>
    <w:p w:rsidR="00194630" w:rsidRPr="005B6557" w:rsidRDefault="00194630" w:rsidP="00BA71E1">
      <w:pPr>
        <w:pStyle w:val="a5"/>
        <w:spacing w:before="0" w:beforeAutospacing="0" w:after="0" w:afterAutospacing="0"/>
        <w:jc w:val="center"/>
        <w:rPr>
          <w:b/>
          <w:bCs/>
          <w:sz w:val="28"/>
          <w:szCs w:val="28"/>
        </w:rPr>
      </w:pPr>
      <w:r w:rsidRPr="005B6557">
        <w:rPr>
          <w:b/>
          <w:bCs/>
          <w:sz w:val="28"/>
          <w:szCs w:val="28"/>
        </w:rPr>
        <w:t>1. Основные понятия, и</w:t>
      </w:r>
      <w:r w:rsidR="005B6557">
        <w:rPr>
          <w:b/>
          <w:bCs/>
          <w:sz w:val="28"/>
          <w:szCs w:val="28"/>
        </w:rPr>
        <w:t>спользуемые в настоящей памятке</w:t>
      </w:r>
    </w:p>
    <w:p w:rsidR="00194630" w:rsidRPr="00FE210E" w:rsidRDefault="00194630" w:rsidP="00BA71E1">
      <w:pPr>
        <w:pStyle w:val="a3"/>
        <w:spacing w:after="0" w:line="240" w:lineRule="auto"/>
        <w:ind w:left="0" w:firstLine="709"/>
        <w:jc w:val="both"/>
        <w:rPr>
          <w:rFonts w:ascii="Times New Roman" w:hAnsi="Times New Roman"/>
          <w:sz w:val="28"/>
          <w:szCs w:val="28"/>
        </w:rPr>
      </w:pPr>
      <w:bookmarkStart w:id="1" w:name="Par0"/>
      <w:bookmarkEnd w:id="1"/>
      <w:r w:rsidRPr="00FE210E">
        <w:rPr>
          <w:rFonts w:ascii="Times New Roman" w:hAnsi="Times New Roman"/>
          <w:bCs/>
          <w:sz w:val="28"/>
          <w:szCs w:val="28"/>
        </w:rPr>
        <w:t>1.1. </w:t>
      </w:r>
      <w:proofErr w:type="gramStart"/>
      <w:r w:rsidRPr="00FE210E">
        <w:rPr>
          <w:rFonts w:ascii="Times New Roman" w:hAnsi="Times New Roman"/>
          <w:bCs/>
          <w:sz w:val="28"/>
          <w:szCs w:val="28"/>
        </w:rPr>
        <w:t>Коррупция</w:t>
      </w:r>
      <w:r w:rsidRPr="00FE210E">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E210E">
        <w:rPr>
          <w:rFonts w:ascii="Times New Roman" w:hAnsi="Times New Roman"/>
          <w:sz w:val="28"/>
          <w:szCs w:val="28"/>
        </w:rPr>
        <w:t>. Коррупцией также является совершение перечисленных деяний от имени или в интересах юридического лица.</w:t>
      </w:r>
    </w:p>
    <w:p w:rsidR="00194630" w:rsidRPr="00FE210E" w:rsidRDefault="00194630" w:rsidP="00BA71E1">
      <w:pPr>
        <w:pStyle w:val="a5"/>
        <w:spacing w:before="0" w:beforeAutospacing="0" w:after="0" w:afterAutospacing="0"/>
        <w:ind w:firstLine="709"/>
        <w:jc w:val="both"/>
        <w:rPr>
          <w:sz w:val="28"/>
          <w:szCs w:val="28"/>
        </w:rPr>
      </w:pPr>
      <w:r w:rsidRPr="00FE210E">
        <w:rPr>
          <w:bCs/>
          <w:sz w:val="28"/>
          <w:szCs w:val="28"/>
        </w:rPr>
        <w:t>1.2. Противодействие коррупции</w:t>
      </w:r>
      <w:r w:rsidRPr="00FE210E">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94630" w:rsidRPr="00FE210E" w:rsidRDefault="00194630" w:rsidP="00BA71E1">
      <w:pPr>
        <w:pStyle w:val="a3"/>
        <w:spacing w:line="240" w:lineRule="auto"/>
        <w:ind w:left="0" w:firstLine="709"/>
        <w:jc w:val="both"/>
        <w:rPr>
          <w:rFonts w:ascii="Times New Roman" w:hAnsi="Times New Roman"/>
          <w:sz w:val="28"/>
          <w:szCs w:val="28"/>
        </w:rPr>
      </w:pPr>
      <w:r w:rsidRPr="00FE210E">
        <w:rPr>
          <w:rFonts w:ascii="Times New Roman" w:hAnsi="Times New Roman"/>
          <w:sz w:val="28"/>
          <w:szCs w:val="28"/>
        </w:rPr>
        <w:t>- по предупреждению коррупции, в том числе по выявлению и последующему устранению причин коррупции (профилактика коррупции);</w:t>
      </w:r>
    </w:p>
    <w:p w:rsidR="00194630" w:rsidRPr="00FE210E" w:rsidRDefault="00194630" w:rsidP="00BA71E1">
      <w:pPr>
        <w:pStyle w:val="a3"/>
        <w:spacing w:line="240" w:lineRule="auto"/>
        <w:ind w:left="0" w:firstLine="709"/>
        <w:jc w:val="both"/>
        <w:rPr>
          <w:rFonts w:ascii="Times New Roman" w:hAnsi="Times New Roman"/>
          <w:sz w:val="28"/>
          <w:szCs w:val="28"/>
        </w:rPr>
      </w:pPr>
      <w:r w:rsidRPr="00FE210E">
        <w:rPr>
          <w:rFonts w:ascii="Times New Roman" w:hAnsi="Times New Roman"/>
          <w:sz w:val="28"/>
          <w:szCs w:val="28"/>
        </w:rPr>
        <w:t>- по выявлению, предупреждению, пресечению, раскрытию и расследованию коррупционных правонарушений (борьба с коррупцией);</w:t>
      </w:r>
    </w:p>
    <w:p w:rsidR="00194630" w:rsidRPr="00FE210E" w:rsidRDefault="00194630" w:rsidP="00221A3F">
      <w:pPr>
        <w:pStyle w:val="a3"/>
        <w:spacing w:after="0" w:line="240" w:lineRule="auto"/>
        <w:ind w:left="0" w:firstLine="709"/>
        <w:jc w:val="both"/>
        <w:rPr>
          <w:rFonts w:ascii="Times New Roman" w:hAnsi="Times New Roman"/>
          <w:bCs/>
          <w:sz w:val="28"/>
          <w:szCs w:val="28"/>
        </w:rPr>
      </w:pPr>
      <w:r w:rsidRPr="00FE210E">
        <w:rPr>
          <w:rFonts w:ascii="Times New Roman" w:hAnsi="Times New Roman"/>
          <w:sz w:val="28"/>
          <w:szCs w:val="28"/>
        </w:rPr>
        <w:t>- по минимизации и (или) ликвидации последствий коррупционных правонарушений.</w:t>
      </w:r>
    </w:p>
    <w:p w:rsidR="00194630" w:rsidRPr="00FE210E" w:rsidRDefault="00194630" w:rsidP="00BA71E1">
      <w:pPr>
        <w:autoSpaceDE w:val="0"/>
        <w:autoSpaceDN w:val="0"/>
        <w:adjustRightInd w:val="0"/>
        <w:spacing w:after="0" w:line="240" w:lineRule="auto"/>
        <w:ind w:firstLine="540"/>
        <w:jc w:val="both"/>
        <w:rPr>
          <w:rFonts w:ascii="Times New Roman" w:hAnsi="Times New Roman"/>
          <w:sz w:val="28"/>
          <w:szCs w:val="28"/>
        </w:rPr>
      </w:pPr>
      <w:r w:rsidRPr="00FE210E">
        <w:rPr>
          <w:rFonts w:ascii="Times New Roman" w:hAnsi="Times New Roman"/>
          <w:bCs/>
          <w:sz w:val="28"/>
          <w:szCs w:val="28"/>
        </w:rPr>
        <w:t>1.3. Конфликт интересов</w:t>
      </w:r>
      <w:r w:rsidRPr="00FE210E">
        <w:rPr>
          <w:rFonts w:ascii="Times New Roman" w:hAnsi="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Pr="00FE210E">
        <w:rPr>
          <w:rFonts w:ascii="Times New Roman" w:hAnsi="Times New Roman"/>
          <w:sz w:val="28"/>
          <w:szCs w:val="28"/>
        </w:rP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194630" w:rsidRPr="00FE210E" w:rsidRDefault="00194630" w:rsidP="00BA71E1">
      <w:pPr>
        <w:autoSpaceDE w:val="0"/>
        <w:autoSpaceDN w:val="0"/>
        <w:adjustRightInd w:val="0"/>
        <w:spacing w:after="0" w:line="240" w:lineRule="auto"/>
        <w:ind w:firstLine="540"/>
        <w:jc w:val="both"/>
        <w:rPr>
          <w:rFonts w:ascii="Times New Roman" w:hAnsi="Times New Roman"/>
          <w:sz w:val="28"/>
          <w:szCs w:val="28"/>
        </w:rPr>
      </w:pPr>
      <w:r w:rsidRPr="00FE210E">
        <w:rPr>
          <w:rFonts w:ascii="Times New Roman" w:hAnsi="Times New Roman"/>
          <w:bCs/>
          <w:sz w:val="28"/>
          <w:szCs w:val="28"/>
        </w:rPr>
        <w:t>1.4. </w:t>
      </w:r>
      <w:proofErr w:type="gramStart"/>
      <w:r w:rsidRPr="00FE210E">
        <w:rPr>
          <w:rFonts w:ascii="Times New Roman" w:hAnsi="Times New Roman"/>
          <w:bCs/>
          <w:sz w:val="28"/>
          <w:szCs w:val="28"/>
        </w:rPr>
        <w:t>Личная заинтересованность</w:t>
      </w:r>
      <w:r w:rsidRPr="00FE210E">
        <w:rPr>
          <w:rFonts w:ascii="Times New Roman" w:hAnsi="Times New Roman"/>
          <w:b/>
          <w:bCs/>
          <w:sz w:val="28"/>
          <w:szCs w:val="28"/>
        </w:rPr>
        <w:t xml:space="preserve"> </w:t>
      </w:r>
      <w:r w:rsidRPr="00FE210E">
        <w:rPr>
          <w:rFonts w:ascii="Times New Roman" w:hAnsi="Times New Roman"/>
          <w:sz w:val="28"/>
          <w:szCs w:val="28"/>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лица,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FE210E">
        <w:rPr>
          <w:rFonts w:ascii="Times New Roman" w:hAnsi="Times New Roman"/>
          <w:sz w:val="28"/>
          <w:szCs w:val="28"/>
        </w:rPr>
        <w:t>,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194630" w:rsidRPr="00FE210E" w:rsidRDefault="00194630" w:rsidP="00BA71E1">
      <w:pPr>
        <w:pStyle w:val="a5"/>
        <w:spacing w:before="0" w:beforeAutospacing="0" w:after="0" w:afterAutospacing="0"/>
        <w:ind w:firstLine="709"/>
        <w:jc w:val="both"/>
        <w:rPr>
          <w:b/>
          <w:bCs/>
          <w:sz w:val="28"/>
          <w:szCs w:val="28"/>
        </w:rPr>
      </w:pPr>
      <w:r w:rsidRPr="00FE210E">
        <w:rPr>
          <w:bCs/>
          <w:sz w:val="28"/>
          <w:szCs w:val="28"/>
        </w:rPr>
        <w:t>1.5. Должностные лица</w:t>
      </w:r>
      <w:r w:rsidRPr="00FE210E">
        <w:rPr>
          <w:sz w:val="28"/>
          <w:szCs w:val="28"/>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органах местного самоуправления, муниципальных учреждениях. </w:t>
      </w:r>
    </w:p>
    <w:p w:rsidR="00194630" w:rsidRPr="00FE210E" w:rsidRDefault="00194630" w:rsidP="00BA71E1">
      <w:pPr>
        <w:spacing w:after="0" w:line="240" w:lineRule="auto"/>
        <w:ind w:firstLine="709"/>
        <w:jc w:val="both"/>
        <w:rPr>
          <w:rFonts w:ascii="Times New Roman" w:hAnsi="Times New Roman"/>
          <w:sz w:val="28"/>
          <w:szCs w:val="28"/>
        </w:rPr>
      </w:pPr>
      <w:r w:rsidRPr="00FE210E">
        <w:rPr>
          <w:rFonts w:ascii="Times New Roman" w:hAnsi="Times New Roman"/>
          <w:sz w:val="28"/>
          <w:szCs w:val="28"/>
        </w:rPr>
        <w:t>1.6. </w:t>
      </w:r>
      <w:proofErr w:type="gramStart"/>
      <w:r w:rsidRPr="00FE210E">
        <w:rPr>
          <w:rFonts w:ascii="Times New Roman" w:hAnsi="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E210E">
        <w:rPr>
          <w:rFonts w:ascii="Times New Roman" w:hAnsi="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0191" w:rsidRDefault="00750191" w:rsidP="00BA71E1">
      <w:pPr>
        <w:autoSpaceDE w:val="0"/>
        <w:autoSpaceDN w:val="0"/>
        <w:adjustRightInd w:val="0"/>
        <w:spacing w:after="0" w:line="240" w:lineRule="auto"/>
        <w:jc w:val="both"/>
        <w:outlineLvl w:val="0"/>
        <w:rPr>
          <w:rFonts w:ascii="Times New Roman" w:eastAsiaTheme="minorHAnsi" w:hAnsi="Times New Roman"/>
          <w:b/>
          <w:bCs/>
          <w:sz w:val="28"/>
          <w:szCs w:val="28"/>
        </w:rPr>
      </w:pPr>
    </w:p>
    <w:p w:rsidR="00750191" w:rsidRPr="00750191" w:rsidRDefault="00750191" w:rsidP="00BA71E1">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2. Основные права муниципального служащего</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Муниципальный служащий имеет право </w:t>
      </w: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обеспечение организационно-технических условий, необходимых для исполнения должностных обязанностей;</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оплату труда и другие выплаты в соответствии с трудовым </w:t>
      </w:r>
      <w:hyperlink r:id="rId9" w:history="1">
        <w:r w:rsidRPr="00750191">
          <w:rPr>
            <w:rFonts w:ascii="Times New Roman" w:eastAsiaTheme="minorHAnsi" w:hAnsi="Times New Roman"/>
            <w:sz w:val="28"/>
            <w:szCs w:val="28"/>
          </w:rPr>
          <w:t>законодательством</w:t>
        </w:r>
      </w:hyperlink>
      <w:r w:rsidRPr="00750191">
        <w:rPr>
          <w:rFonts w:ascii="Times New Roman" w:eastAsiaTheme="minorHAnsi" w:hAnsi="Times New Roman"/>
          <w:sz w:val="28"/>
          <w:szCs w:val="28"/>
        </w:rPr>
        <w:t xml:space="preserve">, </w:t>
      </w:r>
      <w:hyperlink r:id="rId10" w:history="1">
        <w:r w:rsidRPr="00750191">
          <w:rPr>
            <w:rFonts w:ascii="Times New Roman" w:eastAsiaTheme="minorHAnsi" w:hAnsi="Times New Roman"/>
            <w:sz w:val="28"/>
            <w:szCs w:val="28"/>
          </w:rPr>
          <w:t>законодательством</w:t>
        </w:r>
      </w:hyperlink>
      <w:r w:rsidRPr="00750191">
        <w:rPr>
          <w:rFonts w:ascii="Times New Roman" w:eastAsiaTheme="minorHAnsi" w:hAnsi="Times New Roman"/>
          <w:sz w:val="28"/>
          <w:szCs w:val="28"/>
        </w:rPr>
        <w:t xml:space="preserve"> о муниципальной службе и трудовым </w:t>
      </w:r>
      <w:r>
        <w:rPr>
          <w:rFonts w:ascii="Times New Roman" w:eastAsiaTheme="minorHAnsi" w:hAnsi="Times New Roman"/>
          <w:sz w:val="28"/>
          <w:szCs w:val="28"/>
        </w:rPr>
        <w:t>договором (контрактом);</w:t>
      </w:r>
    </w:p>
    <w:p w:rsidR="00750191" w:rsidRDefault="00750191" w:rsidP="003A0A93">
      <w:pPr>
        <w:tabs>
          <w:tab w:val="left" w:pos="993"/>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3A0A93">
        <w:rPr>
          <w:rFonts w:ascii="Times New Roman" w:eastAsiaTheme="minorHAnsi" w:hAnsi="Times New Roman"/>
          <w:sz w:val="28"/>
          <w:szCs w:val="28"/>
        </w:rPr>
        <w:tab/>
      </w:r>
      <w:r>
        <w:rPr>
          <w:rFonts w:ascii="Times New Roman" w:eastAsiaTheme="minorHAnsi" w:hAnsi="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участие по своей инициативе в конкурсе на замещение вакантной должности муниципальной службы;</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 защиту своих персональных данных;</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рассмотрение индивидуальных трудовых споров в соответствии с </w:t>
      </w:r>
      <w:r w:rsidRPr="00750191">
        <w:rPr>
          <w:rFonts w:ascii="Times New Roman" w:eastAsiaTheme="minorHAnsi" w:hAnsi="Times New Roman"/>
          <w:sz w:val="28"/>
          <w:szCs w:val="28"/>
        </w:rPr>
        <w:t xml:space="preserve">трудовым </w:t>
      </w:r>
      <w:hyperlink r:id="rId11" w:history="1">
        <w:r w:rsidRPr="00750191">
          <w:rPr>
            <w:rFonts w:ascii="Times New Roman" w:eastAsiaTheme="minorHAnsi" w:hAnsi="Times New Roman"/>
            <w:sz w:val="28"/>
            <w:szCs w:val="28"/>
          </w:rPr>
          <w:t>законодательством</w:t>
        </w:r>
      </w:hyperlink>
      <w:r>
        <w:rPr>
          <w:rFonts w:ascii="Times New Roman" w:eastAsiaTheme="minorHAnsi" w:hAnsi="Times New Roman"/>
          <w:sz w:val="28"/>
          <w:szCs w:val="28"/>
        </w:rPr>
        <w:t>, защиту своих прав и законных интересов на муниципальной службе, включая обжалование в суд их нарушений;</w:t>
      </w:r>
    </w:p>
    <w:p w:rsid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12) пенсионное обеспечение в соответствии с законодательством Российской Федерации.</w:t>
      </w:r>
    </w:p>
    <w:p w:rsidR="00750191" w:rsidRPr="00750191" w:rsidRDefault="00750191"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750191">
        <w:rPr>
          <w:rFonts w:ascii="Times New Roman" w:eastAsiaTheme="minorHAnsi" w:hAnsi="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2" w:history="1">
        <w:r w:rsidRPr="00750191">
          <w:rPr>
            <w:rFonts w:ascii="Times New Roman" w:eastAsiaTheme="minorHAnsi" w:hAnsi="Times New Roman"/>
            <w:sz w:val="28"/>
            <w:szCs w:val="28"/>
          </w:rPr>
          <w:t>законом</w:t>
        </w:r>
      </w:hyperlink>
      <w:r w:rsidRPr="00750191">
        <w:rPr>
          <w:rFonts w:ascii="Times New Roman" w:eastAsiaTheme="minorHAnsi" w:hAnsi="Times New Roman"/>
          <w:sz w:val="28"/>
          <w:szCs w:val="28"/>
        </w:rPr>
        <w:t>.</w:t>
      </w:r>
    </w:p>
    <w:p w:rsidR="00194630" w:rsidRPr="00FE210E" w:rsidRDefault="00194630" w:rsidP="00BA71E1">
      <w:pPr>
        <w:autoSpaceDE w:val="0"/>
        <w:autoSpaceDN w:val="0"/>
        <w:adjustRightInd w:val="0"/>
        <w:spacing w:after="0" w:line="240" w:lineRule="auto"/>
        <w:ind w:firstLine="540"/>
        <w:jc w:val="both"/>
        <w:outlineLvl w:val="0"/>
        <w:rPr>
          <w:rFonts w:ascii="Times New Roman" w:hAnsi="Times New Roman"/>
          <w:bCs/>
          <w:iCs/>
          <w:sz w:val="28"/>
          <w:szCs w:val="28"/>
        </w:rPr>
      </w:pPr>
    </w:p>
    <w:p w:rsidR="007A0074" w:rsidRPr="007A0074" w:rsidRDefault="00194630" w:rsidP="00BA71E1">
      <w:pPr>
        <w:autoSpaceDE w:val="0"/>
        <w:autoSpaceDN w:val="0"/>
        <w:adjustRightInd w:val="0"/>
        <w:spacing w:after="0" w:line="240" w:lineRule="auto"/>
        <w:jc w:val="center"/>
        <w:outlineLvl w:val="0"/>
        <w:rPr>
          <w:rFonts w:ascii="Times New Roman" w:eastAsiaTheme="minorHAnsi" w:hAnsi="Times New Roman"/>
          <w:b/>
          <w:bCs/>
          <w:sz w:val="28"/>
          <w:szCs w:val="28"/>
        </w:rPr>
      </w:pPr>
      <w:r w:rsidRPr="00FE210E">
        <w:rPr>
          <w:rFonts w:ascii="Times New Roman" w:hAnsi="Times New Roman"/>
          <w:bCs/>
          <w:iCs/>
          <w:sz w:val="28"/>
          <w:szCs w:val="28"/>
        </w:rPr>
        <w:t>2. </w:t>
      </w:r>
      <w:r w:rsidR="007A0074">
        <w:rPr>
          <w:rFonts w:ascii="Times New Roman" w:eastAsiaTheme="minorHAnsi" w:hAnsi="Times New Roman"/>
          <w:b/>
          <w:bCs/>
          <w:sz w:val="28"/>
          <w:szCs w:val="28"/>
        </w:rPr>
        <w:t>Основные обязанности муниципального служащего</w:t>
      </w:r>
    </w:p>
    <w:p w:rsidR="007A0074" w:rsidRDefault="005B6557"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7A0074">
        <w:rPr>
          <w:rFonts w:ascii="Times New Roman" w:eastAsiaTheme="minorHAnsi" w:hAnsi="Times New Roman"/>
          <w:sz w:val="28"/>
          <w:szCs w:val="28"/>
        </w:rPr>
        <w:t>1. Муниципальный служащий обязан:</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7A0074">
        <w:rPr>
          <w:rFonts w:ascii="Times New Roman" w:eastAsiaTheme="minorHAnsi" w:hAnsi="Times New Roman"/>
          <w:sz w:val="28"/>
          <w:szCs w:val="28"/>
        </w:rPr>
        <w:t xml:space="preserve">соблюдать </w:t>
      </w:r>
      <w:hyperlink r:id="rId13" w:history="1">
        <w:r w:rsidRPr="007A0074">
          <w:rPr>
            <w:rFonts w:ascii="Times New Roman" w:eastAsiaTheme="minorHAnsi" w:hAnsi="Times New Roman"/>
            <w:sz w:val="28"/>
            <w:szCs w:val="28"/>
          </w:rPr>
          <w:t>Конституцию</w:t>
        </w:r>
      </w:hyperlink>
      <w:r w:rsidRPr="007A0074">
        <w:rPr>
          <w:rFonts w:ascii="Times New Roman" w:eastAsiaTheme="minorHAnsi" w:hAnsi="Times New Roman"/>
          <w:sz w:val="28"/>
          <w:szCs w:val="28"/>
        </w:rPr>
        <w:t xml:space="preserve"> Российской </w:t>
      </w:r>
      <w:r>
        <w:rPr>
          <w:rFonts w:ascii="Times New Roman" w:eastAsiaTheme="minorHAnsi" w:hAnsi="Times New Roman"/>
          <w:sz w:val="28"/>
          <w:szCs w:val="28"/>
        </w:rPr>
        <w:t>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исполнять должностные обязанности в соответствии с должностной инструкцией;</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поддерживать уровень квалификации, необходимый для надлежащего исполнения должностных обязанностей;</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6) не </w:t>
      </w:r>
      <w:r w:rsidRPr="007A0074">
        <w:rPr>
          <w:rFonts w:ascii="Times New Roman" w:eastAsiaTheme="minorHAnsi" w:hAnsi="Times New Roman"/>
          <w:sz w:val="28"/>
          <w:szCs w:val="28"/>
        </w:rPr>
        <w:t xml:space="preserve">разглашать </w:t>
      </w:r>
      <w:hyperlink r:id="rId14" w:history="1">
        <w:r w:rsidRPr="007A0074">
          <w:rPr>
            <w:rFonts w:ascii="Times New Roman" w:eastAsiaTheme="minorHAnsi" w:hAnsi="Times New Roman"/>
            <w:sz w:val="28"/>
            <w:szCs w:val="28"/>
          </w:rPr>
          <w:t>сведения</w:t>
        </w:r>
      </w:hyperlink>
      <w:r w:rsidRPr="007A0074">
        <w:rPr>
          <w:rFonts w:ascii="Times New Roman" w:eastAsiaTheme="minorHAnsi" w:hAnsi="Times New Roman"/>
          <w:sz w:val="28"/>
          <w:szCs w:val="28"/>
        </w:rPr>
        <w:t xml:space="preserve">, составляющие государственную и иную охраняемую федеральными законами </w:t>
      </w:r>
      <w:r>
        <w:rPr>
          <w:rFonts w:ascii="Times New Roman" w:eastAsiaTheme="minorHAnsi" w:hAnsi="Times New Roman"/>
          <w:sz w:val="28"/>
          <w:szCs w:val="28"/>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A0074" w:rsidRDefault="007A0074" w:rsidP="00413861">
      <w:pPr>
        <w:tabs>
          <w:tab w:val="left" w:pos="993"/>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w:t>
      </w:r>
      <w:r w:rsidR="00413861">
        <w:rPr>
          <w:rFonts w:ascii="Times New Roman" w:eastAsiaTheme="minorHAnsi" w:hAnsi="Times New Roman"/>
          <w:sz w:val="28"/>
          <w:szCs w:val="28"/>
        </w:rPr>
        <w:tab/>
      </w:r>
      <w:r>
        <w:rPr>
          <w:rFonts w:ascii="Times New Roman" w:eastAsiaTheme="minorHAnsi" w:hAnsi="Times New Roman"/>
          <w:sz w:val="28"/>
          <w:szCs w:val="28"/>
        </w:rPr>
        <w:t xml:space="preserve">представлять в установленном порядке предусмотренные </w:t>
      </w:r>
      <w:hyperlink r:id="rId15" w:history="1">
        <w:r w:rsidRPr="00191CC3">
          <w:rPr>
            <w:rFonts w:ascii="Times New Roman" w:eastAsiaTheme="minorHAnsi" w:hAnsi="Times New Roman"/>
            <w:sz w:val="28"/>
            <w:szCs w:val="28"/>
          </w:rPr>
          <w:t>законодательством</w:t>
        </w:r>
      </w:hyperlink>
      <w:r w:rsidRPr="00191CC3">
        <w:rPr>
          <w:rFonts w:ascii="Times New Roman" w:eastAsiaTheme="minorHAnsi" w:hAnsi="Times New Roman"/>
          <w:sz w:val="28"/>
          <w:szCs w:val="28"/>
        </w:rPr>
        <w:t xml:space="preserve"> Российск</w:t>
      </w:r>
      <w:r>
        <w:rPr>
          <w:rFonts w:ascii="Times New Roman" w:eastAsiaTheme="minorHAnsi" w:hAnsi="Times New Roman"/>
          <w:sz w:val="28"/>
          <w:szCs w:val="28"/>
        </w:rPr>
        <w:t>ой Федерации сведения о себе и членах своей семьи;</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A0074" w:rsidRDefault="007A0074"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0E06" w:rsidRDefault="005B6557" w:rsidP="001F7DEA">
      <w:pPr>
        <w:tabs>
          <w:tab w:val="left" w:pos="1276"/>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630E06">
        <w:rPr>
          <w:rFonts w:ascii="Times New Roman" w:eastAsiaTheme="minorHAnsi" w:hAnsi="Times New Roman"/>
          <w:sz w:val="28"/>
          <w:szCs w:val="28"/>
        </w:rPr>
        <w:t>2.</w:t>
      </w:r>
      <w:r w:rsidR="001F7DEA">
        <w:rPr>
          <w:rFonts w:ascii="Times New Roman" w:eastAsiaTheme="minorHAnsi" w:hAnsi="Times New Roman"/>
          <w:sz w:val="28"/>
          <w:szCs w:val="28"/>
        </w:rPr>
        <w:tab/>
      </w:r>
      <w:proofErr w:type="gramStart"/>
      <w:r w:rsidR="00630E06">
        <w:rPr>
          <w:rFonts w:ascii="Times New Roman" w:eastAsiaTheme="minorHAnsi" w:hAnsi="Times New Roman"/>
          <w:sz w:val="28"/>
          <w:szCs w:val="28"/>
        </w:rPr>
        <w:t>Граждане, претендующие на замещение д</w:t>
      </w:r>
      <w:r>
        <w:rPr>
          <w:rFonts w:ascii="Times New Roman" w:eastAsiaTheme="minorHAnsi" w:hAnsi="Times New Roman"/>
          <w:sz w:val="28"/>
          <w:szCs w:val="28"/>
        </w:rPr>
        <w:t>олжностей муниципальной службы</w:t>
      </w:r>
      <w:r w:rsidR="00C96CD5">
        <w:rPr>
          <w:rFonts w:ascii="Times New Roman" w:eastAsiaTheme="minorHAnsi" w:hAnsi="Times New Roman"/>
          <w:sz w:val="28"/>
          <w:szCs w:val="28"/>
        </w:rPr>
        <w:t xml:space="preserve">, </w:t>
      </w:r>
      <w:r w:rsidR="00630E06">
        <w:rPr>
          <w:rFonts w:ascii="Times New Roman" w:eastAsiaTheme="minorHAnsi" w:hAnsi="Times New Roman"/>
          <w:sz w:val="28"/>
          <w:szCs w:val="28"/>
        </w:rPr>
        <w:t>муниципальные служащие, замещающие должности,</w:t>
      </w:r>
      <w:r w:rsidRPr="005B6557">
        <w:rPr>
          <w:rFonts w:ascii="Times New Roman" w:eastAsiaTheme="minorHAnsi" w:hAnsi="Times New Roman"/>
          <w:sz w:val="28"/>
          <w:szCs w:val="28"/>
        </w:rPr>
        <w:t xml:space="preserve"> </w:t>
      </w:r>
      <w:r>
        <w:rPr>
          <w:rFonts w:ascii="Times New Roman" w:eastAsiaTheme="minorHAnsi" w:hAnsi="Times New Roman"/>
          <w:sz w:val="28"/>
          <w:szCs w:val="28"/>
        </w:rPr>
        <w:t>включенные в перечень, предусмотренный статьями 8 и 12 Федерального закона «О противодействии коррупции»,</w:t>
      </w:r>
      <w:r w:rsidR="00630E06">
        <w:rPr>
          <w:rFonts w:ascii="Times New Roman" w:eastAsiaTheme="minorHAnsi" w:hAnsi="Times New Roman"/>
          <w:sz w:val="28"/>
          <w:szCs w:val="28"/>
        </w:rPr>
        <w:t xml:space="preserve"> </w:t>
      </w:r>
      <w:r w:rsidR="00C96CD5">
        <w:rPr>
          <w:rFonts w:ascii="Times New Roman" w:eastAsiaTheme="minorHAnsi" w:hAnsi="Times New Roman"/>
          <w:sz w:val="28"/>
          <w:szCs w:val="28"/>
        </w:rPr>
        <w:t xml:space="preserve">служащие (работники), замещающие должности, не включенные в соответствующий перечень, и претендующие на замещение должностей, предусмотренных перечнем, </w:t>
      </w:r>
      <w:r w:rsidR="00630E06">
        <w:rPr>
          <w:rFonts w:ascii="Times New Roman" w:eastAsiaTheme="minorHAnsi" w:hAnsi="Times New Roman"/>
          <w:sz w:val="28"/>
          <w:szCs w:val="28"/>
        </w:rPr>
        <w:t>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w:t>
      </w:r>
      <w:proofErr w:type="gramEnd"/>
      <w:r w:rsidR="00630E06">
        <w:rPr>
          <w:rFonts w:ascii="Times New Roman" w:eastAsiaTheme="minorHAnsi" w:hAnsi="Times New Roman"/>
          <w:sz w:val="28"/>
          <w:szCs w:val="28"/>
        </w:rPr>
        <w:t xml:space="preserve">, об имуществе и обязательствах имущественного характера своих супруги (супруга) и несовершеннолетних детей. </w:t>
      </w:r>
    </w:p>
    <w:p w:rsidR="008B6C11" w:rsidRDefault="007A1680"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Кроме того, м</w:t>
      </w:r>
      <w:r w:rsidR="008B6C11">
        <w:rPr>
          <w:rFonts w:ascii="Times New Roman" w:eastAsiaTheme="minorHAnsi" w:hAnsi="Times New Roman"/>
          <w:sz w:val="28"/>
          <w:szCs w:val="28"/>
        </w:rPr>
        <w:t>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630E06" w:rsidRDefault="008B6C11" w:rsidP="00BA71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30E06">
        <w:rPr>
          <w:rFonts w:ascii="Times New Roman" w:eastAsiaTheme="minorHAnsi" w:hAnsi="Times New Roman"/>
          <w:sz w:val="28"/>
          <w:szCs w:val="28"/>
        </w:rPr>
        <w:t>Указанные сведения представляются</w:t>
      </w:r>
      <w:r w:rsidR="005B6557">
        <w:rPr>
          <w:rFonts w:ascii="Times New Roman" w:eastAsiaTheme="minorHAnsi" w:hAnsi="Times New Roman"/>
          <w:sz w:val="28"/>
          <w:szCs w:val="28"/>
        </w:rPr>
        <w:t xml:space="preserve"> </w:t>
      </w:r>
      <w:r w:rsidR="007A1680">
        <w:rPr>
          <w:rFonts w:ascii="Times New Roman" w:eastAsiaTheme="minorHAnsi" w:hAnsi="Times New Roman"/>
          <w:sz w:val="28"/>
          <w:szCs w:val="28"/>
        </w:rPr>
        <w:t xml:space="preserve">муниципальными служащими ежегодно, начиная с 1 января и не позднее 30 апреля года, следующего </w:t>
      </w:r>
      <w:proofErr w:type="gramStart"/>
      <w:r w:rsidR="007A1680">
        <w:rPr>
          <w:rFonts w:ascii="Times New Roman" w:eastAsiaTheme="minorHAnsi" w:hAnsi="Times New Roman"/>
          <w:sz w:val="28"/>
          <w:szCs w:val="28"/>
        </w:rPr>
        <w:t>за</w:t>
      </w:r>
      <w:proofErr w:type="gramEnd"/>
      <w:r w:rsidR="007A1680">
        <w:rPr>
          <w:rFonts w:ascii="Times New Roman" w:eastAsiaTheme="minorHAnsi" w:hAnsi="Times New Roman"/>
          <w:sz w:val="28"/>
          <w:szCs w:val="28"/>
        </w:rPr>
        <w:t xml:space="preserve"> отчетным</w:t>
      </w:r>
      <w:r w:rsidR="005B6557">
        <w:rPr>
          <w:rFonts w:ascii="Times New Roman" w:eastAsiaTheme="minorHAnsi" w:hAnsi="Times New Roman"/>
          <w:sz w:val="28"/>
          <w:szCs w:val="28"/>
        </w:rPr>
        <w:t>.</w:t>
      </w:r>
      <w:r w:rsidR="001302A4">
        <w:rPr>
          <w:rFonts w:ascii="Times New Roman" w:eastAsiaTheme="minorHAnsi" w:hAnsi="Times New Roman"/>
          <w:sz w:val="28"/>
          <w:szCs w:val="28"/>
        </w:rPr>
        <w:t xml:space="preserve"> Муниципальный служащий может представить уточненные </w:t>
      </w:r>
      <w:r w:rsidR="001302A4">
        <w:rPr>
          <w:rFonts w:ascii="Times New Roman" w:eastAsiaTheme="minorHAnsi" w:hAnsi="Times New Roman"/>
          <w:sz w:val="28"/>
          <w:szCs w:val="28"/>
        </w:rPr>
        <w:lastRenderedPageBreak/>
        <w:t>сведения в течение одного месяца после окончания срока представления сведений, а именно в срок до 31 мая года,</w:t>
      </w:r>
      <w:r w:rsidR="001302A4" w:rsidRPr="001302A4">
        <w:rPr>
          <w:rFonts w:ascii="Times New Roman" w:eastAsiaTheme="minorHAnsi" w:hAnsi="Times New Roman"/>
          <w:sz w:val="28"/>
          <w:szCs w:val="28"/>
        </w:rPr>
        <w:t xml:space="preserve"> </w:t>
      </w:r>
      <w:r w:rsidR="001302A4">
        <w:rPr>
          <w:rFonts w:ascii="Times New Roman" w:eastAsiaTheme="minorHAnsi" w:hAnsi="Times New Roman"/>
          <w:sz w:val="28"/>
          <w:szCs w:val="28"/>
        </w:rPr>
        <w:t xml:space="preserve">следующего </w:t>
      </w:r>
      <w:proofErr w:type="gramStart"/>
      <w:r w:rsidR="001302A4">
        <w:rPr>
          <w:rFonts w:ascii="Times New Roman" w:eastAsiaTheme="minorHAnsi" w:hAnsi="Times New Roman"/>
          <w:sz w:val="28"/>
          <w:szCs w:val="28"/>
        </w:rPr>
        <w:t>за</w:t>
      </w:r>
      <w:proofErr w:type="gramEnd"/>
      <w:r w:rsidR="001302A4">
        <w:rPr>
          <w:rFonts w:ascii="Times New Roman" w:eastAsiaTheme="minorHAnsi" w:hAnsi="Times New Roman"/>
          <w:sz w:val="28"/>
          <w:szCs w:val="28"/>
        </w:rPr>
        <w:t xml:space="preserve"> отчетным.</w:t>
      </w:r>
    </w:p>
    <w:p w:rsidR="007A0074" w:rsidRDefault="005B6557" w:rsidP="00BA71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2.3</w:t>
      </w:r>
      <w:r w:rsidR="007A0074">
        <w:rPr>
          <w:rFonts w:ascii="Times New Roman" w:eastAsiaTheme="minorHAnsi" w:hAnsi="Times New Roman"/>
          <w:sz w:val="28"/>
          <w:szCs w:val="28"/>
        </w:rPr>
        <w:t xml:space="preserve">. Муниципальный служащий не вправе исполнять данное ему неправомерное поручение. </w:t>
      </w:r>
      <w:proofErr w:type="gramStart"/>
      <w:r w:rsidR="007A0074">
        <w:rPr>
          <w:rFonts w:ascii="Times New Roman" w:eastAsiaTheme="minorHAnsi"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7A0074">
        <w:rPr>
          <w:rFonts w:ascii="Times New Roman" w:eastAsiaTheme="minorHAnsi"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A0074" w:rsidRDefault="007A0074" w:rsidP="00BA71E1">
      <w:pPr>
        <w:autoSpaceDE w:val="0"/>
        <w:autoSpaceDN w:val="0"/>
        <w:adjustRightInd w:val="0"/>
        <w:spacing w:after="0" w:line="240" w:lineRule="auto"/>
        <w:ind w:firstLine="540"/>
        <w:jc w:val="center"/>
        <w:outlineLvl w:val="0"/>
        <w:rPr>
          <w:rFonts w:ascii="Times New Roman" w:hAnsi="Times New Roman"/>
          <w:bCs/>
          <w:sz w:val="28"/>
          <w:szCs w:val="28"/>
        </w:rPr>
      </w:pPr>
      <w:r w:rsidRPr="00FE210E">
        <w:rPr>
          <w:rFonts w:ascii="Times New Roman" w:hAnsi="Times New Roman"/>
          <w:bCs/>
          <w:sz w:val="28"/>
          <w:szCs w:val="28"/>
        </w:rPr>
        <w:t xml:space="preserve"> </w:t>
      </w:r>
    </w:p>
    <w:p w:rsidR="00194630" w:rsidRPr="005B6557" w:rsidRDefault="007A0074" w:rsidP="00BA71E1">
      <w:pPr>
        <w:autoSpaceDE w:val="0"/>
        <w:autoSpaceDN w:val="0"/>
        <w:adjustRightInd w:val="0"/>
        <w:spacing w:after="0" w:line="240" w:lineRule="auto"/>
        <w:ind w:firstLine="540"/>
        <w:jc w:val="center"/>
        <w:outlineLvl w:val="0"/>
        <w:rPr>
          <w:rFonts w:ascii="Times New Roman" w:hAnsi="Times New Roman"/>
          <w:b/>
          <w:bCs/>
          <w:sz w:val="28"/>
          <w:szCs w:val="28"/>
        </w:rPr>
      </w:pPr>
      <w:r w:rsidRPr="005B6557">
        <w:rPr>
          <w:rFonts w:ascii="Times New Roman" w:hAnsi="Times New Roman"/>
          <w:b/>
          <w:bCs/>
          <w:sz w:val="28"/>
          <w:szCs w:val="28"/>
        </w:rPr>
        <w:t xml:space="preserve">3. </w:t>
      </w:r>
      <w:r w:rsidR="00194630" w:rsidRPr="005B6557">
        <w:rPr>
          <w:rFonts w:ascii="Times New Roman" w:hAnsi="Times New Roman"/>
          <w:b/>
          <w:bCs/>
          <w:sz w:val="28"/>
          <w:szCs w:val="28"/>
        </w:rPr>
        <w:t>Ограничения, связанные с прохождением муниципальной службы</w:t>
      </w:r>
    </w:p>
    <w:p w:rsidR="00194630" w:rsidRPr="00FE210E" w:rsidRDefault="005B6557"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94630" w:rsidRPr="00FE210E">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proofErr w:type="gramStart"/>
      <w:r w:rsidRPr="00FE210E">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FE210E">
          <w:rPr>
            <w:rFonts w:ascii="Times New Roman" w:hAnsi="Times New Roman"/>
            <w:sz w:val="28"/>
            <w:szCs w:val="28"/>
          </w:rPr>
          <w:t>Порядок</w:t>
        </w:r>
      </w:hyperlink>
      <w:r w:rsidRPr="00FE210E">
        <w:rPr>
          <w:rFonts w:ascii="Times New Roman" w:hAnsi="Times New Roman"/>
          <w:sz w:val="28"/>
          <w:szCs w:val="28"/>
        </w:rPr>
        <w:t xml:space="preserve"> прохождения диспансеризации, </w:t>
      </w:r>
      <w:hyperlink r:id="rId17" w:history="1">
        <w:r w:rsidRPr="00FE210E">
          <w:rPr>
            <w:rFonts w:ascii="Times New Roman" w:hAnsi="Times New Roman"/>
            <w:sz w:val="28"/>
            <w:szCs w:val="28"/>
          </w:rPr>
          <w:t>перечень</w:t>
        </w:r>
      </w:hyperlink>
      <w:r w:rsidRPr="00FE210E">
        <w:rPr>
          <w:rFonts w:ascii="Times New Roman" w:hAnsi="Times New Roman"/>
          <w:sz w:val="28"/>
          <w:szCs w:val="28"/>
        </w:rPr>
        <w:t xml:space="preserve"> таких заболеваний и </w:t>
      </w:r>
      <w:hyperlink r:id="rId18" w:history="1">
        <w:r w:rsidRPr="00FE210E">
          <w:rPr>
            <w:rFonts w:ascii="Times New Roman" w:hAnsi="Times New Roman"/>
            <w:sz w:val="28"/>
            <w:szCs w:val="28"/>
          </w:rPr>
          <w:t>форма</w:t>
        </w:r>
      </w:hyperlink>
      <w:r w:rsidRPr="00FE210E">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proofErr w:type="gramStart"/>
      <w:r w:rsidRPr="00FE210E">
        <w:rPr>
          <w:rFonts w:ascii="Times New Roman" w:hAnsi="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FE210E">
        <w:rPr>
          <w:rFonts w:ascii="Times New Roman" w:hAnsi="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E210E">
        <w:rPr>
          <w:rFonts w:ascii="Times New Roman" w:hAnsi="Times New Roman"/>
          <w:sz w:val="28"/>
          <w:szCs w:val="28"/>
        </w:rPr>
        <w:t xml:space="preserve"> другому;</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proofErr w:type="gramStart"/>
      <w:r w:rsidRPr="00FE210E">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E210E">
        <w:rPr>
          <w:rFonts w:ascii="Times New Roman" w:hAnsi="Times New Roman"/>
          <w:sz w:val="28"/>
          <w:szCs w:val="28"/>
        </w:rPr>
        <w:t xml:space="preserve"> </w:t>
      </w:r>
      <w:proofErr w:type="gramStart"/>
      <w:r w:rsidRPr="00FE210E">
        <w:rPr>
          <w:rFonts w:ascii="Times New Roman" w:hAnsi="Times New Roman"/>
          <w:sz w:val="28"/>
          <w:szCs w:val="28"/>
        </w:rPr>
        <w:t>соответствии</w:t>
      </w:r>
      <w:proofErr w:type="gramEnd"/>
      <w:r w:rsidRPr="00FE210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 xml:space="preserve">9) непредставления предусмотренных Федеральным законом «О муниципальной службе в Российской Федерации», Федеральным </w:t>
      </w:r>
      <w:hyperlink r:id="rId19" w:history="1">
        <w:r w:rsidRPr="00FE210E">
          <w:rPr>
            <w:rFonts w:ascii="Times New Roman" w:hAnsi="Times New Roman"/>
            <w:sz w:val="28"/>
            <w:szCs w:val="28"/>
          </w:rPr>
          <w:t>законом</w:t>
        </w:r>
      </w:hyperlink>
      <w:r w:rsidRPr="00FE210E">
        <w:rPr>
          <w:rFonts w:ascii="Times New Roman" w:hAnsi="Times New Roman"/>
          <w:sz w:val="28"/>
          <w:szCs w:val="28"/>
        </w:rPr>
        <w:t xml:space="preserve"> «О противодействии коррупции» и другими федеральными </w:t>
      </w:r>
      <w:hyperlink r:id="rId20" w:history="1">
        <w:r w:rsidRPr="00FE210E">
          <w:rPr>
            <w:rFonts w:ascii="Times New Roman" w:hAnsi="Times New Roman"/>
            <w:sz w:val="28"/>
            <w:szCs w:val="28"/>
          </w:rPr>
          <w:t>законами</w:t>
        </w:r>
      </w:hyperlink>
      <w:r w:rsidRPr="00FE210E">
        <w:rPr>
          <w:rFonts w:ascii="Times New Roman" w:hAnsi="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94630" w:rsidRPr="00FE210E" w:rsidRDefault="00194630" w:rsidP="00BA71E1">
      <w:pPr>
        <w:autoSpaceDE w:val="0"/>
        <w:autoSpaceDN w:val="0"/>
        <w:adjustRightInd w:val="0"/>
        <w:spacing w:after="0" w:line="240" w:lineRule="auto"/>
        <w:ind w:firstLine="540"/>
        <w:jc w:val="both"/>
        <w:rPr>
          <w:rFonts w:ascii="Times New Roman" w:hAnsi="Times New Roman"/>
          <w:sz w:val="28"/>
          <w:szCs w:val="28"/>
        </w:rPr>
      </w:pPr>
      <w:r w:rsidRPr="00FE210E">
        <w:rPr>
          <w:rFonts w:ascii="Times New Roman" w:hAnsi="Times New Roman"/>
          <w:sz w:val="28"/>
          <w:szCs w:val="28"/>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194630" w:rsidRPr="00FE210E" w:rsidRDefault="00194630" w:rsidP="00BA71E1">
      <w:pPr>
        <w:autoSpaceDE w:val="0"/>
        <w:autoSpaceDN w:val="0"/>
        <w:adjustRightInd w:val="0"/>
        <w:spacing w:after="0" w:line="240" w:lineRule="auto"/>
        <w:ind w:firstLine="540"/>
        <w:jc w:val="both"/>
        <w:rPr>
          <w:rFonts w:ascii="Times New Roman" w:hAnsi="Times New Roman"/>
          <w:sz w:val="28"/>
          <w:szCs w:val="28"/>
        </w:rPr>
      </w:pPr>
      <w:proofErr w:type="gramStart"/>
      <w:r w:rsidRPr="00FE210E">
        <w:rPr>
          <w:rFonts w:ascii="Times New Roman" w:hAnsi="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E210E">
        <w:rPr>
          <w:rFonts w:ascii="Times New Roman" w:hAnsi="Times New Roman"/>
          <w:sz w:val="28"/>
          <w:szCs w:val="28"/>
        </w:rPr>
        <w:t xml:space="preserve"> </w:t>
      </w:r>
      <w:proofErr w:type="gramStart"/>
      <w:r w:rsidRPr="00FE210E">
        <w:rPr>
          <w:rFonts w:ascii="Times New Roman" w:hAnsi="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FE210E">
        <w:rPr>
          <w:rFonts w:ascii="Times New Roman" w:hAnsi="Times New Roman"/>
          <w:sz w:val="28"/>
          <w:szCs w:val="28"/>
        </w:rPr>
        <w:lastRenderedPageBreak/>
        <w:t>соответствующего субъекта Российской Федерации по жалобе гражданина на указанное заключение не были нарушены.</w:t>
      </w:r>
      <w:proofErr w:type="gramEnd"/>
    </w:p>
    <w:p w:rsidR="00194630" w:rsidRPr="00FE210E" w:rsidRDefault="005B6557" w:rsidP="00BA71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94630" w:rsidRPr="00FE210E">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4630" w:rsidRPr="00FE210E" w:rsidRDefault="00194630" w:rsidP="00BA71E1">
      <w:pPr>
        <w:autoSpaceDE w:val="0"/>
        <w:autoSpaceDN w:val="0"/>
        <w:adjustRightInd w:val="0"/>
        <w:spacing w:after="0" w:line="240" w:lineRule="auto"/>
        <w:ind w:firstLine="540"/>
        <w:jc w:val="both"/>
        <w:rPr>
          <w:rFonts w:ascii="Times New Roman" w:hAnsi="Times New Roman"/>
          <w:sz w:val="28"/>
          <w:szCs w:val="28"/>
        </w:rPr>
      </w:pPr>
    </w:p>
    <w:p w:rsidR="00194630" w:rsidRPr="005B6557" w:rsidRDefault="005B6557" w:rsidP="00BA71E1">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4</w:t>
      </w:r>
      <w:r w:rsidR="00194630" w:rsidRPr="005B6557">
        <w:rPr>
          <w:rFonts w:ascii="Times New Roman" w:hAnsi="Times New Roman"/>
          <w:b/>
          <w:bCs/>
          <w:sz w:val="28"/>
          <w:szCs w:val="28"/>
        </w:rPr>
        <w:t>. Запреты, связанные с прохождением муниципальной службы</w:t>
      </w:r>
    </w:p>
    <w:p w:rsidR="00194630" w:rsidRPr="00FE210E" w:rsidRDefault="005B6557"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94630" w:rsidRPr="00FE210E">
        <w:rPr>
          <w:rFonts w:ascii="Times New Roman" w:hAnsi="Times New Roman"/>
          <w:sz w:val="28"/>
          <w:szCs w:val="28"/>
        </w:rPr>
        <w:t>.1. В связи с прохождением муниципальной службы муниципальному служащему запрещается:</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 замещать должность муниципальной службы в случае:</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б) избрания или назначения на муниципальную должность;</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proofErr w:type="gramStart"/>
      <w:r w:rsidRPr="00FE210E">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участия </w:t>
      </w:r>
      <w:r w:rsidR="00305A82">
        <w:rPr>
          <w:rFonts w:ascii="Times New Roman" w:hAnsi="Times New Roman"/>
          <w:sz w:val="28"/>
          <w:szCs w:val="28"/>
        </w:rPr>
        <w:t xml:space="preserve">на безвозмездной основе </w:t>
      </w:r>
      <w:r w:rsidRPr="00FE210E">
        <w:rPr>
          <w:rFonts w:ascii="Times New Roman" w:hAnsi="Times New Roman"/>
          <w:sz w:val="28"/>
          <w:szCs w:val="28"/>
        </w:rPr>
        <w:t xml:space="preserve">в </w:t>
      </w:r>
      <w:r w:rsidR="00F4157F">
        <w:rPr>
          <w:rFonts w:ascii="Times New Roman" w:hAnsi="Times New Roman"/>
          <w:sz w:val="28"/>
          <w:szCs w:val="28"/>
        </w:rPr>
        <w:t>управлении политической партией,</w:t>
      </w:r>
      <w:r w:rsidRPr="00FE210E">
        <w:rPr>
          <w:rFonts w:ascii="Times New Roman" w:hAnsi="Times New Roman"/>
          <w:sz w:val="28"/>
          <w:szCs w:val="28"/>
        </w:rPr>
        <w:t xml:space="preserve"> </w:t>
      </w:r>
      <w:r w:rsidR="00305A82">
        <w:rPr>
          <w:rFonts w:ascii="Times New Roman" w:hAnsi="Times New Roman"/>
          <w:sz w:val="28"/>
          <w:szCs w:val="28"/>
        </w:rPr>
        <w:t>органом про</w:t>
      </w:r>
      <w:r w:rsidR="00F4157F">
        <w:rPr>
          <w:rFonts w:ascii="Times New Roman" w:hAnsi="Times New Roman"/>
          <w:sz w:val="28"/>
          <w:szCs w:val="28"/>
        </w:rPr>
        <w:t xml:space="preserve">фессионального союза, </w:t>
      </w:r>
      <w:r w:rsidR="00F82F8D">
        <w:rPr>
          <w:rFonts w:ascii="Times New Roman" w:hAnsi="Times New Roman"/>
          <w:sz w:val="28"/>
          <w:szCs w:val="28"/>
        </w:rPr>
        <w:t xml:space="preserve">аппарате избирательной комиссии муниципального образования, </w:t>
      </w:r>
      <w:r w:rsidRPr="00FE210E">
        <w:rPr>
          <w:rFonts w:ascii="Times New Roman" w:hAnsi="Times New Roman"/>
          <w:sz w:val="28"/>
          <w:szCs w:val="28"/>
        </w:rPr>
        <w:t>участия в съезде (конференции) или общем собрании иной общественной организации, жилищного, жилищно-строи</w:t>
      </w:r>
      <w:r w:rsidR="00F82F8D">
        <w:rPr>
          <w:rFonts w:ascii="Times New Roman" w:hAnsi="Times New Roman"/>
          <w:sz w:val="28"/>
          <w:szCs w:val="28"/>
        </w:rPr>
        <w:t xml:space="preserve">тельного, гаражного кооперативов, </w:t>
      </w:r>
      <w:r w:rsidRPr="00FE210E">
        <w:rPr>
          <w:rFonts w:ascii="Times New Roman" w:hAnsi="Times New Roman"/>
          <w:sz w:val="28"/>
          <w:szCs w:val="28"/>
        </w:rPr>
        <w:t>товарище</w:t>
      </w:r>
      <w:r w:rsidR="00992433">
        <w:rPr>
          <w:rFonts w:ascii="Times New Roman" w:hAnsi="Times New Roman"/>
          <w:sz w:val="28"/>
          <w:szCs w:val="28"/>
        </w:rPr>
        <w:t>ства собственников недвижимости, а также</w:t>
      </w:r>
      <w:r w:rsidRPr="00FE210E">
        <w:rPr>
          <w:rFonts w:ascii="Times New Roman" w:hAnsi="Times New Roman"/>
          <w:sz w:val="28"/>
          <w:szCs w:val="28"/>
        </w:rPr>
        <w:t xml:space="preserve"> </w:t>
      </w:r>
      <w:r w:rsidRPr="00F82F8D">
        <w:rPr>
          <w:rFonts w:ascii="Times New Roman" w:hAnsi="Times New Roman"/>
          <w:sz w:val="28"/>
          <w:szCs w:val="28"/>
        </w:rPr>
        <w:t xml:space="preserve">участия на безвозмездной основе в управлении </w:t>
      </w:r>
      <w:r w:rsidR="00F82F8D" w:rsidRPr="00F82F8D">
        <w:rPr>
          <w:rFonts w:ascii="Times New Roman" w:hAnsi="Times New Roman"/>
          <w:sz w:val="28"/>
          <w:szCs w:val="28"/>
        </w:rPr>
        <w:t>иной</w:t>
      </w:r>
      <w:proofErr w:type="gramEnd"/>
      <w:r w:rsidR="00F82F8D" w:rsidRPr="00F82F8D">
        <w:rPr>
          <w:rFonts w:ascii="Times New Roman" w:hAnsi="Times New Roman"/>
          <w:sz w:val="28"/>
          <w:szCs w:val="28"/>
        </w:rPr>
        <w:t xml:space="preserve"> некоммерческой организацией</w:t>
      </w:r>
      <w:r w:rsidRPr="00F82F8D">
        <w:rPr>
          <w:rFonts w:ascii="Times New Roman" w:hAnsi="Times New Roman"/>
          <w:sz w:val="28"/>
          <w:szCs w:val="28"/>
        </w:rPr>
        <w:t xml:space="preserve"> </w:t>
      </w:r>
      <w:r w:rsidRPr="00FE210E">
        <w:rPr>
          <w:rFonts w:ascii="Times New Roman" w:hAnsi="Times New Roman"/>
          <w:sz w:val="28"/>
          <w:szCs w:val="28"/>
        </w:rPr>
        <w:t>с разрешения представителя нанимателя</w:t>
      </w:r>
      <w:r w:rsidR="00992433">
        <w:rPr>
          <w:rFonts w:ascii="Times New Roman" w:hAnsi="Times New Roman"/>
          <w:sz w:val="28"/>
          <w:szCs w:val="28"/>
        </w:rPr>
        <w:t>, которое получено в порядке, установленном законом субъекта Российской Федерации, и в иных случаях, предусмотренных федеральными законами)</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Pr="00FE210E">
          <w:rPr>
            <w:rFonts w:ascii="Times New Roman" w:hAnsi="Times New Roman"/>
            <w:sz w:val="28"/>
            <w:szCs w:val="28"/>
          </w:rPr>
          <w:t>законами</w:t>
        </w:r>
      </w:hyperlink>
      <w:r w:rsidRPr="00FE210E">
        <w:rPr>
          <w:rFonts w:ascii="Times New Roman" w:hAnsi="Times New Roman"/>
          <w:sz w:val="28"/>
          <w:szCs w:val="28"/>
        </w:rPr>
        <w:t>;</w:t>
      </w:r>
    </w:p>
    <w:p w:rsidR="003D16A8" w:rsidRDefault="00194630" w:rsidP="00BA71E1">
      <w:pPr>
        <w:spacing w:after="0" w:line="240" w:lineRule="auto"/>
        <w:ind w:firstLine="708"/>
        <w:jc w:val="both"/>
        <w:rPr>
          <w:rFonts w:ascii="Times New Roman" w:hAnsi="Times New Roman"/>
          <w:sz w:val="28"/>
          <w:szCs w:val="28"/>
        </w:rPr>
      </w:pPr>
      <w:r w:rsidRPr="00FE210E">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006B32DF">
        <w:rPr>
          <w:rFonts w:ascii="Times New Roman" w:hAnsi="Times New Roman"/>
          <w:sz w:val="28"/>
          <w:szCs w:val="28"/>
        </w:rPr>
        <w:t>Исключение составляют подарки, полученные в связи с протокольными мероприятиями, служебными командировками и другими официальными</w:t>
      </w:r>
      <w:r w:rsidR="006B32DF" w:rsidRPr="003D16A8">
        <w:rPr>
          <w:rFonts w:ascii="Times New Roman" w:hAnsi="Times New Roman"/>
          <w:sz w:val="28"/>
          <w:szCs w:val="28"/>
        </w:rPr>
        <w:t xml:space="preserve"> </w:t>
      </w:r>
      <w:r w:rsidR="006B32DF">
        <w:rPr>
          <w:rFonts w:ascii="Times New Roman" w:hAnsi="Times New Roman"/>
          <w:sz w:val="28"/>
          <w:szCs w:val="28"/>
        </w:rPr>
        <w:t>мероприятиями.</w:t>
      </w:r>
    </w:p>
    <w:p w:rsidR="001F7DEA" w:rsidRDefault="003D16A8" w:rsidP="00BA71E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Муниципальные служащие обязаны обо всех случаях получения подарка в связи с протокольными мероприятиями, служебными командировками и другими официальными</w:t>
      </w:r>
      <w:r w:rsidRPr="003D16A8">
        <w:rPr>
          <w:rFonts w:ascii="Times New Roman" w:hAnsi="Times New Roman"/>
          <w:sz w:val="28"/>
          <w:szCs w:val="28"/>
        </w:rPr>
        <w:t xml:space="preserve"> </w:t>
      </w:r>
      <w:r>
        <w:rPr>
          <w:rFonts w:ascii="Times New Roman" w:hAnsi="Times New Roman"/>
          <w:sz w:val="28"/>
          <w:szCs w:val="28"/>
        </w:rPr>
        <w:t xml:space="preserve">мероприятиями, участие в которых связано с исполнением ими служебных (должностных) обязанностей, представить в уполномоченный орган уведомление не позднее 3-х рабочих дней со дня получения подарка. </w:t>
      </w:r>
      <w:r w:rsidR="00194630" w:rsidRPr="00FE210E">
        <w:rPr>
          <w:rFonts w:ascii="Times New Roman" w:hAnsi="Times New Roman"/>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00194630" w:rsidRPr="00FE210E">
          <w:rPr>
            <w:rFonts w:ascii="Times New Roman" w:hAnsi="Times New Roman"/>
            <w:sz w:val="28"/>
            <w:szCs w:val="28"/>
          </w:rPr>
          <w:t>кодексом</w:t>
        </w:r>
      </w:hyperlink>
      <w:r w:rsidR="00194630" w:rsidRPr="00FE210E">
        <w:rPr>
          <w:rFonts w:ascii="Times New Roman" w:hAnsi="Times New Roman"/>
          <w:sz w:val="28"/>
          <w:szCs w:val="28"/>
        </w:rPr>
        <w:t xml:space="preserve"> Российской Федерации.</w:t>
      </w:r>
    </w:p>
    <w:p w:rsidR="00194630" w:rsidRPr="00FE210E" w:rsidRDefault="00194630" w:rsidP="00BA71E1">
      <w:pPr>
        <w:spacing w:after="0" w:line="240" w:lineRule="auto"/>
        <w:ind w:firstLine="708"/>
        <w:jc w:val="both"/>
        <w:rPr>
          <w:rFonts w:ascii="Times New Roman" w:hAnsi="Times New Roman"/>
          <w:sz w:val="28"/>
          <w:szCs w:val="28"/>
        </w:rPr>
      </w:pPr>
      <w:r w:rsidRPr="00FE210E">
        <w:rPr>
          <w:rFonts w:ascii="Times New Roman" w:hAnsi="Times New Roman"/>
          <w:sz w:val="28"/>
          <w:szCs w:val="28"/>
        </w:rPr>
        <w:t xml:space="preserve"> </w:t>
      </w:r>
      <w:proofErr w:type="gramStart"/>
      <w:r w:rsidRPr="00FE210E">
        <w:rPr>
          <w:rFonts w:ascii="Times New Roman" w:hAnsi="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соответствии с постановлением администрации муниципального образования «Город</w:t>
      </w:r>
      <w:r w:rsidR="003D16A8">
        <w:rPr>
          <w:rFonts w:ascii="Times New Roman" w:hAnsi="Times New Roman"/>
          <w:sz w:val="28"/>
          <w:szCs w:val="28"/>
        </w:rPr>
        <w:t xml:space="preserve"> Астрахань» </w:t>
      </w:r>
      <w:r w:rsidRPr="00FE210E">
        <w:rPr>
          <w:rFonts w:ascii="Times New Roman" w:hAnsi="Times New Roman"/>
          <w:sz w:val="28"/>
          <w:szCs w:val="28"/>
        </w:rPr>
        <w:t>«</w:t>
      </w:r>
      <w:r w:rsidR="00347AFC">
        <w:rPr>
          <w:rFonts w:ascii="Times New Roman" w:hAnsi="Times New Roman"/>
          <w:color w:val="000000"/>
          <w:sz w:val="28"/>
          <w:szCs w:val="28"/>
        </w:rPr>
        <w:t>Об утверждении Порядка сообщения гла</w:t>
      </w:r>
      <w:r w:rsidR="00347AFC" w:rsidRPr="00347AFC">
        <w:rPr>
          <w:rFonts w:ascii="Times New Roman" w:hAnsi="Times New Roman"/>
          <w:color w:val="000000"/>
          <w:sz w:val="28"/>
          <w:szCs w:val="28"/>
        </w:rPr>
        <w:t>вой муниципального образования «Город Астр</w:t>
      </w:r>
      <w:r w:rsidR="00347AFC">
        <w:rPr>
          <w:rFonts w:ascii="Times New Roman" w:hAnsi="Times New Roman"/>
          <w:color w:val="000000"/>
          <w:sz w:val="28"/>
          <w:szCs w:val="28"/>
        </w:rPr>
        <w:t>ахань»,  замещающего муниципаль</w:t>
      </w:r>
      <w:r w:rsidR="00347AFC" w:rsidRPr="00347AFC">
        <w:rPr>
          <w:rFonts w:ascii="Times New Roman" w:hAnsi="Times New Roman"/>
          <w:color w:val="000000"/>
          <w:sz w:val="28"/>
          <w:szCs w:val="28"/>
        </w:rPr>
        <w:t>ную  должность в муниципаль</w:t>
      </w:r>
      <w:r w:rsidR="00347AFC">
        <w:rPr>
          <w:rFonts w:ascii="Times New Roman" w:hAnsi="Times New Roman"/>
          <w:color w:val="000000"/>
          <w:sz w:val="28"/>
          <w:szCs w:val="28"/>
        </w:rPr>
        <w:t>ном  образовании «Город Астрахань», муниципальными служащими администрации муници</w:t>
      </w:r>
      <w:r w:rsidR="00347AFC" w:rsidRPr="00347AFC">
        <w:rPr>
          <w:rFonts w:ascii="Times New Roman" w:hAnsi="Times New Roman"/>
          <w:color w:val="000000"/>
          <w:sz w:val="28"/>
          <w:szCs w:val="28"/>
        </w:rPr>
        <w:t>пального образования «Город Астрахан</w:t>
      </w:r>
      <w:r w:rsidR="00347AFC">
        <w:rPr>
          <w:rFonts w:ascii="Times New Roman" w:hAnsi="Times New Roman"/>
          <w:color w:val="000000"/>
          <w:sz w:val="28"/>
          <w:szCs w:val="28"/>
        </w:rPr>
        <w:t>ь», её  отраслевых (функциональных) и территориальных</w:t>
      </w:r>
      <w:proofErr w:type="gramEnd"/>
      <w:r w:rsidR="00347AFC">
        <w:rPr>
          <w:rFonts w:ascii="Times New Roman" w:hAnsi="Times New Roman"/>
          <w:color w:val="000000"/>
          <w:sz w:val="28"/>
          <w:szCs w:val="28"/>
        </w:rPr>
        <w:t xml:space="preserve"> органов о получении по</w:t>
      </w:r>
      <w:r w:rsidR="00347AFC" w:rsidRPr="00347AFC">
        <w:rPr>
          <w:rFonts w:ascii="Times New Roman" w:hAnsi="Times New Roman"/>
          <w:color w:val="000000"/>
          <w:sz w:val="28"/>
          <w:szCs w:val="28"/>
        </w:rPr>
        <w:t>дарка в связи с протокольными мероприяти</w:t>
      </w:r>
      <w:r w:rsidR="00347AFC">
        <w:rPr>
          <w:rFonts w:ascii="Times New Roman" w:hAnsi="Times New Roman"/>
          <w:color w:val="000000"/>
          <w:sz w:val="28"/>
          <w:szCs w:val="28"/>
        </w:rPr>
        <w:t>ями, служеб</w:t>
      </w:r>
      <w:r w:rsidR="00347AFC" w:rsidRPr="00347AFC">
        <w:rPr>
          <w:rFonts w:ascii="Times New Roman" w:hAnsi="Times New Roman"/>
          <w:color w:val="000000"/>
          <w:sz w:val="28"/>
          <w:szCs w:val="28"/>
        </w:rPr>
        <w:t>н</w:t>
      </w:r>
      <w:r w:rsidR="00347AFC">
        <w:rPr>
          <w:rFonts w:ascii="Times New Roman" w:hAnsi="Times New Roman"/>
          <w:color w:val="000000"/>
          <w:sz w:val="28"/>
          <w:szCs w:val="28"/>
        </w:rPr>
        <w:t>ыми командировками и другими официальными мероприятиями, участие в кото</w:t>
      </w:r>
      <w:r w:rsidR="00347AFC" w:rsidRPr="00347AFC">
        <w:rPr>
          <w:rFonts w:ascii="Times New Roman" w:hAnsi="Times New Roman"/>
          <w:color w:val="000000"/>
          <w:sz w:val="28"/>
          <w:szCs w:val="28"/>
        </w:rPr>
        <w:t>рых св</w:t>
      </w:r>
      <w:r w:rsidR="00347AFC">
        <w:rPr>
          <w:rFonts w:ascii="Times New Roman" w:hAnsi="Times New Roman"/>
          <w:color w:val="000000"/>
          <w:sz w:val="28"/>
          <w:szCs w:val="28"/>
        </w:rPr>
        <w:t>язано с исполнением ими служебных (должностных) обя</w:t>
      </w:r>
      <w:r w:rsidR="00347AFC" w:rsidRPr="00347AFC">
        <w:rPr>
          <w:rFonts w:ascii="Times New Roman" w:hAnsi="Times New Roman"/>
          <w:color w:val="000000"/>
          <w:sz w:val="28"/>
          <w:szCs w:val="28"/>
        </w:rPr>
        <w:t xml:space="preserve">занностей, </w:t>
      </w:r>
      <w:r w:rsidR="00347AFC">
        <w:rPr>
          <w:rFonts w:ascii="Times New Roman" w:hAnsi="Times New Roman"/>
          <w:color w:val="000000"/>
          <w:sz w:val="28"/>
          <w:szCs w:val="28"/>
        </w:rPr>
        <w:t>сдачи и оценки подарка,  реали</w:t>
      </w:r>
      <w:r w:rsidR="00347AFC" w:rsidRPr="00347AFC">
        <w:rPr>
          <w:rFonts w:ascii="Times New Roman" w:hAnsi="Times New Roman"/>
          <w:color w:val="000000"/>
          <w:sz w:val="28"/>
          <w:szCs w:val="28"/>
        </w:rPr>
        <w:t>зации (выкупа) и зачисления</w:t>
      </w:r>
      <w:r w:rsidR="00347AFC">
        <w:rPr>
          <w:rFonts w:ascii="Times New Roman" w:hAnsi="Times New Roman"/>
          <w:color w:val="000000"/>
          <w:sz w:val="28"/>
          <w:szCs w:val="28"/>
        </w:rPr>
        <w:t xml:space="preserve"> средств, вырученных от его реа</w:t>
      </w:r>
      <w:r w:rsidR="00347AFC" w:rsidRPr="00347AFC">
        <w:rPr>
          <w:rFonts w:ascii="Times New Roman" w:hAnsi="Times New Roman"/>
          <w:color w:val="000000"/>
          <w:sz w:val="28"/>
          <w:szCs w:val="28"/>
        </w:rPr>
        <w:t>лизаци</w:t>
      </w:r>
      <w:r w:rsidR="00347AFC">
        <w:rPr>
          <w:rFonts w:ascii="Times New Roman" w:hAnsi="Times New Roman"/>
          <w:color w:val="000000"/>
          <w:sz w:val="28"/>
          <w:szCs w:val="28"/>
        </w:rPr>
        <w:t>и</w:t>
      </w:r>
      <w:r w:rsidRPr="00FE210E">
        <w:rPr>
          <w:rFonts w:ascii="Times New Roman" w:hAnsi="Times New Roman"/>
          <w:color w:val="000000"/>
          <w:sz w:val="28"/>
          <w:szCs w:val="28"/>
        </w:rPr>
        <w:t>»</w:t>
      </w:r>
      <w:r w:rsidRPr="00FE210E">
        <w:rPr>
          <w:rFonts w:ascii="Times New Roman" w:hAnsi="Times New Roman"/>
          <w:sz w:val="28"/>
          <w:szCs w:val="28"/>
        </w:rPr>
        <w:t>;</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proofErr w:type="gramStart"/>
      <w:r w:rsidRPr="00FE210E">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FE210E">
          <w:rPr>
            <w:rFonts w:ascii="Times New Roman" w:hAnsi="Times New Roman"/>
            <w:sz w:val="28"/>
            <w:szCs w:val="28"/>
          </w:rPr>
          <w:t>сведениям</w:t>
        </w:r>
      </w:hyperlink>
      <w:r w:rsidRPr="00FE210E">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9) принимать без письменного разрешения главы муниципального образования «Город Астрахань»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13) прекращать исполнение должностных обязанностей в целях урегулирования трудового спора;</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630" w:rsidRPr="00FE210E" w:rsidRDefault="00194630" w:rsidP="00BA71E1">
      <w:pPr>
        <w:autoSpaceDE w:val="0"/>
        <w:autoSpaceDN w:val="0"/>
        <w:adjustRightInd w:val="0"/>
        <w:spacing w:after="0" w:line="240" w:lineRule="auto"/>
        <w:ind w:firstLine="709"/>
        <w:jc w:val="both"/>
        <w:rPr>
          <w:rFonts w:ascii="Times New Roman" w:hAnsi="Times New Roman"/>
          <w:sz w:val="28"/>
          <w:szCs w:val="28"/>
        </w:rPr>
      </w:pPr>
      <w:r w:rsidRPr="00FE210E">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4630" w:rsidRPr="00FE210E" w:rsidRDefault="005B6557"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94630" w:rsidRPr="00FE210E">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4630" w:rsidRPr="00FE210E" w:rsidRDefault="005B6557"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94630" w:rsidRPr="00FE210E">
        <w:rPr>
          <w:rFonts w:ascii="Times New Roman" w:hAnsi="Times New Roman"/>
          <w:sz w:val="28"/>
          <w:szCs w:val="28"/>
        </w:rPr>
        <w:t>.3</w:t>
      </w:r>
      <w:r w:rsidR="00194630" w:rsidRPr="00BF7D2B">
        <w:rPr>
          <w:rFonts w:ascii="Times New Roman" w:hAnsi="Times New Roman"/>
          <w:sz w:val="28"/>
          <w:szCs w:val="28"/>
        </w:rPr>
        <w:t>. </w:t>
      </w:r>
      <w:proofErr w:type="gramStart"/>
      <w:r w:rsidR="00194630" w:rsidRPr="00BF7D2B">
        <w:rPr>
          <w:rFonts w:ascii="Times New Roman" w:hAnsi="Times New Roman"/>
          <w:sz w:val="28"/>
          <w:szCs w:val="28"/>
        </w:rPr>
        <w:t>Гражданин, замещавший должность му</w:t>
      </w:r>
      <w:r w:rsidR="00BF7D2B" w:rsidRPr="00BF7D2B">
        <w:rPr>
          <w:rFonts w:ascii="Times New Roman" w:hAnsi="Times New Roman"/>
          <w:sz w:val="28"/>
          <w:szCs w:val="28"/>
        </w:rPr>
        <w:t xml:space="preserve">ниципальной службы, включенную </w:t>
      </w:r>
      <w:r w:rsidR="00194630" w:rsidRPr="00BF7D2B">
        <w:rPr>
          <w:rFonts w:ascii="Times New Roman" w:hAnsi="Times New Roman"/>
          <w:sz w:val="28"/>
          <w:szCs w:val="28"/>
        </w:rPr>
        <w:t xml:space="preserve"> </w:t>
      </w:r>
      <w:r w:rsidR="00BF7D2B" w:rsidRPr="00BF7D2B">
        <w:rPr>
          <w:rFonts w:ascii="Times New Roman" w:eastAsiaTheme="minorHAnsi" w:hAnsi="Times New Roman"/>
          <w:sz w:val="28"/>
          <w:szCs w:val="28"/>
        </w:rPr>
        <w:t>в перечень, предусмотренный статьями 8 и 12 Федерального закона «О противодействии коррупции»</w:t>
      </w:r>
      <w:r w:rsidR="00194630" w:rsidRPr="00BF7D2B">
        <w:rPr>
          <w:rFonts w:ascii="Times New Roman" w:hAnsi="Times New Roman"/>
          <w:sz w:val="28"/>
          <w:szCs w:val="28"/>
        </w:rPr>
        <w:t xml:space="preserve">, в течение </w:t>
      </w:r>
      <w:r w:rsidR="00194630" w:rsidRPr="00FE210E">
        <w:rPr>
          <w:rFonts w:ascii="Times New Roman" w:hAnsi="Times New Roman"/>
          <w:sz w:val="28"/>
          <w:szCs w:val="28"/>
        </w:rPr>
        <w:t xml:space="preserve">двух лет после </w:t>
      </w:r>
      <w:r w:rsidR="00194630" w:rsidRPr="00FE210E">
        <w:rPr>
          <w:rFonts w:ascii="Times New Roman" w:hAnsi="Times New Roman"/>
          <w:sz w:val="28"/>
          <w:szCs w:val="28"/>
        </w:rPr>
        <w:lastRenderedPageBreak/>
        <w:t>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00194630" w:rsidRPr="00FE210E">
        <w:rPr>
          <w:rFonts w:ascii="Times New Roman" w:hAnsi="Times New Roman"/>
          <w:sz w:val="28"/>
          <w:szCs w:val="28"/>
        </w:rPr>
        <w:t xml:space="preserve">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администрации муниципального образования «Город Астрахань» и её структурных подразделений и урегулированию конфликта интересов, которое дается в </w:t>
      </w:r>
      <w:hyperlink r:id="rId24" w:history="1">
        <w:r w:rsidR="00194630" w:rsidRPr="00FE210E">
          <w:rPr>
            <w:rFonts w:ascii="Times New Roman" w:hAnsi="Times New Roman"/>
            <w:sz w:val="28"/>
            <w:szCs w:val="28"/>
          </w:rPr>
          <w:t>порядке</w:t>
        </w:r>
      </w:hyperlink>
      <w:r w:rsidR="00194630" w:rsidRPr="00FE210E">
        <w:rPr>
          <w:rFonts w:ascii="Times New Roman" w:hAnsi="Times New Roman"/>
          <w:sz w:val="28"/>
          <w:szCs w:val="28"/>
        </w:rPr>
        <w:t>, устанавливаемом нормативными правовыми актами Российской Федерации.</w:t>
      </w:r>
    </w:p>
    <w:p w:rsidR="00191CC3" w:rsidRDefault="00191CC3" w:rsidP="00BA71E1">
      <w:pPr>
        <w:autoSpaceDE w:val="0"/>
        <w:autoSpaceDN w:val="0"/>
        <w:adjustRightInd w:val="0"/>
        <w:spacing w:after="0" w:line="240" w:lineRule="auto"/>
        <w:outlineLvl w:val="0"/>
        <w:rPr>
          <w:rFonts w:ascii="Times New Roman" w:hAnsi="Times New Roman"/>
          <w:b/>
          <w:bCs/>
          <w:sz w:val="28"/>
          <w:szCs w:val="28"/>
        </w:rPr>
      </w:pPr>
    </w:p>
    <w:p w:rsidR="00194630" w:rsidRPr="00021367" w:rsidRDefault="005B6557" w:rsidP="00BA71E1">
      <w:pPr>
        <w:autoSpaceDE w:val="0"/>
        <w:autoSpaceDN w:val="0"/>
        <w:adjustRightInd w:val="0"/>
        <w:spacing w:after="0" w:line="240" w:lineRule="auto"/>
        <w:jc w:val="center"/>
        <w:outlineLvl w:val="0"/>
        <w:rPr>
          <w:rFonts w:ascii="Times New Roman" w:hAnsi="Times New Roman"/>
          <w:b/>
          <w:bCs/>
          <w:sz w:val="28"/>
          <w:szCs w:val="28"/>
        </w:rPr>
      </w:pPr>
      <w:r w:rsidRPr="00021367">
        <w:rPr>
          <w:rFonts w:ascii="Times New Roman" w:hAnsi="Times New Roman"/>
          <w:b/>
          <w:bCs/>
          <w:sz w:val="28"/>
          <w:szCs w:val="28"/>
        </w:rPr>
        <w:t>5</w:t>
      </w:r>
      <w:r w:rsidR="00194630" w:rsidRPr="00021367">
        <w:rPr>
          <w:rFonts w:ascii="Times New Roman" w:hAnsi="Times New Roman"/>
          <w:b/>
          <w:bCs/>
          <w:sz w:val="28"/>
          <w:szCs w:val="28"/>
        </w:rPr>
        <w:t>. Обязанность уведомлять об обращениях в целях склонения к совершению коррупционных правонарушений</w:t>
      </w:r>
    </w:p>
    <w:p w:rsidR="00194630" w:rsidRPr="00FE210E" w:rsidRDefault="00CA3F0B" w:rsidP="00BA71E1">
      <w:pPr>
        <w:autoSpaceDE w:val="0"/>
        <w:autoSpaceDN w:val="0"/>
        <w:adjustRightInd w:val="0"/>
        <w:spacing w:after="0" w:line="240" w:lineRule="auto"/>
        <w:ind w:firstLine="709"/>
        <w:jc w:val="both"/>
        <w:rPr>
          <w:rFonts w:ascii="Times New Roman" w:hAnsi="Times New Roman"/>
          <w:sz w:val="28"/>
          <w:szCs w:val="28"/>
        </w:rPr>
      </w:pPr>
      <w:bookmarkStart w:id="2" w:name="Par2"/>
      <w:bookmarkEnd w:id="2"/>
      <w:r>
        <w:rPr>
          <w:rFonts w:ascii="Times New Roman" w:hAnsi="Times New Roman"/>
          <w:sz w:val="28"/>
          <w:szCs w:val="28"/>
        </w:rPr>
        <w:t>5</w:t>
      </w:r>
      <w:r w:rsidR="00194630" w:rsidRPr="00FE210E">
        <w:rPr>
          <w:rFonts w:ascii="Times New Roman" w:hAnsi="Times New Roman"/>
          <w:sz w:val="28"/>
          <w:szCs w:val="28"/>
        </w:rPr>
        <w:t>.1. </w:t>
      </w:r>
      <w:proofErr w:type="gramStart"/>
      <w:r w:rsidR="00194630" w:rsidRPr="00FE210E">
        <w:rPr>
          <w:rFonts w:ascii="Times New Roman" w:hAnsi="Times New Roman"/>
          <w:sz w:val="28"/>
          <w:szCs w:val="28"/>
        </w:rPr>
        <w:t xml:space="preserve">Муниципальный служащий, лицо, замещающее должность, не являющуюся должностью муниципальной службы администрации муниципального образования «Город Астрахань», её отраслевых (функциональных) и территориальных органов, а также замещающее должность руководителя муниципального учреждения, учредителями которого является </w:t>
      </w:r>
      <w:r w:rsidR="00194630" w:rsidRPr="00FE210E">
        <w:rPr>
          <w:rFonts w:ascii="Times New Roman" w:hAnsi="Times New Roman"/>
          <w:bCs/>
          <w:sz w:val="28"/>
          <w:szCs w:val="28"/>
        </w:rPr>
        <w:t xml:space="preserve">администрация муниципального образования «Город Астрахань» и её </w:t>
      </w:r>
      <w:r w:rsidR="00194630" w:rsidRPr="00FE210E">
        <w:rPr>
          <w:rFonts w:ascii="Times New Roman" w:hAnsi="Times New Roman"/>
          <w:sz w:val="28"/>
          <w:szCs w:val="28"/>
        </w:rPr>
        <w:t xml:space="preserve">отраслевые (функциональные) и </w:t>
      </w:r>
      <w:r w:rsidR="00194630" w:rsidRPr="00FE210E">
        <w:rPr>
          <w:rFonts w:ascii="Times New Roman" w:hAnsi="Times New Roman"/>
          <w:color w:val="000000"/>
          <w:sz w:val="28"/>
          <w:szCs w:val="28"/>
        </w:rPr>
        <w:t xml:space="preserve">территориальные органы </w:t>
      </w:r>
      <w:r w:rsidR="00194630" w:rsidRPr="00FE210E">
        <w:rPr>
          <w:rFonts w:ascii="Times New Roman" w:hAnsi="Times New Roman"/>
          <w:sz w:val="28"/>
          <w:szCs w:val="28"/>
        </w:rPr>
        <w:t>(далее - Работник) обязаны уведомлять представителя нанимателя (работодателя), органы прокуратуры или другие государственные органы обо всех случаях обращения</w:t>
      </w:r>
      <w:proofErr w:type="gramEnd"/>
      <w:r w:rsidR="00194630" w:rsidRPr="00FE210E">
        <w:rPr>
          <w:rFonts w:ascii="Times New Roman" w:hAnsi="Times New Roman"/>
          <w:sz w:val="28"/>
          <w:szCs w:val="28"/>
        </w:rPr>
        <w:t xml:space="preserve"> к нему каких-либо лиц в целях склонения его к совершению коррупционных правонарушений.</w:t>
      </w:r>
    </w:p>
    <w:p w:rsidR="00194630" w:rsidRPr="00FE210E" w:rsidRDefault="00CA3F0B"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94630" w:rsidRPr="00FE210E">
        <w:rPr>
          <w:rFonts w:ascii="Times New Roman" w:hAnsi="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Работника.</w:t>
      </w:r>
    </w:p>
    <w:p w:rsidR="00194630" w:rsidRPr="00FE210E" w:rsidRDefault="00CA3F0B" w:rsidP="00BA71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94630" w:rsidRPr="00FE210E">
        <w:rPr>
          <w:rFonts w:ascii="Times New Roman" w:hAnsi="Times New Roman"/>
          <w:sz w:val="28"/>
          <w:szCs w:val="28"/>
        </w:rPr>
        <w:t>.3. Невыполнение Работником указанной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94630" w:rsidRPr="00FE210E" w:rsidRDefault="00194630" w:rsidP="00BA71E1">
      <w:pPr>
        <w:pStyle w:val="a3"/>
        <w:spacing w:after="120" w:line="240" w:lineRule="auto"/>
        <w:ind w:left="0"/>
        <w:jc w:val="center"/>
        <w:rPr>
          <w:rFonts w:ascii="Times New Roman" w:hAnsi="Times New Roman"/>
          <w:b/>
          <w:sz w:val="28"/>
          <w:szCs w:val="28"/>
        </w:rPr>
      </w:pPr>
    </w:p>
    <w:p w:rsidR="00194630" w:rsidRPr="00CA3F0B" w:rsidRDefault="00CA3F0B" w:rsidP="00BA71E1">
      <w:pPr>
        <w:pStyle w:val="a3"/>
        <w:spacing w:after="120" w:line="240" w:lineRule="auto"/>
        <w:ind w:left="0"/>
        <w:jc w:val="center"/>
        <w:rPr>
          <w:rFonts w:ascii="Times New Roman" w:hAnsi="Times New Roman"/>
          <w:b/>
          <w:sz w:val="28"/>
          <w:szCs w:val="28"/>
        </w:rPr>
      </w:pPr>
      <w:r>
        <w:rPr>
          <w:rFonts w:ascii="Times New Roman" w:hAnsi="Times New Roman"/>
          <w:b/>
          <w:sz w:val="28"/>
          <w:szCs w:val="28"/>
        </w:rPr>
        <w:t>6</w:t>
      </w:r>
      <w:r w:rsidR="00194630" w:rsidRPr="00CA3F0B">
        <w:rPr>
          <w:rFonts w:ascii="Times New Roman" w:hAnsi="Times New Roman"/>
          <w:b/>
          <w:sz w:val="28"/>
          <w:szCs w:val="28"/>
        </w:rPr>
        <w:t>. Обязанности Работников</w:t>
      </w:r>
      <w:r w:rsidR="00305A82">
        <w:rPr>
          <w:rFonts w:ascii="Times New Roman" w:hAnsi="Times New Roman"/>
          <w:b/>
          <w:sz w:val="28"/>
          <w:szCs w:val="28"/>
        </w:rPr>
        <w:t>,</w:t>
      </w:r>
      <w:r w:rsidR="00194630" w:rsidRPr="00CA3F0B">
        <w:rPr>
          <w:rFonts w:ascii="Times New Roman" w:hAnsi="Times New Roman"/>
          <w:b/>
          <w:sz w:val="28"/>
          <w:szCs w:val="28"/>
        </w:rPr>
        <w:t xml:space="preserve"> связанные с предупреждением</w:t>
      </w:r>
    </w:p>
    <w:p w:rsidR="00194630" w:rsidRPr="00CA3F0B" w:rsidRDefault="00194630" w:rsidP="00BA71E1">
      <w:pPr>
        <w:pStyle w:val="a3"/>
        <w:spacing w:after="120" w:line="240" w:lineRule="auto"/>
        <w:ind w:left="0"/>
        <w:jc w:val="center"/>
        <w:rPr>
          <w:rFonts w:ascii="Times New Roman" w:hAnsi="Times New Roman"/>
          <w:b/>
          <w:sz w:val="28"/>
          <w:szCs w:val="28"/>
        </w:rPr>
      </w:pPr>
      <w:r w:rsidRPr="00CA3F0B">
        <w:rPr>
          <w:rFonts w:ascii="Times New Roman" w:hAnsi="Times New Roman"/>
          <w:b/>
          <w:sz w:val="28"/>
          <w:szCs w:val="28"/>
        </w:rPr>
        <w:t xml:space="preserve">и </w:t>
      </w:r>
      <w:r w:rsidR="00CA3F0B">
        <w:rPr>
          <w:rFonts w:ascii="Times New Roman" w:hAnsi="Times New Roman"/>
          <w:b/>
          <w:sz w:val="28"/>
          <w:szCs w:val="28"/>
        </w:rPr>
        <w:t>профилактикой коррупции</w:t>
      </w:r>
    </w:p>
    <w:p w:rsidR="00194630" w:rsidRPr="00FE210E" w:rsidRDefault="00CA3F0B" w:rsidP="00BA71E1">
      <w:pPr>
        <w:pStyle w:val="a3"/>
        <w:spacing w:after="120" w:line="240" w:lineRule="auto"/>
        <w:ind w:left="0" w:firstLine="709"/>
        <w:jc w:val="both"/>
        <w:rPr>
          <w:rFonts w:ascii="Times New Roman" w:hAnsi="Times New Roman"/>
          <w:sz w:val="28"/>
          <w:szCs w:val="28"/>
        </w:rPr>
      </w:pPr>
      <w:r>
        <w:rPr>
          <w:rFonts w:ascii="Times New Roman" w:hAnsi="Times New Roman"/>
          <w:sz w:val="28"/>
          <w:szCs w:val="28"/>
        </w:rPr>
        <w:t>6</w:t>
      </w:r>
      <w:r w:rsidR="00194630" w:rsidRPr="00FE210E">
        <w:rPr>
          <w:rFonts w:ascii="Times New Roman" w:hAnsi="Times New Roman"/>
          <w:sz w:val="28"/>
          <w:szCs w:val="28"/>
        </w:rPr>
        <w:t>.1. При исполнении своих трудовых обязанностей, Работники обязаны:</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соблюдать нормы служебной, профессиональной этики и правила делового поведения;</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проявлять корректность и внимательность в обращении с гражданами и должностными лицами;</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xml:space="preserve">- воздерживаться от поведения, которое могло бы вызвать сомнение в добросовестном исполнении </w:t>
      </w:r>
      <w:r w:rsidR="002C14BE">
        <w:rPr>
          <w:rFonts w:ascii="Times New Roman" w:hAnsi="Times New Roman"/>
          <w:sz w:val="28"/>
          <w:szCs w:val="28"/>
        </w:rPr>
        <w:t>Работниками</w:t>
      </w:r>
      <w:r w:rsidRPr="00FE210E">
        <w:rPr>
          <w:rFonts w:ascii="Times New Roman" w:hAnsi="Times New Roman"/>
          <w:sz w:val="28"/>
          <w:szCs w:val="28"/>
        </w:rPr>
        <w:t xml:space="preserve"> должностных обязанностей, а также избегать конфликтных ситуаций, способных нанести ущерб их репутации или авторитету </w:t>
      </w:r>
      <w:r w:rsidR="002C14BE">
        <w:rPr>
          <w:rFonts w:ascii="Times New Roman" w:hAnsi="Times New Roman"/>
          <w:sz w:val="28"/>
          <w:szCs w:val="28"/>
        </w:rPr>
        <w:t>администрации муниципального образования «Город Астрахань»;</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94630"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xml:space="preserve">- не использовать служебное положение для оказания влияния на деятельность </w:t>
      </w:r>
      <w:r w:rsidR="002C14BE">
        <w:rPr>
          <w:rFonts w:ascii="Times New Roman" w:hAnsi="Times New Roman"/>
          <w:sz w:val="28"/>
          <w:szCs w:val="28"/>
        </w:rPr>
        <w:t xml:space="preserve">органов местного самоуправления, </w:t>
      </w:r>
      <w:r w:rsidRPr="00FE210E">
        <w:rPr>
          <w:rFonts w:ascii="Times New Roman" w:hAnsi="Times New Roman"/>
          <w:sz w:val="28"/>
          <w:szCs w:val="28"/>
        </w:rPr>
        <w:t xml:space="preserve">организаций, предприятий, их должностных лиц, </w:t>
      </w:r>
      <w:r w:rsidR="002C14BE">
        <w:rPr>
          <w:rFonts w:ascii="Times New Roman" w:hAnsi="Times New Roman"/>
          <w:sz w:val="28"/>
          <w:szCs w:val="28"/>
        </w:rPr>
        <w:t xml:space="preserve">муниципальных </w:t>
      </w:r>
      <w:r w:rsidRPr="00FE210E">
        <w:rPr>
          <w:rFonts w:ascii="Times New Roman" w:hAnsi="Times New Roman"/>
          <w:sz w:val="28"/>
          <w:szCs w:val="28"/>
        </w:rPr>
        <w:t>служащих и граждан при реш</w:t>
      </w:r>
      <w:r w:rsidR="002C14BE">
        <w:rPr>
          <w:rFonts w:ascii="Times New Roman" w:hAnsi="Times New Roman"/>
          <w:sz w:val="28"/>
          <w:szCs w:val="28"/>
        </w:rPr>
        <w:t>ении вопросов личного характера;</w:t>
      </w:r>
    </w:p>
    <w:p w:rsidR="002C14BE" w:rsidRPr="00FE210E" w:rsidRDefault="002C14BE" w:rsidP="00BA71E1">
      <w:pPr>
        <w:pStyle w:val="a3"/>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 соблюдать установленные в администрации муниципального образования «Город Астрахань» правила публичных выступлений и предоставления служебной информации. </w:t>
      </w:r>
    </w:p>
    <w:p w:rsidR="00DB2B01" w:rsidRDefault="00194630" w:rsidP="00BA71E1">
      <w:pPr>
        <w:pStyle w:val="a3"/>
        <w:spacing w:after="120" w:line="240" w:lineRule="auto"/>
        <w:ind w:left="0" w:firstLine="709"/>
        <w:jc w:val="both"/>
        <w:rPr>
          <w:rFonts w:ascii="Times New Roman" w:hAnsi="Times New Roman"/>
          <w:sz w:val="28"/>
          <w:szCs w:val="28"/>
        </w:rPr>
      </w:pPr>
      <w:proofErr w:type="gramStart"/>
      <w:r w:rsidRPr="00FE210E">
        <w:rPr>
          <w:rFonts w:ascii="Times New Roman" w:hAnsi="Times New Roman"/>
          <w:sz w:val="28"/>
          <w:szCs w:val="28"/>
        </w:rPr>
        <w:t xml:space="preserve">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обладать безупречной репутацией, способствовать формированию в </w:t>
      </w:r>
      <w:r w:rsidR="002C14BE">
        <w:rPr>
          <w:rFonts w:ascii="Times New Roman" w:hAnsi="Times New Roman"/>
          <w:sz w:val="28"/>
          <w:szCs w:val="28"/>
        </w:rPr>
        <w:t>администрации муниципального образования «Город Астрахань»</w:t>
      </w:r>
      <w:r w:rsidRPr="00FE210E">
        <w:rPr>
          <w:rFonts w:ascii="Times New Roman" w:hAnsi="Times New Roman"/>
          <w:sz w:val="28"/>
          <w:szCs w:val="28"/>
        </w:rPr>
        <w:t xml:space="preserve"> благоприятного для эффективной работы мо</w:t>
      </w:r>
      <w:r w:rsidR="001013B6">
        <w:rPr>
          <w:rFonts w:ascii="Times New Roman" w:hAnsi="Times New Roman"/>
          <w:sz w:val="28"/>
          <w:szCs w:val="28"/>
        </w:rPr>
        <w:t xml:space="preserve">рально-психологического климата, а также принимать меры по предотвращению и урегулированию конфликта интересов, </w:t>
      </w:r>
      <w:r w:rsidR="00DB2B01">
        <w:rPr>
          <w:rFonts w:ascii="Times New Roman" w:hAnsi="Times New Roman"/>
          <w:sz w:val="28"/>
          <w:szCs w:val="28"/>
        </w:rPr>
        <w:t>принимать меры по предупреждению коррупции, не допускать случаев принуждения Работников к участию в деятельности политических партий и общественных</w:t>
      </w:r>
      <w:proofErr w:type="gramEnd"/>
      <w:r w:rsidR="00DB2B01">
        <w:rPr>
          <w:rFonts w:ascii="Times New Roman" w:hAnsi="Times New Roman"/>
          <w:sz w:val="28"/>
          <w:szCs w:val="28"/>
        </w:rPr>
        <w:t xml:space="preserve"> объединений.</w:t>
      </w:r>
    </w:p>
    <w:p w:rsidR="00194630" w:rsidRPr="00FE210E" w:rsidRDefault="00DB2B01" w:rsidP="00BA71E1">
      <w:pPr>
        <w:pStyle w:val="a3"/>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A3F0B">
        <w:rPr>
          <w:rFonts w:ascii="Times New Roman" w:hAnsi="Times New Roman"/>
          <w:sz w:val="28"/>
          <w:szCs w:val="28"/>
        </w:rPr>
        <w:t>6</w:t>
      </w:r>
      <w:r w:rsidR="00194630" w:rsidRPr="00FE210E">
        <w:rPr>
          <w:rFonts w:ascii="Times New Roman" w:hAnsi="Times New Roman"/>
          <w:sz w:val="28"/>
          <w:szCs w:val="28"/>
        </w:rPr>
        <w:t xml:space="preserve">.2. В служебном поведении следует воздерживаться </w:t>
      </w:r>
      <w:proofErr w:type="gramStart"/>
      <w:r w:rsidR="00194630" w:rsidRPr="00FE210E">
        <w:rPr>
          <w:rFonts w:ascii="Times New Roman" w:hAnsi="Times New Roman"/>
          <w:sz w:val="28"/>
          <w:szCs w:val="28"/>
        </w:rPr>
        <w:t>от</w:t>
      </w:r>
      <w:proofErr w:type="gramEnd"/>
      <w:r w:rsidR="00194630" w:rsidRPr="00FE210E">
        <w:rPr>
          <w:rFonts w:ascii="Times New Roman" w:hAnsi="Times New Roman"/>
          <w:sz w:val="28"/>
          <w:szCs w:val="28"/>
        </w:rPr>
        <w:t>:</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любого вида взысканий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194630" w:rsidRPr="00FE210E" w:rsidRDefault="00194630" w:rsidP="00BA71E1">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194630" w:rsidRPr="00FE210E" w:rsidRDefault="00CA3F0B" w:rsidP="00BA71E1">
      <w:pPr>
        <w:pStyle w:val="a3"/>
        <w:spacing w:after="120" w:line="240" w:lineRule="auto"/>
        <w:ind w:left="0" w:firstLine="709"/>
        <w:jc w:val="both"/>
        <w:rPr>
          <w:rFonts w:ascii="Times New Roman" w:hAnsi="Times New Roman"/>
          <w:sz w:val="28"/>
          <w:szCs w:val="28"/>
        </w:rPr>
      </w:pPr>
      <w:r>
        <w:rPr>
          <w:rFonts w:ascii="Times New Roman" w:hAnsi="Times New Roman"/>
          <w:sz w:val="28"/>
          <w:szCs w:val="28"/>
        </w:rPr>
        <w:t>6</w:t>
      </w:r>
      <w:r w:rsidR="00194630" w:rsidRPr="00FE210E">
        <w:rPr>
          <w:rFonts w:ascii="Times New Roman" w:hAnsi="Times New Roman"/>
          <w:sz w:val="28"/>
          <w:szCs w:val="28"/>
        </w:rPr>
        <w:t>.3. 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194630" w:rsidRPr="00FE210E" w:rsidRDefault="00194630" w:rsidP="00BA71E1">
      <w:pPr>
        <w:pStyle w:val="a3"/>
        <w:spacing w:after="120" w:line="240" w:lineRule="auto"/>
        <w:ind w:left="0" w:firstLine="709"/>
        <w:jc w:val="both"/>
        <w:rPr>
          <w:rFonts w:ascii="Times New Roman" w:hAnsi="Times New Roman"/>
          <w:sz w:val="28"/>
          <w:szCs w:val="28"/>
        </w:rPr>
      </w:pPr>
    </w:p>
    <w:p w:rsidR="00194630" w:rsidRPr="00CA3F0B" w:rsidRDefault="00CA3F0B" w:rsidP="00BA71E1">
      <w:pPr>
        <w:pStyle w:val="a3"/>
        <w:spacing w:after="120" w:line="240" w:lineRule="auto"/>
        <w:ind w:left="0"/>
        <w:jc w:val="center"/>
        <w:rPr>
          <w:rFonts w:ascii="Times New Roman" w:hAnsi="Times New Roman"/>
          <w:b/>
          <w:sz w:val="28"/>
          <w:szCs w:val="28"/>
        </w:rPr>
      </w:pPr>
      <w:r w:rsidRPr="00CA3F0B">
        <w:rPr>
          <w:rFonts w:ascii="Times New Roman" w:hAnsi="Times New Roman"/>
          <w:b/>
          <w:sz w:val="28"/>
          <w:szCs w:val="28"/>
        </w:rPr>
        <w:t>7</w:t>
      </w:r>
      <w:r w:rsidR="00194630" w:rsidRPr="00CA3F0B">
        <w:rPr>
          <w:rFonts w:ascii="Times New Roman" w:hAnsi="Times New Roman"/>
          <w:b/>
          <w:sz w:val="28"/>
          <w:szCs w:val="28"/>
        </w:rPr>
        <w:t>. Ответственность за совершен</w:t>
      </w:r>
      <w:r>
        <w:rPr>
          <w:rFonts w:ascii="Times New Roman" w:hAnsi="Times New Roman"/>
          <w:b/>
          <w:sz w:val="28"/>
          <w:szCs w:val="28"/>
        </w:rPr>
        <w:t>ие коррупционных правонарушений</w:t>
      </w:r>
    </w:p>
    <w:p w:rsidR="00D72DBA" w:rsidRPr="00F91DB9" w:rsidRDefault="00D72DBA" w:rsidP="00F91DB9">
      <w:pPr>
        <w:pStyle w:val="a3"/>
        <w:spacing w:after="120" w:line="240" w:lineRule="auto"/>
        <w:ind w:left="0" w:firstLine="709"/>
        <w:jc w:val="both"/>
        <w:rPr>
          <w:rFonts w:ascii="Times New Roman" w:hAnsi="Times New Roman"/>
          <w:sz w:val="28"/>
          <w:szCs w:val="28"/>
        </w:rPr>
      </w:pPr>
      <w:r w:rsidRPr="00FE210E">
        <w:rPr>
          <w:rFonts w:ascii="Times New Roman" w:hAnsi="Times New Roman"/>
          <w:sz w:val="28"/>
          <w:szCs w:val="28"/>
        </w:rPr>
        <w:t>Работники</w:t>
      </w:r>
      <w:r w:rsidRPr="00FE210E">
        <w:rPr>
          <w:rFonts w:ascii="Times New Roman" w:hAnsi="Times New Roman"/>
          <w:color w:val="000000"/>
          <w:sz w:val="28"/>
          <w:szCs w:val="28"/>
        </w:rPr>
        <w:t xml:space="preserve"> </w:t>
      </w:r>
      <w:r w:rsidRPr="00FE210E">
        <w:rPr>
          <w:rFonts w:ascii="Times New Roman" w:hAnsi="Times New Roman"/>
          <w:sz w:val="28"/>
          <w:szCs w:val="28"/>
        </w:rPr>
        <w:t>за совершение коррупционных правонарушений несут уголовную, административную, гражданско-правовую и дисциплинарную ответственность в соответствии с действующим законодательством Российской Федерации.</w:t>
      </w:r>
    </w:p>
    <w:p w:rsidR="00D72DBA" w:rsidRPr="00D72DBA" w:rsidRDefault="00D72DBA" w:rsidP="0088599A">
      <w:pPr>
        <w:pStyle w:val="a3"/>
        <w:spacing w:after="0" w:line="240" w:lineRule="auto"/>
        <w:ind w:left="0" w:firstLine="709"/>
        <w:jc w:val="both"/>
        <w:rPr>
          <w:rFonts w:ascii="Times New Roman" w:hAnsi="Times New Roman"/>
          <w:sz w:val="28"/>
          <w:szCs w:val="28"/>
        </w:rPr>
      </w:pPr>
      <w:proofErr w:type="gramStart"/>
      <w:r w:rsidRPr="00D72DBA">
        <w:rPr>
          <w:rFonts w:ascii="Times New Roman" w:hAnsi="Times New Roman"/>
          <w:sz w:val="28"/>
          <w:szCs w:val="28"/>
        </w:rPr>
        <w:t>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(служебных) обязанностей, а также за несоблюдение муниципальными служащими администрации муниципального образования «Город Астрахань» и ее структур</w:t>
      </w:r>
      <w:r>
        <w:rPr>
          <w:rFonts w:ascii="Times New Roman" w:hAnsi="Times New Roman"/>
          <w:sz w:val="28"/>
          <w:szCs w:val="28"/>
        </w:rPr>
        <w:t xml:space="preserve">ных подразделений ограничений, </w:t>
      </w:r>
      <w:r w:rsidRPr="00D72DBA">
        <w:rPr>
          <w:rFonts w:ascii="Times New Roman" w:hAnsi="Times New Roman"/>
          <w:sz w:val="28"/>
          <w:szCs w:val="28"/>
        </w:rPr>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 w:history="1">
        <w:r w:rsidRPr="00D72DBA">
          <w:rPr>
            <w:rFonts w:ascii="Times New Roman" w:hAnsi="Times New Roman"/>
            <w:sz w:val="28"/>
            <w:szCs w:val="28"/>
          </w:rPr>
          <w:t>законом</w:t>
        </w:r>
      </w:hyperlink>
      <w:r w:rsidRPr="00D72DBA">
        <w:rPr>
          <w:rFonts w:ascii="Times New Roman" w:hAnsi="Times New Roman"/>
          <w:sz w:val="28"/>
          <w:szCs w:val="28"/>
        </w:rPr>
        <w:t xml:space="preserve"> </w:t>
      </w:r>
      <w:r w:rsidR="0088599A">
        <w:rPr>
          <w:rFonts w:ascii="Times New Roman" w:hAnsi="Times New Roman"/>
          <w:sz w:val="28"/>
          <w:szCs w:val="28"/>
        </w:rPr>
        <w:t>«</w:t>
      </w:r>
      <w:r w:rsidRPr="00D72DBA">
        <w:rPr>
          <w:rFonts w:ascii="Times New Roman" w:hAnsi="Times New Roman"/>
          <w:sz w:val="28"/>
          <w:szCs w:val="28"/>
        </w:rPr>
        <w:t>О муниципальной службе в</w:t>
      </w:r>
      <w:proofErr w:type="gramEnd"/>
      <w:r w:rsidRPr="00D72DBA">
        <w:rPr>
          <w:rFonts w:ascii="Times New Roman" w:hAnsi="Times New Roman"/>
          <w:sz w:val="28"/>
          <w:szCs w:val="28"/>
        </w:rPr>
        <w:t xml:space="preserve"> Российской Федерации</w:t>
      </w:r>
      <w:r w:rsidR="0088599A">
        <w:rPr>
          <w:rFonts w:ascii="Times New Roman" w:hAnsi="Times New Roman"/>
          <w:sz w:val="28"/>
          <w:szCs w:val="28"/>
        </w:rPr>
        <w:t>»</w:t>
      </w:r>
      <w:r w:rsidRPr="00D72DBA">
        <w:rPr>
          <w:rFonts w:ascii="Times New Roman" w:hAnsi="Times New Roman"/>
          <w:sz w:val="28"/>
          <w:szCs w:val="28"/>
        </w:rPr>
        <w:t xml:space="preserve">, Федеральным </w:t>
      </w:r>
      <w:hyperlink r:id="rId26" w:history="1">
        <w:r w:rsidRPr="00D72DBA">
          <w:rPr>
            <w:rFonts w:ascii="Times New Roman" w:hAnsi="Times New Roman"/>
            <w:sz w:val="28"/>
            <w:szCs w:val="28"/>
          </w:rPr>
          <w:t>законом</w:t>
        </w:r>
      </w:hyperlink>
      <w:r w:rsidRPr="00D72DBA">
        <w:rPr>
          <w:rFonts w:ascii="Times New Roman" w:hAnsi="Times New Roman"/>
          <w:sz w:val="28"/>
          <w:szCs w:val="28"/>
        </w:rPr>
        <w:t xml:space="preserve"> </w:t>
      </w:r>
      <w:r w:rsidR="0088599A">
        <w:rPr>
          <w:rFonts w:ascii="Times New Roman" w:hAnsi="Times New Roman"/>
          <w:sz w:val="28"/>
          <w:szCs w:val="28"/>
        </w:rPr>
        <w:t>«</w:t>
      </w:r>
      <w:r w:rsidRPr="00D72DBA">
        <w:rPr>
          <w:rFonts w:ascii="Times New Roman" w:hAnsi="Times New Roman"/>
          <w:sz w:val="28"/>
          <w:szCs w:val="28"/>
        </w:rPr>
        <w:t>О противодействии коррупции</w:t>
      </w:r>
      <w:r w:rsidR="0088599A">
        <w:rPr>
          <w:rFonts w:ascii="Times New Roman" w:hAnsi="Times New Roman"/>
          <w:sz w:val="28"/>
          <w:szCs w:val="28"/>
        </w:rPr>
        <w:t>»</w:t>
      </w:r>
      <w:r w:rsidRPr="00D72DBA">
        <w:rPr>
          <w:rFonts w:ascii="Times New Roman" w:hAnsi="Times New Roman"/>
          <w:sz w:val="28"/>
          <w:szCs w:val="28"/>
        </w:rPr>
        <w:t xml:space="preserve"> и другими федеральными законами, налагаются следующие дисциплинарные взыскания</w:t>
      </w:r>
    </w:p>
    <w:p w:rsidR="00D72DBA" w:rsidRPr="00D72DBA" w:rsidRDefault="00D72DBA" w:rsidP="00BA71E1">
      <w:pPr>
        <w:pStyle w:val="ConsPlusNorma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72DBA">
        <w:rPr>
          <w:rFonts w:ascii="Times New Roman" w:hAnsi="Times New Roman" w:cs="Times New Roman"/>
          <w:b w:val="0"/>
          <w:sz w:val="28"/>
          <w:szCs w:val="28"/>
        </w:rPr>
        <w:t>замечание;</w:t>
      </w:r>
    </w:p>
    <w:p w:rsidR="00D72DBA" w:rsidRPr="00D72DBA" w:rsidRDefault="00D72DBA" w:rsidP="00BA71E1">
      <w:pPr>
        <w:pStyle w:val="ConsPlusNorma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72DBA">
        <w:rPr>
          <w:rFonts w:ascii="Times New Roman" w:hAnsi="Times New Roman" w:cs="Times New Roman"/>
          <w:b w:val="0"/>
          <w:sz w:val="28"/>
          <w:szCs w:val="28"/>
        </w:rPr>
        <w:t>выговор;</w:t>
      </w:r>
    </w:p>
    <w:p w:rsidR="00D72DBA" w:rsidRDefault="00D72DBA" w:rsidP="00BA71E1">
      <w:pPr>
        <w:pStyle w:val="ConsPlusNorma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72DBA">
        <w:rPr>
          <w:rFonts w:ascii="Times New Roman" w:hAnsi="Times New Roman" w:cs="Times New Roman"/>
          <w:b w:val="0"/>
          <w:sz w:val="28"/>
          <w:szCs w:val="28"/>
        </w:rPr>
        <w:t>увольнение с муниципальной службы по соответствующим основаниям.</w:t>
      </w:r>
    </w:p>
    <w:p w:rsidR="00413861" w:rsidRDefault="009A459D" w:rsidP="00413861">
      <w:pPr>
        <w:spacing w:before="240" w:after="0" w:line="240" w:lineRule="auto"/>
        <w:ind w:firstLine="709"/>
        <w:jc w:val="both"/>
        <w:rPr>
          <w:rFonts w:ascii="Times New Roman" w:hAnsi="Times New Roman"/>
          <w:sz w:val="28"/>
          <w:szCs w:val="28"/>
        </w:rPr>
      </w:pPr>
      <w:r>
        <w:rPr>
          <w:rFonts w:ascii="Times New Roman" w:hAnsi="Times New Roman"/>
          <w:sz w:val="28"/>
          <w:szCs w:val="28"/>
        </w:rPr>
        <w:t>С</w:t>
      </w:r>
      <w:r w:rsidRPr="009A459D">
        <w:rPr>
          <w:rFonts w:ascii="Times New Roman" w:hAnsi="Times New Roman"/>
          <w:sz w:val="28"/>
          <w:szCs w:val="28"/>
        </w:rPr>
        <w:t xml:space="preserve"> утвержденным</w:t>
      </w:r>
      <w:r>
        <w:rPr>
          <w:rFonts w:ascii="Times New Roman" w:hAnsi="Times New Roman"/>
          <w:sz w:val="28"/>
          <w:szCs w:val="28"/>
        </w:rPr>
        <w:t xml:space="preserve">и </w:t>
      </w:r>
      <w:r w:rsidRPr="009A459D">
        <w:rPr>
          <w:rFonts w:ascii="Times New Roman" w:hAnsi="Times New Roman"/>
          <w:sz w:val="28"/>
          <w:szCs w:val="28"/>
        </w:rPr>
        <w:t>нормативн</w:t>
      </w:r>
      <w:r>
        <w:rPr>
          <w:rFonts w:ascii="Times New Roman" w:hAnsi="Times New Roman"/>
          <w:sz w:val="28"/>
          <w:szCs w:val="28"/>
        </w:rPr>
        <w:t>ыми</w:t>
      </w:r>
      <w:r w:rsidRPr="009A459D">
        <w:rPr>
          <w:rFonts w:ascii="Times New Roman" w:hAnsi="Times New Roman"/>
          <w:sz w:val="28"/>
          <w:szCs w:val="28"/>
        </w:rPr>
        <w:t xml:space="preserve"> правов</w:t>
      </w:r>
      <w:r>
        <w:rPr>
          <w:rFonts w:ascii="Times New Roman" w:hAnsi="Times New Roman"/>
          <w:sz w:val="28"/>
          <w:szCs w:val="28"/>
        </w:rPr>
        <w:t>ыми</w:t>
      </w:r>
      <w:r w:rsidRPr="009A459D">
        <w:rPr>
          <w:rFonts w:ascii="Times New Roman" w:hAnsi="Times New Roman"/>
          <w:sz w:val="28"/>
          <w:szCs w:val="28"/>
        </w:rPr>
        <w:t xml:space="preserve"> акт</w:t>
      </w:r>
      <w:r>
        <w:rPr>
          <w:rFonts w:ascii="Times New Roman" w:hAnsi="Times New Roman"/>
          <w:sz w:val="28"/>
          <w:szCs w:val="28"/>
        </w:rPr>
        <w:t>ами</w:t>
      </w:r>
      <w:r w:rsidRPr="009A459D">
        <w:rPr>
          <w:rFonts w:ascii="Times New Roman" w:hAnsi="Times New Roman"/>
          <w:sz w:val="28"/>
          <w:szCs w:val="28"/>
        </w:rPr>
        <w:t>, затрагивающи</w:t>
      </w:r>
      <w:r>
        <w:rPr>
          <w:rFonts w:ascii="Times New Roman" w:hAnsi="Times New Roman"/>
          <w:sz w:val="28"/>
          <w:szCs w:val="28"/>
        </w:rPr>
        <w:t>ми</w:t>
      </w:r>
      <w:r w:rsidRPr="009A459D">
        <w:rPr>
          <w:rFonts w:ascii="Times New Roman" w:hAnsi="Times New Roman"/>
          <w:sz w:val="28"/>
          <w:szCs w:val="28"/>
        </w:rPr>
        <w:t xml:space="preserve"> общественные правоотношения в с</w:t>
      </w:r>
      <w:r>
        <w:rPr>
          <w:rFonts w:ascii="Times New Roman" w:hAnsi="Times New Roman"/>
          <w:sz w:val="28"/>
          <w:szCs w:val="28"/>
        </w:rPr>
        <w:t xml:space="preserve">фере противодействия коррупции, </w:t>
      </w:r>
      <w:r w:rsidR="00153E27">
        <w:rPr>
          <w:rFonts w:ascii="Times New Roman" w:hAnsi="Times New Roman"/>
          <w:sz w:val="28"/>
          <w:szCs w:val="28"/>
        </w:rPr>
        <w:t>рекомендуется</w:t>
      </w:r>
      <w:r w:rsidRPr="009A459D">
        <w:rPr>
          <w:rFonts w:ascii="Times New Roman" w:hAnsi="Times New Roman"/>
          <w:sz w:val="28"/>
          <w:szCs w:val="28"/>
        </w:rPr>
        <w:t xml:space="preserve"> ознакомиться самостоятельно</w:t>
      </w:r>
      <w:r>
        <w:rPr>
          <w:rFonts w:ascii="Times New Roman" w:hAnsi="Times New Roman"/>
          <w:sz w:val="28"/>
          <w:szCs w:val="28"/>
        </w:rPr>
        <w:t xml:space="preserve"> </w:t>
      </w:r>
      <w:r w:rsidRPr="00761B25">
        <w:rPr>
          <w:rFonts w:ascii="Times New Roman" w:hAnsi="Times New Roman"/>
          <w:sz w:val="28"/>
          <w:szCs w:val="28"/>
        </w:rPr>
        <w:t>на официальном сайте администрации муниципального образования «Город Астрахань» в подразделе: «Нормативные правовые и иные акты в сфере противодействия коррупции» раздела: «Противодействие коррупции»</w:t>
      </w:r>
      <w:r w:rsidR="00820688">
        <w:rPr>
          <w:rFonts w:ascii="Times New Roman" w:hAnsi="Times New Roman"/>
          <w:sz w:val="28"/>
          <w:szCs w:val="28"/>
        </w:rPr>
        <w:t>.</w:t>
      </w:r>
    </w:p>
    <w:p w:rsidR="00820688" w:rsidRDefault="00820688" w:rsidP="00413861">
      <w:pPr>
        <w:spacing w:before="240" w:after="0" w:line="240" w:lineRule="auto"/>
        <w:ind w:firstLine="709"/>
        <w:jc w:val="both"/>
        <w:rPr>
          <w:rFonts w:ascii="Times New Roman" w:hAnsi="Times New Roman"/>
          <w:sz w:val="28"/>
          <w:szCs w:val="28"/>
        </w:rPr>
        <w:sectPr w:rsidR="00820688" w:rsidSect="0061112C">
          <w:pgSz w:w="11906" w:h="16838"/>
          <w:pgMar w:top="1134" w:right="567" w:bottom="1134" w:left="1985" w:header="709" w:footer="709" w:gutter="0"/>
          <w:cols w:space="708"/>
          <w:titlePg/>
          <w:docGrid w:linePitch="360"/>
        </w:sectPr>
      </w:pPr>
    </w:p>
    <w:p w:rsidR="00194630" w:rsidRPr="000667B1" w:rsidRDefault="000667B1" w:rsidP="000667B1">
      <w:pPr>
        <w:spacing w:before="240" w:after="0" w:line="240" w:lineRule="auto"/>
        <w:ind w:firstLine="5387"/>
        <w:jc w:val="both"/>
        <w:rPr>
          <w:rFonts w:ascii="Times New Roman" w:hAnsi="Times New Roman"/>
          <w:sz w:val="24"/>
          <w:szCs w:val="24"/>
        </w:rPr>
      </w:pPr>
      <w:r w:rsidRPr="000667B1">
        <w:rPr>
          <w:rFonts w:ascii="Times New Roman" w:hAnsi="Times New Roman"/>
          <w:sz w:val="24"/>
          <w:szCs w:val="24"/>
        </w:rPr>
        <w:lastRenderedPageBreak/>
        <w:t>УТВЕРЖДЕН</w:t>
      </w:r>
    </w:p>
    <w:p w:rsidR="00194630" w:rsidRPr="00F72C55" w:rsidRDefault="00194630" w:rsidP="00BA71E1">
      <w:pPr>
        <w:pStyle w:val="2"/>
        <w:shd w:val="clear" w:color="auto" w:fill="auto"/>
        <w:spacing w:line="240" w:lineRule="auto"/>
        <w:ind w:left="5387" w:right="-1"/>
        <w:rPr>
          <w:sz w:val="24"/>
          <w:szCs w:val="24"/>
        </w:rPr>
      </w:pPr>
      <w:r w:rsidRPr="00F72C55">
        <w:rPr>
          <w:sz w:val="24"/>
          <w:szCs w:val="24"/>
        </w:rPr>
        <w:t>распоряжением администрации муниципального образования «Город Астрахань»</w:t>
      </w:r>
    </w:p>
    <w:p w:rsidR="00194630" w:rsidRPr="00F72C55" w:rsidRDefault="00194630" w:rsidP="00BA71E1">
      <w:pPr>
        <w:pStyle w:val="2"/>
        <w:shd w:val="clear" w:color="auto" w:fill="auto"/>
        <w:spacing w:line="240" w:lineRule="auto"/>
        <w:ind w:left="5387" w:right="-1"/>
        <w:rPr>
          <w:rStyle w:val="414"/>
          <w:sz w:val="24"/>
          <w:szCs w:val="24"/>
        </w:rPr>
      </w:pPr>
      <w:r w:rsidRPr="00F72C55">
        <w:rPr>
          <w:sz w:val="24"/>
          <w:szCs w:val="24"/>
        </w:rPr>
        <w:t xml:space="preserve">от </w:t>
      </w:r>
      <w:r w:rsidR="00C40BAE" w:rsidRPr="00F72C55">
        <w:rPr>
          <w:sz w:val="24"/>
          <w:szCs w:val="24"/>
        </w:rPr>
        <w:t>___________</w:t>
      </w:r>
      <w:r w:rsidRPr="00F72C55">
        <w:rPr>
          <w:sz w:val="24"/>
          <w:szCs w:val="24"/>
        </w:rPr>
        <w:t xml:space="preserve"> № </w:t>
      </w:r>
      <w:r w:rsidR="00C40BAE" w:rsidRPr="00F72C55">
        <w:rPr>
          <w:sz w:val="24"/>
          <w:szCs w:val="24"/>
        </w:rPr>
        <w:t>________</w:t>
      </w:r>
      <w:r w:rsidRPr="00F72C55">
        <w:rPr>
          <w:rStyle w:val="414"/>
          <w:sz w:val="24"/>
          <w:szCs w:val="24"/>
        </w:rPr>
        <w:t xml:space="preserve"> </w:t>
      </w:r>
    </w:p>
    <w:p w:rsidR="00C40BAE" w:rsidRDefault="00C40BAE" w:rsidP="00BA71E1">
      <w:pPr>
        <w:spacing w:after="0" w:line="240" w:lineRule="auto"/>
        <w:jc w:val="center"/>
        <w:rPr>
          <w:rFonts w:ascii="Times New Roman" w:hAnsi="Times New Roman"/>
          <w:sz w:val="28"/>
          <w:szCs w:val="28"/>
        </w:rPr>
      </w:pPr>
    </w:p>
    <w:p w:rsidR="00C40BAE" w:rsidRDefault="00C40BAE" w:rsidP="00BA71E1">
      <w:pPr>
        <w:spacing w:after="0" w:line="240" w:lineRule="auto"/>
        <w:jc w:val="center"/>
        <w:rPr>
          <w:rFonts w:ascii="Times New Roman" w:hAnsi="Times New Roman"/>
          <w:sz w:val="28"/>
          <w:szCs w:val="28"/>
        </w:rPr>
      </w:pPr>
    </w:p>
    <w:p w:rsidR="00194630" w:rsidRDefault="00194630" w:rsidP="00BA71E1">
      <w:pPr>
        <w:spacing w:after="0" w:line="240" w:lineRule="auto"/>
        <w:jc w:val="center"/>
        <w:rPr>
          <w:rFonts w:ascii="Times New Roman" w:hAnsi="Times New Roman"/>
          <w:sz w:val="28"/>
          <w:szCs w:val="28"/>
        </w:rPr>
      </w:pPr>
      <w:r w:rsidRPr="00FF30A3">
        <w:rPr>
          <w:rFonts w:ascii="Times New Roman" w:hAnsi="Times New Roman"/>
          <w:sz w:val="28"/>
          <w:szCs w:val="28"/>
        </w:rPr>
        <w:t>ЖУРНАЛ</w:t>
      </w:r>
    </w:p>
    <w:p w:rsidR="00194630" w:rsidRPr="00C112DC" w:rsidRDefault="00194630" w:rsidP="00BA71E1">
      <w:pPr>
        <w:spacing w:after="0" w:line="240" w:lineRule="auto"/>
        <w:jc w:val="center"/>
        <w:rPr>
          <w:rFonts w:ascii="Times New Roman" w:hAnsi="Times New Roman"/>
          <w:sz w:val="28"/>
          <w:szCs w:val="28"/>
        </w:rPr>
      </w:pPr>
      <w:r w:rsidRPr="00C112DC">
        <w:rPr>
          <w:rFonts w:ascii="Times New Roman" w:hAnsi="Times New Roman"/>
          <w:sz w:val="28"/>
          <w:szCs w:val="28"/>
        </w:rPr>
        <w:t xml:space="preserve">учёта проведения вводного инструктажа </w:t>
      </w:r>
      <w:r w:rsidRPr="00C112DC">
        <w:rPr>
          <w:rFonts w:ascii="Times New Roman" w:hAnsi="Times New Roman"/>
          <w:bCs/>
          <w:sz w:val="28"/>
          <w:szCs w:val="28"/>
        </w:rPr>
        <w:t>по вопросам противодействия коррупции</w:t>
      </w:r>
    </w:p>
    <w:p w:rsidR="00194630" w:rsidRDefault="00194630" w:rsidP="00BA71E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720"/>
        <w:gridCol w:w="1849"/>
        <w:gridCol w:w="1825"/>
        <w:gridCol w:w="1658"/>
        <w:gridCol w:w="1843"/>
      </w:tblGrid>
      <w:tr w:rsidR="00194630" w:rsidTr="00C40BAE">
        <w:tc>
          <w:tcPr>
            <w:tcW w:w="569"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 xml:space="preserve">№ </w:t>
            </w:r>
            <w:proofErr w:type="gramStart"/>
            <w:r w:rsidRPr="00290321">
              <w:rPr>
                <w:rFonts w:ascii="Times New Roman" w:hAnsi="Times New Roman"/>
                <w:sz w:val="24"/>
                <w:szCs w:val="24"/>
              </w:rPr>
              <w:t>п</w:t>
            </w:r>
            <w:proofErr w:type="gramEnd"/>
            <w:r w:rsidRPr="00290321">
              <w:rPr>
                <w:rFonts w:ascii="Times New Roman" w:hAnsi="Times New Roman"/>
                <w:sz w:val="24"/>
                <w:szCs w:val="24"/>
              </w:rPr>
              <w:t>/п</w:t>
            </w:r>
          </w:p>
        </w:tc>
        <w:tc>
          <w:tcPr>
            <w:tcW w:w="1720"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Дата проведения инструктажа</w:t>
            </w:r>
          </w:p>
        </w:tc>
        <w:tc>
          <w:tcPr>
            <w:tcW w:w="1849"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 xml:space="preserve">Должность, ФИО, подпись сотрудника, проведшего инструктаж </w:t>
            </w:r>
          </w:p>
        </w:tc>
        <w:tc>
          <w:tcPr>
            <w:tcW w:w="1825"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ФИО лица, с которым проведен инструктаж</w:t>
            </w:r>
          </w:p>
        </w:tc>
        <w:tc>
          <w:tcPr>
            <w:tcW w:w="1658"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Должность, на которую претендует лицо</w:t>
            </w:r>
          </w:p>
        </w:tc>
        <w:tc>
          <w:tcPr>
            <w:tcW w:w="1843"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Подпись лица, с которым проведен инструктаж</w:t>
            </w:r>
          </w:p>
        </w:tc>
      </w:tr>
      <w:tr w:rsidR="00194630" w:rsidTr="00C40BAE">
        <w:tc>
          <w:tcPr>
            <w:tcW w:w="569"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1</w:t>
            </w:r>
          </w:p>
        </w:tc>
        <w:tc>
          <w:tcPr>
            <w:tcW w:w="1720"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2</w:t>
            </w:r>
          </w:p>
        </w:tc>
        <w:tc>
          <w:tcPr>
            <w:tcW w:w="1849"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3</w:t>
            </w:r>
          </w:p>
        </w:tc>
        <w:tc>
          <w:tcPr>
            <w:tcW w:w="1825"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4</w:t>
            </w:r>
          </w:p>
        </w:tc>
        <w:tc>
          <w:tcPr>
            <w:tcW w:w="1658"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5</w:t>
            </w:r>
          </w:p>
        </w:tc>
        <w:tc>
          <w:tcPr>
            <w:tcW w:w="1843" w:type="dxa"/>
            <w:shd w:val="clear" w:color="auto" w:fill="auto"/>
          </w:tcPr>
          <w:p w:rsidR="00194630" w:rsidRPr="00290321" w:rsidRDefault="00194630" w:rsidP="00BA71E1">
            <w:pPr>
              <w:spacing w:line="240" w:lineRule="auto"/>
              <w:jc w:val="center"/>
              <w:rPr>
                <w:rFonts w:ascii="Times New Roman" w:hAnsi="Times New Roman"/>
                <w:sz w:val="24"/>
                <w:szCs w:val="24"/>
              </w:rPr>
            </w:pPr>
            <w:r w:rsidRPr="00290321">
              <w:rPr>
                <w:rFonts w:ascii="Times New Roman" w:hAnsi="Times New Roman"/>
                <w:sz w:val="24"/>
                <w:szCs w:val="24"/>
              </w:rPr>
              <w:t>6</w:t>
            </w:r>
          </w:p>
        </w:tc>
      </w:tr>
      <w:tr w:rsidR="00194630" w:rsidTr="00C40BAE">
        <w:tc>
          <w:tcPr>
            <w:tcW w:w="569" w:type="dxa"/>
            <w:shd w:val="clear" w:color="auto" w:fill="auto"/>
          </w:tcPr>
          <w:p w:rsidR="00194630" w:rsidRPr="00290321" w:rsidRDefault="00194630" w:rsidP="00BA71E1">
            <w:pPr>
              <w:spacing w:line="240" w:lineRule="auto"/>
              <w:jc w:val="center"/>
              <w:rPr>
                <w:rFonts w:ascii="Times New Roman" w:hAnsi="Times New Roman"/>
                <w:i/>
                <w:sz w:val="24"/>
                <w:szCs w:val="24"/>
              </w:rPr>
            </w:pPr>
            <w:r w:rsidRPr="00290321">
              <w:rPr>
                <w:rFonts w:ascii="Times New Roman" w:hAnsi="Times New Roman"/>
                <w:i/>
                <w:sz w:val="24"/>
                <w:szCs w:val="24"/>
              </w:rPr>
              <w:t>1</w:t>
            </w:r>
          </w:p>
        </w:tc>
        <w:tc>
          <w:tcPr>
            <w:tcW w:w="1720"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9"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25"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658"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3" w:type="dxa"/>
            <w:shd w:val="clear" w:color="auto" w:fill="auto"/>
          </w:tcPr>
          <w:p w:rsidR="00194630" w:rsidRPr="00290321" w:rsidRDefault="00194630" w:rsidP="00BA71E1">
            <w:pPr>
              <w:spacing w:line="240" w:lineRule="auto"/>
              <w:jc w:val="center"/>
              <w:rPr>
                <w:rFonts w:ascii="Times New Roman" w:hAnsi="Times New Roman"/>
                <w:sz w:val="24"/>
                <w:szCs w:val="24"/>
              </w:rPr>
            </w:pPr>
          </w:p>
        </w:tc>
      </w:tr>
      <w:tr w:rsidR="00194630" w:rsidTr="00C40BAE">
        <w:tc>
          <w:tcPr>
            <w:tcW w:w="569" w:type="dxa"/>
            <w:shd w:val="clear" w:color="auto" w:fill="auto"/>
          </w:tcPr>
          <w:p w:rsidR="00194630" w:rsidRPr="00290321" w:rsidRDefault="00194630" w:rsidP="00BA71E1">
            <w:pPr>
              <w:spacing w:line="240" w:lineRule="auto"/>
              <w:jc w:val="center"/>
              <w:rPr>
                <w:rFonts w:ascii="Times New Roman" w:hAnsi="Times New Roman"/>
                <w:i/>
                <w:sz w:val="24"/>
                <w:szCs w:val="24"/>
              </w:rPr>
            </w:pPr>
            <w:r w:rsidRPr="00290321">
              <w:rPr>
                <w:rFonts w:ascii="Times New Roman" w:hAnsi="Times New Roman"/>
                <w:i/>
                <w:sz w:val="24"/>
                <w:szCs w:val="24"/>
              </w:rPr>
              <w:t>2</w:t>
            </w:r>
          </w:p>
        </w:tc>
        <w:tc>
          <w:tcPr>
            <w:tcW w:w="1720"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9"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25"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658"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3" w:type="dxa"/>
            <w:shd w:val="clear" w:color="auto" w:fill="auto"/>
          </w:tcPr>
          <w:p w:rsidR="00194630" w:rsidRPr="00290321" w:rsidRDefault="00194630" w:rsidP="00BA71E1">
            <w:pPr>
              <w:spacing w:line="240" w:lineRule="auto"/>
              <w:jc w:val="center"/>
              <w:rPr>
                <w:rFonts w:ascii="Times New Roman" w:hAnsi="Times New Roman"/>
                <w:sz w:val="24"/>
                <w:szCs w:val="24"/>
              </w:rPr>
            </w:pPr>
          </w:p>
        </w:tc>
      </w:tr>
      <w:tr w:rsidR="00194630" w:rsidTr="00C40BAE">
        <w:tc>
          <w:tcPr>
            <w:tcW w:w="569" w:type="dxa"/>
            <w:shd w:val="clear" w:color="auto" w:fill="auto"/>
          </w:tcPr>
          <w:p w:rsidR="00194630" w:rsidRPr="00290321" w:rsidRDefault="00194630" w:rsidP="00BA71E1">
            <w:pPr>
              <w:spacing w:line="240" w:lineRule="auto"/>
              <w:jc w:val="center"/>
              <w:rPr>
                <w:rFonts w:ascii="Times New Roman" w:hAnsi="Times New Roman"/>
                <w:i/>
                <w:sz w:val="24"/>
                <w:szCs w:val="24"/>
              </w:rPr>
            </w:pPr>
            <w:r w:rsidRPr="00290321">
              <w:rPr>
                <w:rFonts w:ascii="Times New Roman" w:hAnsi="Times New Roman"/>
                <w:i/>
                <w:sz w:val="24"/>
                <w:szCs w:val="24"/>
              </w:rPr>
              <w:t>3</w:t>
            </w:r>
          </w:p>
        </w:tc>
        <w:tc>
          <w:tcPr>
            <w:tcW w:w="1720"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9"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25"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658" w:type="dxa"/>
            <w:shd w:val="clear" w:color="auto" w:fill="auto"/>
          </w:tcPr>
          <w:p w:rsidR="00194630" w:rsidRPr="00290321" w:rsidRDefault="00194630" w:rsidP="00BA71E1">
            <w:pPr>
              <w:spacing w:line="240" w:lineRule="auto"/>
              <w:jc w:val="center"/>
              <w:rPr>
                <w:rFonts w:ascii="Times New Roman" w:hAnsi="Times New Roman"/>
                <w:sz w:val="24"/>
                <w:szCs w:val="24"/>
              </w:rPr>
            </w:pPr>
          </w:p>
        </w:tc>
        <w:tc>
          <w:tcPr>
            <w:tcW w:w="1843" w:type="dxa"/>
            <w:shd w:val="clear" w:color="auto" w:fill="auto"/>
          </w:tcPr>
          <w:p w:rsidR="00194630" w:rsidRPr="00290321" w:rsidRDefault="00194630" w:rsidP="00BA71E1">
            <w:pPr>
              <w:spacing w:line="240" w:lineRule="auto"/>
              <w:jc w:val="center"/>
              <w:rPr>
                <w:rFonts w:ascii="Times New Roman" w:hAnsi="Times New Roman"/>
                <w:sz w:val="24"/>
                <w:szCs w:val="24"/>
              </w:rPr>
            </w:pPr>
          </w:p>
        </w:tc>
      </w:tr>
    </w:tbl>
    <w:p w:rsidR="00194630" w:rsidRDefault="00194630" w:rsidP="00BA71E1">
      <w:pPr>
        <w:spacing w:after="0" w:line="240" w:lineRule="auto"/>
        <w:jc w:val="center"/>
        <w:rPr>
          <w:rFonts w:ascii="Times New Roman" w:hAnsi="Times New Roman"/>
          <w:sz w:val="28"/>
          <w:szCs w:val="28"/>
        </w:rPr>
      </w:pPr>
    </w:p>
    <w:p w:rsidR="00194630" w:rsidRDefault="00194630" w:rsidP="00BA71E1">
      <w:pPr>
        <w:spacing w:after="0" w:line="240" w:lineRule="auto"/>
        <w:rPr>
          <w:rFonts w:ascii="Times New Roman" w:hAnsi="Times New Roman"/>
          <w:sz w:val="28"/>
          <w:szCs w:val="28"/>
        </w:rPr>
      </w:pPr>
    </w:p>
    <w:p w:rsidR="00847B47" w:rsidRDefault="00847B47" w:rsidP="00BA71E1">
      <w:pPr>
        <w:spacing w:line="240" w:lineRule="auto"/>
      </w:pPr>
    </w:p>
    <w:sectPr w:rsidR="00847B47" w:rsidSect="0041386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44" w:rsidRDefault="00C93F44" w:rsidP="00F6758E">
      <w:pPr>
        <w:spacing w:after="0" w:line="240" w:lineRule="auto"/>
      </w:pPr>
      <w:r>
        <w:separator/>
      </w:r>
    </w:p>
  </w:endnote>
  <w:endnote w:type="continuationSeparator" w:id="0">
    <w:p w:rsidR="00C93F44" w:rsidRDefault="00C93F44" w:rsidP="00F6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44" w:rsidRDefault="00C93F44" w:rsidP="00F6758E">
      <w:pPr>
        <w:spacing w:after="0" w:line="240" w:lineRule="auto"/>
      </w:pPr>
      <w:r>
        <w:separator/>
      </w:r>
    </w:p>
  </w:footnote>
  <w:footnote w:type="continuationSeparator" w:id="0">
    <w:p w:rsidR="00C93F44" w:rsidRDefault="00C93F44" w:rsidP="00F67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60401"/>
      <w:docPartObj>
        <w:docPartGallery w:val="Page Numbers (Top of Page)"/>
        <w:docPartUnique/>
      </w:docPartObj>
    </w:sdtPr>
    <w:sdtEndPr/>
    <w:sdtContent>
      <w:p w:rsidR="00F6758E" w:rsidRDefault="00F6758E">
        <w:pPr>
          <w:pStyle w:val="a6"/>
          <w:jc w:val="center"/>
        </w:pPr>
        <w:r>
          <w:fldChar w:fldCharType="begin"/>
        </w:r>
        <w:r>
          <w:instrText>PAGE   \* MERGEFORMAT</w:instrText>
        </w:r>
        <w:r>
          <w:fldChar w:fldCharType="separate"/>
        </w:r>
        <w:r w:rsidR="001614C8">
          <w:rPr>
            <w:noProof/>
          </w:rPr>
          <w:t>2</w:t>
        </w:r>
        <w:r>
          <w:fldChar w:fldCharType="end"/>
        </w:r>
      </w:p>
    </w:sdtContent>
  </w:sdt>
  <w:p w:rsidR="00F6758E" w:rsidRDefault="00F675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FB"/>
    <w:rsid w:val="00021367"/>
    <w:rsid w:val="000667B1"/>
    <w:rsid w:val="00083460"/>
    <w:rsid w:val="001013B6"/>
    <w:rsid w:val="00125241"/>
    <w:rsid w:val="001302A4"/>
    <w:rsid w:val="00153E27"/>
    <w:rsid w:val="001614C8"/>
    <w:rsid w:val="00191CC3"/>
    <w:rsid w:val="00194630"/>
    <w:rsid w:val="001F7DEA"/>
    <w:rsid w:val="00221A3F"/>
    <w:rsid w:val="002B43F7"/>
    <w:rsid w:val="002C14BE"/>
    <w:rsid w:val="00305A82"/>
    <w:rsid w:val="00312281"/>
    <w:rsid w:val="00347AFC"/>
    <w:rsid w:val="003A0A93"/>
    <w:rsid w:val="003D16A8"/>
    <w:rsid w:val="003E3147"/>
    <w:rsid w:val="00413861"/>
    <w:rsid w:val="00431BA8"/>
    <w:rsid w:val="004B68FB"/>
    <w:rsid w:val="00502E2D"/>
    <w:rsid w:val="005B6557"/>
    <w:rsid w:val="00601DC9"/>
    <w:rsid w:val="00605CFF"/>
    <w:rsid w:val="0061112C"/>
    <w:rsid w:val="006276A2"/>
    <w:rsid w:val="00630E06"/>
    <w:rsid w:val="006551BF"/>
    <w:rsid w:val="006B32DF"/>
    <w:rsid w:val="006E3DDF"/>
    <w:rsid w:val="00730D05"/>
    <w:rsid w:val="00750191"/>
    <w:rsid w:val="007A0074"/>
    <w:rsid w:val="007A1680"/>
    <w:rsid w:val="007C6F70"/>
    <w:rsid w:val="007D2EA9"/>
    <w:rsid w:val="00820688"/>
    <w:rsid w:val="00847B47"/>
    <w:rsid w:val="0087429F"/>
    <w:rsid w:val="0088599A"/>
    <w:rsid w:val="008B6C11"/>
    <w:rsid w:val="008E2DD9"/>
    <w:rsid w:val="00933D6A"/>
    <w:rsid w:val="009734A0"/>
    <w:rsid w:val="00992433"/>
    <w:rsid w:val="009A459D"/>
    <w:rsid w:val="00A000A3"/>
    <w:rsid w:val="00AA45FA"/>
    <w:rsid w:val="00AA57D5"/>
    <w:rsid w:val="00B77D4A"/>
    <w:rsid w:val="00B87ADA"/>
    <w:rsid w:val="00BA71E1"/>
    <w:rsid w:val="00BF7D2B"/>
    <w:rsid w:val="00C00F17"/>
    <w:rsid w:val="00C40BAE"/>
    <w:rsid w:val="00C544E3"/>
    <w:rsid w:val="00C83253"/>
    <w:rsid w:val="00C875D5"/>
    <w:rsid w:val="00C93F44"/>
    <w:rsid w:val="00C96CD5"/>
    <w:rsid w:val="00CA3F0B"/>
    <w:rsid w:val="00D72DBA"/>
    <w:rsid w:val="00DB2B01"/>
    <w:rsid w:val="00F23C9F"/>
    <w:rsid w:val="00F4157F"/>
    <w:rsid w:val="00F4468E"/>
    <w:rsid w:val="00F533AE"/>
    <w:rsid w:val="00F6758E"/>
    <w:rsid w:val="00F72C55"/>
    <w:rsid w:val="00F82F8D"/>
    <w:rsid w:val="00F9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630"/>
    <w:pPr>
      <w:ind w:left="720"/>
      <w:contextualSpacing/>
    </w:pPr>
  </w:style>
  <w:style w:type="paragraph" w:customStyle="1" w:styleId="ConsPlusNormal">
    <w:name w:val="ConsPlusNormal"/>
    <w:rsid w:val="00194630"/>
    <w:pPr>
      <w:autoSpaceDE w:val="0"/>
      <w:autoSpaceDN w:val="0"/>
      <w:adjustRightInd w:val="0"/>
      <w:spacing w:after="0" w:line="240" w:lineRule="auto"/>
    </w:pPr>
    <w:rPr>
      <w:rFonts w:ascii="Arial" w:eastAsia="Calibri" w:hAnsi="Arial" w:cs="Arial"/>
      <w:b/>
      <w:bCs/>
      <w:sz w:val="20"/>
      <w:szCs w:val="20"/>
    </w:rPr>
  </w:style>
  <w:style w:type="character" w:customStyle="1" w:styleId="a4">
    <w:name w:val="Основной текст_"/>
    <w:link w:val="1"/>
    <w:locked/>
    <w:rsid w:val="00194630"/>
    <w:rPr>
      <w:rFonts w:ascii="Times New Roman" w:eastAsia="Times New Roman" w:hAnsi="Times New Roman"/>
      <w:sz w:val="28"/>
      <w:szCs w:val="28"/>
      <w:shd w:val="clear" w:color="auto" w:fill="FFFFFF"/>
    </w:rPr>
  </w:style>
  <w:style w:type="paragraph" w:customStyle="1" w:styleId="1">
    <w:name w:val="Основной текст1"/>
    <w:basedOn w:val="a"/>
    <w:link w:val="a4"/>
    <w:rsid w:val="00194630"/>
    <w:pPr>
      <w:widowControl w:val="0"/>
      <w:shd w:val="clear" w:color="auto" w:fill="FFFFFF"/>
      <w:spacing w:before="840" w:after="600" w:line="322" w:lineRule="exact"/>
    </w:pPr>
    <w:rPr>
      <w:rFonts w:ascii="Times New Roman" w:eastAsia="Times New Roman" w:hAnsi="Times New Roman" w:cstheme="minorBidi"/>
      <w:sz w:val="28"/>
      <w:szCs w:val="28"/>
    </w:rPr>
  </w:style>
  <w:style w:type="paragraph" w:styleId="a5">
    <w:name w:val="Normal (Web)"/>
    <w:basedOn w:val="a"/>
    <w:unhideWhenUsed/>
    <w:rsid w:val="00194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сновной текст2"/>
    <w:basedOn w:val="a"/>
    <w:rsid w:val="00194630"/>
    <w:pPr>
      <w:widowControl w:val="0"/>
      <w:shd w:val="clear" w:color="auto" w:fill="FFFFFF"/>
      <w:spacing w:after="0" w:line="322" w:lineRule="exact"/>
      <w:jc w:val="both"/>
    </w:pPr>
    <w:rPr>
      <w:rFonts w:ascii="Times New Roman" w:eastAsia="Times New Roman" w:hAnsi="Times New Roman"/>
      <w:sz w:val="29"/>
      <w:szCs w:val="29"/>
    </w:rPr>
  </w:style>
  <w:style w:type="character" w:customStyle="1" w:styleId="4">
    <w:name w:val="Основной текст (4)_"/>
    <w:link w:val="40"/>
    <w:locked/>
    <w:rsid w:val="00194630"/>
    <w:rPr>
      <w:rFonts w:ascii="Times New Roman" w:eastAsia="Times New Roman" w:hAnsi="Times New Roman"/>
      <w:i/>
      <w:iCs/>
      <w:spacing w:val="-10"/>
      <w:sz w:val="30"/>
      <w:szCs w:val="30"/>
      <w:shd w:val="clear" w:color="auto" w:fill="FFFFFF"/>
      <w:lang w:val="en-US"/>
    </w:rPr>
  </w:style>
  <w:style w:type="paragraph" w:customStyle="1" w:styleId="40">
    <w:name w:val="Основной текст (4)"/>
    <w:basedOn w:val="a"/>
    <w:link w:val="4"/>
    <w:rsid w:val="00194630"/>
    <w:pPr>
      <w:widowControl w:val="0"/>
      <w:shd w:val="clear" w:color="auto" w:fill="FFFFFF"/>
      <w:spacing w:after="1260" w:line="322" w:lineRule="exact"/>
      <w:jc w:val="both"/>
    </w:pPr>
    <w:rPr>
      <w:rFonts w:ascii="Times New Roman" w:eastAsia="Times New Roman" w:hAnsi="Times New Roman" w:cstheme="minorBidi"/>
      <w:i/>
      <w:iCs/>
      <w:spacing w:val="-10"/>
      <w:sz w:val="30"/>
      <w:szCs w:val="30"/>
      <w:lang w:val="en-US"/>
    </w:rPr>
  </w:style>
  <w:style w:type="character" w:customStyle="1" w:styleId="414">
    <w:name w:val="Основной текст (4) + 14"/>
    <w:aliases w:val="5 pt,Не курсив,Интервал 0 pt"/>
    <w:rsid w:val="00194630"/>
    <w:rPr>
      <w:rFonts w:ascii="Times New Roman" w:eastAsia="Times New Roman" w:hAnsi="Times New Roman" w:cs="Times New Roman"/>
      <w:i/>
      <w:iCs/>
      <w:color w:val="000000"/>
      <w:spacing w:val="0"/>
      <w:w w:val="100"/>
      <w:position w:val="0"/>
      <w:sz w:val="29"/>
      <w:szCs w:val="29"/>
      <w:shd w:val="clear" w:color="auto" w:fill="FFFFFF"/>
      <w:lang w:val="ru-RU"/>
    </w:rPr>
  </w:style>
  <w:style w:type="paragraph" w:styleId="a6">
    <w:name w:val="header"/>
    <w:basedOn w:val="a"/>
    <w:link w:val="a7"/>
    <w:uiPriority w:val="99"/>
    <w:unhideWhenUsed/>
    <w:rsid w:val="00F675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758E"/>
    <w:rPr>
      <w:rFonts w:ascii="Calibri" w:eastAsia="Calibri" w:hAnsi="Calibri" w:cs="Times New Roman"/>
    </w:rPr>
  </w:style>
  <w:style w:type="paragraph" w:styleId="a8">
    <w:name w:val="footer"/>
    <w:basedOn w:val="a"/>
    <w:link w:val="a9"/>
    <w:uiPriority w:val="99"/>
    <w:unhideWhenUsed/>
    <w:rsid w:val="00F675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758E"/>
    <w:rPr>
      <w:rFonts w:ascii="Calibri" w:eastAsia="Calibri" w:hAnsi="Calibri" w:cs="Times New Roman"/>
    </w:rPr>
  </w:style>
  <w:style w:type="paragraph" w:styleId="aa">
    <w:name w:val="Balloon Text"/>
    <w:basedOn w:val="a"/>
    <w:link w:val="ab"/>
    <w:uiPriority w:val="99"/>
    <w:semiHidden/>
    <w:unhideWhenUsed/>
    <w:rsid w:val="001614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14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630"/>
    <w:pPr>
      <w:ind w:left="720"/>
      <w:contextualSpacing/>
    </w:pPr>
  </w:style>
  <w:style w:type="paragraph" w:customStyle="1" w:styleId="ConsPlusNormal">
    <w:name w:val="ConsPlusNormal"/>
    <w:rsid w:val="00194630"/>
    <w:pPr>
      <w:autoSpaceDE w:val="0"/>
      <w:autoSpaceDN w:val="0"/>
      <w:adjustRightInd w:val="0"/>
      <w:spacing w:after="0" w:line="240" w:lineRule="auto"/>
    </w:pPr>
    <w:rPr>
      <w:rFonts w:ascii="Arial" w:eastAsia="Calibri" w:hAnsi="Arial" w:cs="Arial"/>
      <w:b/>
      <w:bCs/>
      <w:sz w:val="20"/>
      <w:szCs w:val="20"/>
    </w:rPr>
  </w:style>
  <w:style w:type="character" w:customStyle="1" w:styleId="a4">
    <w:name w:val="Основной текст_"/>
    <w:link w:val="1"/>
    <w:locked/>
    <w:rsid w:val="00194630"/>
    <w:rPr>
      <w:rFonts w:ascii="Times New Roman" w:eastAsia="Times New Roman" w:hAnsi="Times New Roman"/>
      <w:sz w:val="28"/>
      <w:szCs w:val="28"/>
      <w:shd w:val="clear" w:color="auto" w:fill="FFFFFF"/>
    </w:rPr>
  </w:style>
  <w:style w:type="paragraph" w:customStyle="1" w:styleId="1">
    <w:name w:val="Основной текст1"/>
    <w:basedOn w:val="a"/>
    <w:link w:val="a4"/>
    <w:rsid w:val="00194630"/>
    <w:pPr>
      <w:widowControl w:val="0"/>
      <w:shd w:val="clear" w:color="auto" w:fill="FFFFFF"/>
      <w:spacing w:before="840" w:after="600" w:line="322" w:lineRule="exact"/>
    </w:pPr>
    <w:rPr>
      <w:rFonts w:ascii="Times New Roman" w:eastAsia="Times New Roman" w:hAnsi="Times New Roman" w:cstheme="minorBidi"/>
      <w:sz w:val="28"/>
      <w:szCs w:val="28"/>
    </w:rPr>
  </w:style>
  <w:style w:type="paragraph" w:styleId="a5">
    <w:name w:val="Normal (Web)"/>
    <w:basedOn w:val="a"/>
    <w:unhideWhenUsed/>
    <w:rsid w:val="001946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сновной текст2"/>
    <w:basedOn w:val="a"/>
    <w:rsid w:val="00194630"/>
    <w:pPr>
      <w:widowControl w:val="0"/>
      <w:shd w:val="clear" w:color="auto" w:fill="FFFFFF"/>
      <w:spacing w:after="0" w:line="322" w:lineRule="exact"/>
      <w:jc w:val="both"/>
    </w:pPr>
    <w:rPr>
      <w:rFonts w:ascii="Times New Roman" w:eastAsia="Times New Roman" w:hAnsi="Times New Roman"/>
      <w:sz w:val="29"/>
      <w:szCs w:val="29"/>
    </w:rPr>
  </w:style>
  <w:style w:type="character" w:customStyle="1" w:styleId="4">
    <w:name w:val="Основной текст (4)_"/>
    <w:link w:val="40"/>
    <w:locked/>
    <w:rsid w:val="00194630"/>
    <w:rPr>
      <w:rFonts w:ascii="Times New Roman" w:eastAsia="Times New Roman" w:hAnsi="Times New Roman"/>
      <w:i/>
      <w:iCs/>
      <w:spacing w:val="-10"/>
      <w:sz w:val="30"/>
      <w:szCs w:val="30"/>
      <w:shd w:val="clear" w:color="auto" w:fill="FFFFFF"/>
      <w:lang w:val="en-US"/>
    </w:rPr>
  </w:style>
  <w:style w:type="paragraph" w:customStyle="1" w:styleId="40">
    <w:name w:val="Основной текст (4)"/>
    <w:basedOn w:val="a"/>
    <w:link w:val="4"/>
    <w:rsid w:val="00194630"/>
    <w:pPr>
      <w:widowControl w:val="0"/>
      <w:shd w:val="clear" w:color="auto" w:fill="FFFFFF"/>
      <w:spacing w:after="1260" w:line="322" w:lineRule="exact"/>
      <w:jc w:val="both"/>
    </w:pPr>
    <w:rPr>
      <w:rFonts w:ascii="Times New Roman" w:eastAsia="Times New Roman" w:hAnsi="Times New Roman" w:cstheme="minorBidi"/>
      <w:i/>
      <w:iCs/>
      <w:spacing w:val="-10"/>
      <w:sz w:val="30"/>
      <w:szCs w:val="30"/>
      <w:lang w:val="en-US"/>
    </w:rPr>
  </w:style>
  <w:style w:type="character" w:customStyle="1" w:styleId="414">
    <w:name w:val="Основной текст (4) + 14"/>
    <w:aliases w:val="5 pt,Не курсив,Интервал 0 pt"/>
    <w:rsid w:val="00194630"/>
    <w:rPr>
      <w:rFonts w:ascii="Times New Roman" w:eastAsia="Times New Roman" w:hAnsi="Times New Roman" w:cs="Times New Roman"/>
      <w:i/>
      <w:iCs/>
      <w:color w:val="000000"/>
      <w:spacing w:val="0"/>
      <w:w w:val="100"/>
      <w:position w:val="0"/>
      <w:sz w:val="29"/>
      <w:szCs w:val="29"/>
      <w:shd w:val="clear" w:color="auto" w:fill="FFFFFF"/>
      <w:lang w:val="ru-RU"/>
    </w:rPr>
  </w:style>
  <w:style w:type="paragraph" w:styleId="a6">
    <w:name w:val="header"/>
    <w:basedOn w:val="a"/>
    <w:link w:val="a7"/>
    <w:uiPriority w:val="99"/>
    <w:unhideWhenUsed/>
    <w:rsid w:val="00F675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758E"/>
    <w:rPr>
      <w:rFonts w:ascii="Calibri" w:eastAsia="Calibri" w:hAnsi="Calibri" w:cs="Times New Roman"/>
    </w:rPr>
  </w:style>
  <w:style w:type="paragraph" w:styleId="a8">
    <w:name w:val="footer"/>
    <w:basedOn w:val="a"/>
    <w:link w:val="a9"/>
    <w:uiPriority w:val="99"/>
    <w:unhideWhenUsed/>
    <w:rsid w:val="00F675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758E"/>
    <w:rPr>
      <w:rFonts w:ascii="Calibri" w:eastAsia="Calibri" w:hAnsi="Calibri" w:cs="Times New Roman"/>
    </w:rPr>
  </w:style>
  <w:style w:type="paragraph" w:styleId="aa">
    <w:name w:val="Balloon Text"/>
    <w:basedOn w:val="a"/>
    <w:link w:val="ab"/>
    <w:uiPriority w:val="99"/>
    <w:semiHidden/>
    <w:unhideWhenUsed/>
    <w:rsid w:val="001614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14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EA5BA3BF5A191B23E8816499BC785626A5E49D69B0A9F26B4C89BB0904C7D63855871C910BF895525C54At0r0H" TargetMode="External"/><Relationship Id="rId18" Type="http://schemas.openxmlformats.org/officeDocument/2006/relationships/hyperlink" Target="consultantplus://offline/ref=9FB283717BD5166F011DF0D4519826A88DD4BA134D1E0AB7D75FEDBD7BF96549ED3DD165165F1AvBD7N" TargetMode="External"/><Relationship Id="rId26" Type="http://schemas.openxmlformats.org/officeDocument/2006/relationships/hyperlink" Target="consultantplus://offline/ref=E85DD91F42366DF6059129A4919641EEFB5EAAEC4477462EB10EEF2C359425ED1CD44A8E7B98A6C6B20617E9F2JFZ1F" TargetMode="External"/><Relationship Id="rId3" Type="http://schemas.microsoft.com/office/2007/relationships/stylesWithEffects" Target="stylesWithEffects.xml"/><Relationship Id="rId21" Type="http://schemas.openxmlformats.org/officeDocument/2006/relationships/hyperlink" Target="consultantplus://offline/ref=9FB283717BD5166F011DF0D4519826A886D0BC1B4C1357BDDF06E1BF7CF63A5EEA74DD64165D1FB6v8D7N" TargetMode="External"/><Relationship Id="rId7" Type="http://schemas.openxmlformats.org/officeDocument/2006/relationships/endnotes" Target="endnotes.xml"/><Relationship Id="rId12" Type="http://schemas.openxmlformats.org/officeDocument/2006/relationships/hyperlink" Target="consultantplus://offline/ref=2FCBFB7E7C644D7C529CE219066260DE56CC88ACE1611E85F46B87EC0DD40C4D73FB4704526C22AB5956FEE4E4C3F0CC9B058A56D82B6795i0D6M" TargetMode="External"/><Relationship Id="rId17" Type="http://schemas.openxmlformats.org/officeDocument/2006/relationships/hyperlink" Target="consultantplus://offline/ref=9FB283717BD5166F011DF0D4519826A88DD4BA134D1E0AB7D75FEDBD7BF96549ED3DD165165F1BvBDAN" TargetMode="External"/><Relationship Id="rId25" Type="http://schemas.openxmlformats.org/officeDocument/2006/relationships/hyperlink" Target="consultantplus://offline/ref=E85DD91F42366DF6059129A4919641EEFB5EA9E24572462EB10EEF2C359425ED1CD44A8E7B98A6C6B20617E9F2JFZ1F" TargetMode="External"/><Relationship Id="rId2" Type="http://schemas.openxmlformats.org/officeDocument/2006/relationships/styles" Target="styles.xml"/><Relationship Id="rId16" Type="http://schemas.openxmlformats.org/officeDocument/2006/relationships/hyperlink" Target="consultantplus://offline/ref=9FB283717BD5166F011DF0D4519826A88DD4BA134D1E0AB7D75FEDBD7BF96549ED3DD165165D1CvBDCN" TargetMode="External"/><Relationship Id="rId20" Type="http://schemas.openxmlformats.org/officeDocument/2006/relationships/hyperlink" Target="consultantplus://offline/ref=9FB283717BD5166F011DF0D4519826A885DAB411431157BDDF06E1BF7CF63A5EEA74DD64165D1DBCv8D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FB7E7C644D7C529CE219066260DE56C28FA9E1611E85F46B87EC0DD40C4D73FB4704516E21A0090CEEE0AD94FDD09B1F9450C62Bi6D6M" TargetMode="External"/><Relationship Id="rId24" Type="http://schemas.openxmlformats.org/officeDocument/2006/relationships/hyperlink" Target="consultantplus://offline/ref=9FB283717BD5166F011DF0D4519826A886D3BC12401057BDDF06E1BF7CF63A5EEA74DD66v1D6N" TargetMode="External"/><Relationship Id="rId5" Type="http://schemas.openxmlformats.org/officeDocument/2006/relationships/webSettings" Target="webSettings.xml"/><Relationship Id="rId15" Type="http://schemas.openxmlformats.org/officeDocument/2006/relationships/hyperlink" Target="consultantplus://offline/ref=1EA5BA3BF5A191B23E8816499BC785626B5346DB9255C824E59D95B5981C277393117EC80FB4D91A63904503C372D3FE6335BC2At1rCH" TargetMode="External"/><Relationship Id="rId23" Type="http://schemas.openxmlformats.org/officeDocument/2006/relationships/hyperlink" Target="consultantplus://offline/ref=9FB283717BD5166F011DF0D4519826A885DABE15471157BDDF06E1BF7CF63A5EEA74DD64165D1DBFv8DEN" TargetMode="External"/><Relationship Id="rId28" Type="http://schemas.openxmlformats.org/officeDocument/2006/relationships/theme" Target="theme/theme1.xml"/><Relationship Id="rId10" Type="http://schemas.openxmlformats.org/officeDocument/2006/relationships/hyperlink" Target="consultantplus://offline/ref=2FCBFB7E7C644D7C529CE219066260DE56CC88ACE1611E85F46B87EC0DD40C4D73FB4704526C22A35456FEE4E4C3F0CC9B058A56D82B6795i0D6M" TargetMode="External"/><Relationship Id="rId19" Type="http://schemas.openxmlformats.org/officeDocument/2006/relationships/hyperlink" Target="consultantplus://offline/ref=9FB283717BD5166F011DF0D4519826A886D3BC12401057BDDF06E1BF7CF63A5EEA74DD64v1D7N" TargetMode="External"/><Relationship Id="rId4" Type="http://schemas.openxmlformats.org/officeDocument/2006/relationships/settings" Target="settings.xml"/><Relationship Id="rId9" Type="http://schemas.openxmlformats.org/officeDocument/2006/relationships/hyperlink" Target="consultantplus://offline/ref=2FCBFB7E7C644D7C529CE219066260DE56C28FA9E1611E85F46B87EC0DD40C4D73FB4704526C2BAC5956FEE4E4C3F0CC9B058A56D82B6795i0D6M" TargetMode="External"/><Relationship Id="rId14" Type="http://schemas.openxmlformats.org/officeDocument/2006/relationships/hyperlink" Target="consultantplus://offline/ref=1EA5BA3BF5A191B23E8816499BC78562615547DB9057952EEDC499B79F13787694007ECB0EA18D4F39C74803tCr2H" TargetMode="External"/><Relationship Id="rId22" Type="http://schemas.openxmlformats.org/officeDocument/2006/relationships/hyperlink" Target="consultantplus://offline/ref=9FB283717BD5166F011DF0D4519826A886D3B817421657BDDF06E1BF7CF63A5EEA74DD64165F14BEv8D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39DF-94A3-48FE-8F04-E1CA0A75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15</Pages>
  <Words>5496</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Шулепа Алексей Павлович</dc:creator>
  <cp:keywords/>
  <dc:description/>
  <cp:lastModifiedBy>ДЕКИНА Ольга Петровна</cp:lastModifiedBy>
  <cp:revision>49</cp:revision>
  <cp:lastPrinted>2021-06-23T07:26:00Z</cp:lastPrinted>
  <dcterms:created xsi:type="dcterms:W3CDTF">2021-04-20T07:12:00Z</dcterms:created>
  <dcterms:modified xsi:type="dcterms:W3CDTF">2021-06-23T07:26:00Z</dcterms:modified>
</cp:coreProperties>
</file>