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0" w:rsidRDefault="00780FA6">
      <w:pPr>
        <w:pStyle w:val="20"/>
        <w:framePr w:w="9461" w:h="1791" w:hRule="exact" w:wrap="none" w:vAnchor="page" w:hAnchor="page" w:x="1231" w:y="1119"/>
        <w:shd w:val="clear" w:color="auto" w:fill="auto"/>
        <w:spacing w:after="81"/>
        <w:ind w:right="840"/>
      </w:pPr>
      <w:r>
        <w:t xml:space="preserve">АДМИНИСТРАЦИЯ МУНИЦИПАЛЬНОГО ОБРАЗОВАНИЯ </w:t>
      </w:r>
      <w:r w:rsidR="00661CE7">
        <w:t xml:space="preserve">                                         </w:t>
      </w:r>
      <w:r>
        <w:t>«ГОРОД АСТРАХАНЬ»</w:t>
      </w:r>
    </w:p>
    <w:p w:rsidR="005E4220" w:rsidRDefault="00661CE7" w:rsidP="00661CE7">
      <w:pPr>
        <w:pStyle w:val="10"/>
        <w:framePr w:w="9461" w:h="1791" w:hRule="exact" w:wrap="none" w:vAnchor="page" w:hAnchor="page" w:x="1231" w:y="1119"/>
        <w:shd w:val="clear" w:color="auto" w:fill="auto"/>
        <w:spacing w:before="0" w:after="74" w:line="390" w:lineRule="exact"/>
      </w:pPr>
      <w:bookmarkStart w:id="0" w:name="bookmark0"/>
      <w:r>
        <w:t xml:space="preserve">                         </w:t>
      </w:r>
      <w:r w:rsidR="00780FA6">
        <w:t>ПОСТАНОВЛЕНИЕ</w:t>
      </w:r>
      <w:bookmarkEnd w:id="0"/>
    </w:p>
    <w:p w:rsidR="005E4220" w:rsidRDefault="00780FA6">
      <w:pPr>
        <w:pStyle w:val="22"/>
        <w:framePr w:w="9461" w:h="1791" w:hRule="exact" w:wrap="none" w:vAnchor="page" w:hAnchor="page" w:x="1231" w:y="1119"/>
        <w:shd w:val="clear" w:color="auto" w:fill="auto"/>
        <w:tabs>
          <w:tab w:val="center" w:pos="7664"/>
        </w:tabs>
        <w:spacing w:before="0" w:line="260" w:lineRule="exact"/>
        <w:ind w:left="20"/>
      </w:pPr>
      <w:bookmarkStart w:id="1" w:name="bookmark1"/>
      <w:r>
        <w:t>22 июня 2016 года</w:t>
      </w:r>
      <w:r>
        <w:tab/>
      </w:r>
      <w:r w:rsidR="00661CE7">
        <w:t xml:space="preserve"> № </w:t>
      </w:r>
      <w:r>
        <w:t>4087</w:t>
      </w:r>
      <w:bookmarkEnd w:id="1"/>
    </w:p>
    <w:p w:rsidR="005E4220" w:rsidRDefault="00780FA6">
      <w:pPr>
        <w:pStyle w:val="30"/>
        <w:framePr w:w="9461" w:h="1791" w:hRule="exact" w:wrap="none" w:vAnchor="page" w:hAnchor="page" w:x="1231" w:y="1119"/>
        <w:shd w:val="clear" w:color="auto" w:fill="auto"/>
        <w:tabs>
          <w:tab w:val="left" w:leader="underscore" w:pos="627"/>
          <w:tab w:val="left" w:leader="underscore" w:pos="1074"/>
          <w:tab w:val="left" w:leader="underscore" w:pos="1280"/>
          <w:tab w:val="left" w:leader="underscore" w:pos="2787"/>
          <w:tab w:val="left" w:leader="underscore" w:pos="2788"/>
          <w:tab w:val="left" w:leader="underscore" w:pos="3178"/>
          <w:tab w:val="left" w:leader="underscore" w:pos="3186"/>
          <w:tab w:val="left" w:leader="underscore" w:pos="8370"/>
        </w:tabs>
        <w:spacing w:after="0" w:line="200" w:lineRule="exact"/>
        <w:ind w:left="20"/>
      </w:pPr>
      <w:r>
        <w:tab/>
      </w:r>
    </w:p>
    <w:p w:rsidR="005E4220" w:rsidRDefault="00780FA6">
      <w:pPr>
        <w:pStyle w:val="23"/>
        <w:framePr w:w="9461" w:h="11134" w:hRule="exact" w:wrap="none" w:vAnchor="page" w:hAnchor="page" w:x="1231" w:y="4725"/>
        <w:shd w:val="clear" w:color="auto" w:fill="auto"/>
        <w:spacing w:before="0"/>
        <w:ind w:left="560" w:right="2320"/>
      </w:pPr>
      <w:r>
        <w:t>О создании постоянно действующей конкурсной комиссии по проведению открытых конкурсов на право получения свидетельства об осуществлении перевозок по</w:t>
      </w:r>
      <w:r>
        <w:t xml:space="preserve"> муниципальным маршрутам регулярных перевозок в муниципальном образовании "Город Астрахань"</w:t>
      </w:r>
    </w:p>
    <w:p w:rsidR="005E4220" w:rsidRDefault="00780FA6">
      <w:pPr>
        <w:pStyle w:val="23"/>
        <w:framePr w:w="9461" w:h="11134" w:hRule="exact" w:wrap="none" w:vAnchor="page" w:hAnchor="page" w:x="1231" w:y="4725"/>
        <w:shd w:val="clear" w:color="auto" w:fill="auto"/>
        <w:spacing w:before="0" w:after="349"/>
        <w:ind w:left="20" w:firstLine="540"/>
        <w:jc w:val="both"/>
      </w:pPr>
      <w:proofErr w:type="gramStart"/>
      <w:r>
        <w:t xml:space="preserve">В соответствии с Федеральным законом "Об организации регулярных перевозок пассажиров и багажа автомобильным транспортом и городским наземным электрическим </w:t>
      </w:r>
      <w:r>
        <w:t xml:space="preserve">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21.12.2015 №8916 «Об организации регулярных перевозок пассажиров </w:t>
      </w:r>
      <w:r>
        <w:t>и багажа автомобильным транспортом и городским наземным электрическим транспортом по муниципальным маршрутам регулярных перевозок</w:t>
      </w:r>
      <w:proofErr w:type="gramEnd"/>
      <w:r>
        <w:t xml:space="preserve"> муниципального образования «Город Астрахань» с изменениями, внесенными постановлениями администрации муниципального образовани</w:t>
      </w:r>
      <w:r>
        <w:t>я «Город Астрахань» от 10.03.2016 №1367, от 07.06.2016 №3618, Законом Астраханской области «Об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</w:t>
      </w:r>
      <w:r>
        <w:t>рическим транспортом на территории Астраханской области»</w:t>
      </w:r>
    </w:p>
    <w:p w:rsidR="005E4220" w:rsidRDefault="00780FA6">
      <w:pPr>
        <w:pStyle w:val="23"/>
        <w:framePr w:w="9461" w:h="11134" w:hRule="exact" w:wrap="none" w:vAnchor="page" w:hAnchor="page" w:x="1231" w:y="4725"/>
        <w:shd w:val="clear" w:color="auto" w:fill="auto"/>
        <w:spacing w:before="0" w:after="313" w:line="260" w:lineRule="exact"/>
        <w:ind w:left="20" w:firstLine="540"/>
        <w:jc w:val="both"/>
      </w:pPr>
      <w:r>
        <w:t>ПОСТАНОВЛЯЮ:</w:t>
      </w:r>
    </w:p>
    <w:p w:rsidR="005E4220" w:rsidRDefault="00780FA6">
      <w:pPr>
        <w:pStyle w:val="23"/>
        <w:framePr w:w="9461" w:h="11134" w:hRule="exact" w:wrap="none" w:vAnchor="page" w:hAnchor="page" w:x="1231" w:y="472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/>
        <w:ind w:left="20" w:firstLine="540"/>
        <w:jc w:val="both"/>
      </w:pPr>
      <w:r>
        <w:t>Создать постоянно действующую конкурсную комиссию по проведению открытых конкурсов на право получения свидетельства об осуществлении перевозок по муниципальным маршрутам регулярных перев</w:t>
      </w:r>
      <w:r>
        <w:t>озок муниципального образования "Город Астрахань".</w:t>
      </w:r>
    </w:p>
    <w:p w:rsidR="005E4220" w:rsidRDefault="00780FA6">
      <w:pPr>
        <w:pStyle w:val="23"/>
        <w:framePr w:w="9461" w:h="11134" w:hRule="exact" w:wrap="none" w:vAnchor="page" w:hAnchor="page" w:x="1231" w:y="4725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left="20" w:firstLine="540"/>
        <w:jc w:val="both"/>
      </w:pPr>
      <w:r>
        <w:t>Утвердить прилагаемый состав постоянно действующей конкурсной комиссии по проведению открытых конкурсов на право получения свидетельства об осуществлении перевозок по муниципальным маршрутам регулярных пер</w:t>
      </w:r>
      <w:r>
        <w:t>евозок муниципального образования "Город Астрахань".</w:t>
      </w:r>
    </w:p>
    <w:p w:rsidR="005E4220" w:rsidRDefault="00780FA6">
      <w:pPr>
        <w:pStyle w:val="23"/>
        <w:framePr w:w="9461" w:h="11134" w:hRule="exact" w:wrap="none" w:vAnchor="page" w:hAnchor="page" w:x="1231" w:y="472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/>
        <w:ind w:left="20" w:firstLine="540"/>
        <w:jc w:val="both"/>
      </w:pPr>
      <w:r>
        <w:t xml:space="preserve">Утвердить прилагаемое Положение о постоянно </w:t>
      </w:r>
      <w:proofErr w:type="gramStart"/>
      <w:r>
        <w:t>действующей</w:t>
      </w:r>
      <w:proofErr w:type="gramEnd"/>
    </w:p>
    <w:p w:rsidR="005E4220" w:rsidRDefault="005E4220">
      <w:pPr>
        <w:rPr>
          <w:sz w:val="2"/>
          <w:szCs w:val="2"/>
        </w:rPr>
        <w:sectPr w:rsidR="005E4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220" w:rsidRDefault="00780FA6">
      <w:pPr>
        <w:pStyle w:val="23"/>
        <w:framePr w:w="9485" w:h="3917" w:hRule="exact" w:wrap="none" w:vAnchor="page" w:hAnchor="page" w:x="1219" w:y="1457"/>
        <w:shd w:val="clear" w:color="auto" w:fill="auto"/>
        <w:tabs>
          <w:tab w:val="center" w:pos="4359"/>
        </w:tabs>
        <w:spacing w:before="0" w:after="0"/>
        <w:ind w:left="20" w:right="20"/>
        <w:jc w:val="both"/>
      </w:pPr>
      <w:r>
        <w:lastRenderedPageBreak/>
        <w:t xml:space="preserve">конкурсной комиссии по проведению открытых конкурсов на право получения свидетельства об осуществлении перевозок по </w:t>
      </w:r>
      <w:r>
        <w:t>муниципальным маршрутам регулярных перевозок муниципального образования "Город Астрахань".</w:t>
      </w:r>
      <w:r>
        <w:tab/>
      </w:r>
      <w:r>
        <w:rPr>
          <w:lang w:val="en-US"/>
        </w:rPr>
        <w:t>v</w:t>
      </w:r>
    </w:p>
    <w:p w:rsidR="005E4220" w:rsidRDefault="00780FA6">
      <w:pPr>
        <w:pStyle w:val="23"/>
        <w:framePr w:w="9485" w:h="3917" w:hRule="exact" w:wrap="none" w:vAnchor="page" w:hAnchor="page" w:x="1219" w:y="1457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/>
        <w:ind w:left="20" w:right="20" w:firstLine="560"/>
        <w:jc w:val="both"/>
      </w:pPr>
      <w: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</w:t>
      </w:r>
      <w:r>
        <w:t>ования «Город Астрахань» на официальном сайте органов местного самоуправления г. Астрахани.</w:t>
      </w:r>
    </w:p>
    <w:p w:rsidR="005E4220" w:rsidRDefault="00780FA6">
      <w:pPr>
        <w:pStyle w:val="23"/>
        <w:framePr w:w="9485" w:h="3917" w:hRule="exact" w:wrap="none" w:vAnchor="page" w:hAnchor="page" w:x="1219" w:y="1457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/>
        <w:ind w:left="20" w:right="20" w:firstLine="5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образования «Город Астрахань» Диденко Г.В.</w:t>
      </w:r>
    </w:p>
    <w:p w:rsidR="005E4220" w:rsidRDefault="00780FA6">
      <w:pPr>
        <w:pStyle w:val="23"/>
        <w:framePr w:wrap="none" w:vAnchor="page" w:hAnchor="page" w:x="1219" w:y="6014"/>
        <w:shd w:val="clear" w:color="auto" w:fill="auto"/>
        <w:spacing w:before="0" w:after="0" w:line="260" w:lineRule="exact"/>
        <w:ind w:left="20" w:right="6293"/>
        <w:jc w:val="both"/>
      </w:pPr>
      <w:proofErr w:type="spellStart"/>
      <w:r>
        <w:t>И.о</w:t>
      </w:r>
      <w:proofErr w:type="spellEnd"/>
      <w:r>
        <w:t>. главы а</w:t>
      </w:r>
      <w:r>
        <w:t>дминистрации</w:t>
      </w:r>
    </w:p>
    <w:p w:rsidR="005E4220" w:rsidRDefault="00780FA6">
      <w:pPr>
        <w:pStyle w:val="23"/>
        <w:framePr w:wrap="none" w:vAnchor="page" w:hAnchor="page" w:x="8923" w:y="6028"/>
        <w:shd w:val="clear" w:color="auto" w:fill="auto"/>
        <w:spacing w:before="0" w:after="0" w:line="260" w:lineRule="exact"/>
        <w:ind w:left="100"/>
      </w:pPr>
      <w:r>
        <w:t xml:space="preserve">С.Б. </w:t>
      </w:r>
      <w:proofErr w:type="spellStart"/>
      <w:r>
        <w:t>Агабеков</w:t>
      </w:r>
      <w:proofErr w:type="spellEnd"/>
    </w:p>
    <w:p w:rsidR="005E4220" w:rsidRDefault="005E4220">
      <w:pPr>
        <w:rPr>
          <w:sz w:val="2"/>
          <w:szCs w:val="2"/>
        </w:rPr>
        <w:sectPr w:rsidR="005E4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220" w:rsidRDefault="00780FA6">
      <w:pPr>
        <w:pStyle w:val="23"/>
        <w:framePr w:w="9475" w:h="13221" w:hRule="exact" w:wrap="none" w:vAnchor="page" w:hAnchor="page" w:x="1230" w:y="1579"/>
        <w:shd w:val="clear" w:color="auto" w:fill="auto"/>
        <w:spacing w:before="0" w:after="0"/>
        <w:ind w:left="5380"/>
      </w:pPr>
      <w:r>
        <w:lastRenderedPageBreak/>
        <w:t>Утвержден</w:t>
      </w:r>
    </w:p>
    <w:p w:rsidR="005E4220" w:rsidRDefault="00780FA6">
      <w:pPr>
        <w:pStyle w:val="23"/>
        <w:framePr w:w="9475" w:h="13221" w:hRule="exact" w:wrap="none" w:vAnchor="page" w:hAnchor="page" w:x="1230" w:y="1579"/>
        <w:shd w:val="clear" w:color="auto" w:fill="auto"/>
        <w:spacing w:before="0" w:after="349"/>
        <w:ind w:left="5380" w:right="20"/>
      </w:pPr>
      <w:r>
        <w:t>постановлением администрации муниципального образования «Город Астрахань»</w:t>
      </w:r>
    </w:p>
    <w:p w:rsidR="005E4220" w:rsidRDefault="00780FA6">
      <w:pPr>
        <w:pStyle w:val="33"/>
        <w:framePr w:w="9475" w:h="13221" w:hRule="exact" w:wrap="none" w:vAnchor="page" w:hAnchor="page" w:x="1230" w:y="1579"/>
        <w:shd w:val="clear" w:color="auto" w:fill="auto"/>
        <w:tabs>
          <w:tab w:val="right" w:pos="8490"/>
        </w:tabs>
        <w:spacing w:before="0" w:after="603" w:line="260" w:lineRule="exact"/>
        <w:ind w:left="5380"/>
      </w:pPr>
      <w:bookmarkStart w:id="2" w:name="bookmark2"/>
      <w:r>
        <w:rPr>
          <w:rStyle w:val="30pt"/>
        </w:rPr>
        <w:t>о</w:t>
      </w:r>
      <w:r>
        <w:rPr>
          <w:rStyle w:val="30pt0"/>
        </w:rPr>
        <w:t xml:space="preserve">т </w:t>
      </w:r>
      <w:r w:rsidR="00661CE7">
        <w:rPr>
          <w:rStyle w:val="34"/>
          <w:b/>
          <w:bCs/>
          <w:i/>
          <w:iCs/>
        </w:rPr>
        <w:t>22.06.2016</w:t>
      </w:r>
      <w:r>
        <w:rPr>
          <w:rStyle w:val="30pt"/>
        </w:rPr>
        <w:tab/>
        <w:t>№</w:t>
      </w:r>
      <w:bookmarkEnd w:id="2"/>
      <w:r w:rsidR="00661CE7">
        <w:rPr>
          <w:rStyle w:val="30pt"/>
        </w:rPr>
        <w:t>4087</w:t>
      </w:r>
    </w:p>
    <w:p w:rsidR="005E4220" w:rsidRDefault="00780FA6">
      <w:pPr>
        <w:pStyle w:val="23"/>
        <w:framePr w:w="9475" w:h="13221" w:hRule="exact" w:wrap="none" w:vAnchor="page" w:hAnchor="page" w:x="1230" w:y="1579"/>
        <w:shd w:val="clear" w:color="auto" w:fill="auto"/>
        <w:spacing w:before="0" w:after="0"/>
        <w:ind w:right="20"/>
        <w:jc w:val="center"/>
      </w:pPr>
      <w:r>
        <w:t>Состав</w:t>
      </w:r>
    </w:p>
    <w:p w:rsidR="005E4220" w:rsidRDefault="00780FA6">
      <w:pPr>
        <w:pStyle w:val="23"/>
        <w:framePr w:w="9475" w:h="13221" w:hRule="exact" w:wrap="none" w:vAnchor="page" w:hAnchor="page" w:x="1230" w:y="1579"/>
        <w:shd w:val="clear" w:color="auto" w:fill="auto"/>
        <w:spacing w:before="0" w:after="0"/>
        <w:ind w:right="20"/>
        <w:jc w:val="center"/>
      </w:pPr>
      <w:r>
        <w:t xml:space="preserve">постоянно действующей конкурсной комиссии по проведению открытых конкурсов на право получения </w:t>
      </w:r>
      <w:r>
        <w:t>свидетельства об осуществлении перевозок по муниципальным маршрутам</w:t>
      </w:r>
    </w:p>
    <w:p w:rsidR="005E4220" w:rsidRDefault="00780FA6">
      <w:pPr>
        <w:pStyle w:val="23"/>
        <w:framePr w:w="9475" w:h="13221" w:hRule="exact" w:wrap="none" w:vAnchor="page" w:hAnchor="page" w:x="1230" w:y="1579"/>
        <w:shd w:val="clear" w:color="auto" w:fill="auto"/>
        <w:spacing w:before="0"/>
        <w:ind w:right="20"/>
        <w:jc w:val="center"/>
      </w:pPr>
      <w:r>
        <w:t>регулярных перевозок муниципального образования "Город Астрахань".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/>
        <w:ind w:left="20" w:right="20" w:firstLine="580"/>
        <w:jc w:val="both"/>
      </w:pPr>
      <w:r>
        <w:t xml:space="preserve">Начальник управления транспорта и пассажирских перевозок администрации муниципального образования «Город Астрахань», </w:t>
      </w:r>
      <w:r>
        <w:t>председатель комиссии;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304"/>
        <w:ind w:left="20" w:right="20" w:firstLine="580"/>
        <w:jc w:val="both"/>
      </w:pPr>
      <w:r>
        <w:t>Заместитель начальника управления - начальник юридического отдела управления транспорта и пассажирских перевозок администрации муниципального образования «Город Астрахань», заместитель председателя комиссии;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 w:line="317" w:lineRule="exact"/>
        <w:ind w:left="20" w:right="20" w:firstLine="580"/>
        <w:jc w:val="both"/>
      </w:pPr>
      <w:r>
        <w:t xml:space="preserve">Главный специалист </w:t>
      </w:r>
      <w:proofErr w:type="gramStart"/>
      <w:r>
        <w:t>-«</w:t>
      </w:r>
      <w:proofErr w:type="gramEnd"/>
      <w:r>
        <w:t>юрис</w:t>
      </w:r>
      <w:r>
        <w:t>т юридического отдела управления транспорта и пассажирских перевозок администрации муниципального образования «Город Астрахань», секретарь комиссии;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 w:line="317" w:lineRule="exact"/>
        <w:ind w:left="20" w:right="20" w:firstLine="580"/>
        <w:jc w:val="both"/>
      </w:pPr>
      <w:r>
        <w:t>Заместитель начальника правового управления администрации муниципального образования «Город Астрахань», чле</w:t>
      </w:r>
      <w:r>
        <w:t>н комиссии;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 w:line="317" w:lineRule="exact"/>
        <w:ind w:left="20" w:right="20" w:firstLine="580"/>
        <w:jc w:val="both"/>
      </w:pPr>
      <w:r>
        <w:t>Депутат Городской Думы муниципального образования «Город Астрахань» - заместитель председателя комитета по экономическому развитию города, член комиссии;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304" w:line="317" w:lineRule="exact"/>
        <w:ind w:left="20" w:right="20" w:firstLine="580"/>
        <w:jc w:val="both"/>
      </w:pPr>
      <w:r>
        <w:t>Начальник технического отдела управления транспорта и пассажирских перевозок администрации</w:t>
      </w:r>
      <w:r>
        <w:t xml:space="preserve"> муниципального образования «Город Астрахань», член комиссии;</w:t>
      </w:r>
    </w:p>
    <w:p w:rsidR="005E4220" w:rsidRDefault="00780FA6">
      <w:pPr>
        <w:pStyle w:val="23"/>
        <w:framePr w:w="9475" w:h="13221" w:hRule="exact" w:wrap="none" w:vAnchor="page" w:hAnchor="page" w:x="1230" w:y="1579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 w:line="312" w:lineRule="exact"/>
        <w:ind w:left="20" w:right="20" w:firstLine="580"/>
        <w:jc w:val="both"/>
      </w:pPr>
      <w:r>
        <w:t>Ведущий инженер технического отдела управления транспорта и пассажирских перевозок администрации муниципального образования «Город Астрахань», член комиссии.</w:t>
      </w:r>
    </w:p>
    <w:p w:rsidR="005E4220" w:rsidRDefault="005E4220">
      <w:pPr>
        <w:rPr>
          <w:sz w:val="2"/>
          <w:szCs w:val="2"/>
        </w:rPr>
        <w:sectPr w:rsidR="005E4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220" w:rsidRDefault="00780FA6">
      <w:pPr>
        <w:pStyle w:val="23"/>
        <w:framePr w:wrap="none" w:vAnchor="page" w:hAnchor="page" w:x="956" w:y="855"/>
        <w:shd w:val="clear" w:color="auto" w:fill="auto"/>
        <w:spacing w:before="0" w:after="0" w:line="260" w:lineRule="exact"/>
        <w:ind w:left="5400"/>
      </w:pPr>
      <w:r>
        <w:lastRenderedPageBreak/>
        <w:t>Утверждено</w:t>
      </w:r>
    </w:p>
    <w:p w:rsidR="005E4220" w:rsidRDefault="00780FA6" w:rsidP="00661CE7">
      <w:pPr>
        <w:pStyle w:val="23"/>
        <w:framePr w:w="10022" w:h="1658" w:hRule="exact" w:wrap="none" w:vAnchor="page" w:hAnchor="page" w:x="956" w:y="1105"/>
        <w:shd w:val="clear" w:color="auto" w:fill="auto"/>
        <w:spacing w:before="0" w:after="289"/>
        <w:ind w:left="5400" w:right="780"/>
      </w:pPr>
      <w:r>
        <w:t>постановлением администрации муниципального образования «Город Астрахань»</w:t>
      </w:r>
    </w:p>
    <w:p w:rsidR="005E4220" w:rsidRPr="00661CE7" w:rsidRDefault="00780FA6" w:rsidP="00661CE7">
      <w:pPr>
        <w:pStyle w:val="23"/>
        <w:framePr w:w="10022" w:h="1658" w:hRule="exact" w:wrap="none" w:vAnchor="page" w:hAnchor="page" w:x="956" w:y="1105"/>
        <w:shd w:val="clear" w:color="auto" w:fill="auto"/>
        <w:tabs>
          <w:tab w:val="right" w:pos="9374"/>
        </w:tabs>
        <w:spacing w:before="0" w:after="0" w:line="260" w:lineRule="exact"/>
        <w:ind w:left="5400"/>
        <w:jc w:val="both"/>
      </w:pPr>
      <w:r w:rsidRPr="00661CE7">
        <w:rPr>
          <w:rStyle w:val="11"/>
          <w:u w:val="none"/>
        </w:rPr>
        <w:t>от</w:t>
      </w:r>
      <w:r w:rsidR="00661CE7" w:rsidRPr="00661CE7">
        <w:rPr>
          <w:rStyle w:val="11"/>
          <w:u w:val="none"/>
        </w:rPr>
        <w:t xml:space="preserve"> 22.06.2016</w:t>
      </w:r>
      <w:r w:rsidR="00661CE7">
        <w:rPr>
          <w:rStyle w:val="11"/>
          <w:u w:val="none"/>
        </w:rPr>
        <w:t xml:space="preserve">               </w:t>
      </w:r>
      <w:r w:rsidR="00661CE7" w:rsidRPr="00661CE7">
        <w:rPr>
          <w:rStyle w:val="11"/>
          <w:u w:val="none"/>
        </w:rPr>
        <w:t xml:space="preserve"> №4087</w:t>
      </w:r>
      <w:r w:rsidRPr="00661CE7">
        <w:tab/>
      </w:r>
    </w:p>
    <w:p w:rsidR="005E4220" w:rsidRDefault="00780FA6">
      <w:pPr>
        <w:pStyle w:val="23"/>
        <w:framePr w:w="10022" w:h="11657" w:hRule="exact" w:wrap="none" w:vAnchor="page" w:hAnchor="page" w:x="956" w:y="3374"/>
        <w:shd w:val="clear" w:color="auto" w:fill="auto"/>
        <w:spacing w:before="0" w:after="0"/>
        <w:ind w:right="60"/>
        <w:jc w:val="center"/>
      </w:pPr>
      <w:r>
        <w:t>Положение</w:t>
      </w:r>
    </w:p>
    <w:p w:rsidR="005E4220" w:rsidRDefault="00780FA6">
      <w:pPr>
        <w:pStyle w:val="23"/>
        <w:framePr w:w="10022" w:h="11657" w:hRule="exact" w:wrap="none" w:vAnchor="page" w:hAnchor="page" w:x="956" w:y="3374"/>
        <w:shd w:val="clear" w:color="auto" w:fill="auto"/>
        <w:spacing w:before="0" w:after="0"/>
        <w:ind w:right="60"/>
        <w:jc w:val="center"/>
      </w:pPr>
      <w:r>
        <w:t>о постоянно действующей конкурсной комиссии по проведению открытых конкурсов на право получения свидетельства об осуществлении перевозок по муниципальным маршрутам</w:t>
      </w:r>
    </w:p>
    <w:p w:rsidR="005E4220" w:rsidRDefault="00780FA6">
      <w:pPr>
        <w:pStyle w:val="23"/>
        <w:framePr w:w="10022" w:h="11657" w:hRule="exact" w:wrap="none" w:vAnchor="page" w:hAnchor="page" w:x="956" w:y="3374"/>
        <w:shd w:val="clear" w:color="auto" w:fill="auto"/>
        <w:spacing w:before="0" w:after="289"/>
        <w:ind w:right="60"/>
        <w:jc w:val="center"/>
      </w:pPr>
      <w:r>
        <w:t>регулярных перевозок муниципального образования «Город Астрахань».</w:t>
      </w:r>
    </w:p>
    <w:p w:rsidR="005E4220" w:rsidRDefault="00780FA6">
      <w:pPr>
        <w:pStyle w:val="23"/>
        <w:framePr w:w="10022" w:h="11657" w:hRule="exact" w:wrap="none" w:vAnchor="page" w:hAnchor="page" w:x="956" w:y="3374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308" w:line="260" w:lineRule="exact"/>
        <w:ind w:left="20" w:firstLine="620"/>
        <w:jc w:val="both"/>
      </w:pPr>
      <w:r>
        <w:t>Общие положения</w:t>
      </w:r>
    </w:p>
    <w:p w:rsidR="005E4220" w:rsidRDefault="00780FA6">
      <w:pPr>
        <w:pStyle w:val="23"/>
        <w:framePr w:w="10022" w:h="11657" w:hRule="exact" w:wrap="none" w:vAnchor="page" w:hAnchor="page" w:x="956" w:y="3374"/>
        <w:numPr>
          <w:ilvl w:val="1"/>
          <w:numId w:val="3"/>
        </w:numPr>
        <w:shd w:val="clear" w:color="auto" w:fill="auto"/>
        <w:tabs>
          <w:tab w:val="left" w:pos="1227"/>
        </w:tabs>
        <w:spacing w:before="0" w:after="0"/>
        <w:ind w:left="20" w:right="560" w:firstLine="620"/>
        <w:jc w:val="both"/>
      </w:pPr>
      <w:proofErr w:type="gramStart"/>
      <w:r>
        <w:t xml:space="preserve">Настоящее Положение о постоянно действующей конкурсной комиссии по проведению открытых конкурсов на право получения свидетельства об осуществлении </w:t>
      </w:r>
      <w:proofErr w:type="spellStart"/>
      <w:r>
        <w:t>йеревозок</w:t>
      </w:r>
      <w:proofErr w:type="spellEnd"/>
      <w:r>
        <w:t xml:space="preserve"> по муниципальным</w:t>
      </w:r>
      <w:r>
        <w:t xml:space="preserve"> маршрутам регулярных перевозок муниципального образования «Город Астрахань» (далее - Положение) разработано в соответствии с требованиями Федерального закона «Об организации регулярных перевозок пассажиров и багажа автомобильным транспортом и городским на</w:t>
      </w:r>
      <w:r>
        <w:t>земным электрическим транспортом в Российской Федерации и о внесении изменений в отдельные законодательные</w:t>
      </w:r>
      <w:proofErr w:type="gramEnd"/>
      <w:r>
        <w:t xml:space="preserve"> акты Российской Федерации», постановления администрации муниципального образования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Астрахань» «Об организации регулярных перевозок пассажиров</w:t>
      </w:r>
      <w:r>
        <w:t xml:space="preserve">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Закона Астраханской области «Об отдельных вопросах правового регулирования отно</w:t>
      </w:r>
      <w:r>
        <w:t>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области» и определяет понятие, цели создания, функции и порядок работы постоянно действующей к</w:t>
      </w:r>
      <w:r>
        <w:t>онкурсной комиссии по проведению открытых конкурсов на право получения свидетельства об осуществлении перевозок по муниципальным маршрутам регулярных перевозок муниципального образования «Город Астрахань» (далее - комиссия).</w:t>
      </w:r>
    </w:p>
    <w:p w:rsidR="005E4220" w:rsidRDefault="00780FA6">
      <w:pPr>
        <w:pStyle w:val="23"/>
        <w:framePr w:w="10022" w:h="11657" w:hRule="exact" w:wrap="none" w:vAnchor="page" w:hAnchor="page" w:x="956" w:y="3374"/>
        <w:numPr>
          <w:ilvl w:val="1"/>
          <w:numId w:val="3"/>
        </w:numPr>
        <w:shd w:val="clear" w:color="auto" w:fill="auto"/>
        <w:tabs>
          <w:tab w:val="left" w:pos="1227"/>
        </w:tabs>
        <w:spacing w:before="0" w:after="0"/>
        <w:ind w:left="20" w:right="560" w:firstLine="620"/>
        <w:jc w:val="both"/>
      </w:pPr>
      <w:r>
        <w:t>Комиссия в своей деятельности р</w:t>
      </w:r>
      <w:r>
        <w:t>уководствуются Федеральным законом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>
        <w:t>едерации» (далее - Закон), Гражданским кодексом Российской Федерации и</w:t>
      </w:r>
      <w:proofErr w:type="gramStart"/>
      <w:r>
        <w:t xml:space="preserve"> </w:t>
      </w:r>
      <w:r>
        <w:rPr>
          <w:vertAlign w:val="superscript"/>
        </w:rPr>
        <w:t>:</w:t>
      </w:r>
      <w:proofErr w:type="gramEnd"/>
      <w:r>
        <w:t xml:space="preserve"> иными федеральными законами и</w:t>
      </w:r>
    </w:p>
    <w:p w:rsidR="005E4220" w:rsidRDefault="005E4220">
      <w:pPr>
        <w:rPr>
          <w:sz w:val="2"/>
          <w:szCs w:val="2"/>
        </w:rPr>
        <w:sectPr w:rsidR="005E4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5E4220" w:rsidRDefault="00780FA6">
      <w:pPr>
        <w:pStyle w:val="23"/>
        <w:framePr w:w="9504" w:h="14918" w:hRule="exact" w:wrap="none" w:vAnchor="page" w:hAnchor="page" w:x="1215" w:y="849"/>
        <w:shd w:val="clear" w:color="auto" w:fill="auto"/>
        <w:spacing w:before="0" w:after="349"/>
        <w:ind w:left="40" w:right="20"/>
        <w:jc w:val="both"/>
      </w:pPr>
      <w:r>
        <w:lastRenderedPageBreak/>
        <w:t xml:space="preserve">нормативными </w:t>
      </w:r>
      <w:r>
        <w:t>актами Российской Федерации, Уставом муниципального образования «Город Астрахань», постановлением администрации муниципального образования «Город Астрахань» от 21.12.2015 №8916 «Об организации регулярных перевозок пассажиров и багажа автомобильным транспор</w:t>
      </w:r>
      <w:r>
        <w:t>том и городским наземным электрическим транспортом по муниципальным маршрутам регулярных перевозок муниципального образования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Астрахань» с изменениями, внесенными постановлениями администрации муниципального образования «Город Астрахань» от 10.03.2</w:t>
      </w:r>
      <w:r>
        <w:t>016 №1367, от 07.06.2016 №3618, а также настоящим Положением.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308" w:line="260" w:lineRule="exact"/>
        <w:ind w:left="40" w:firstLine="560"/>
        <w:jc w:val="both"/>
      </w:pPr>
      <w:r>
        <w:t>Основные цели и задачи комиссии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/>
        <w:ind w:left="40" w:right="20" w:firstLine="560"/>
        <w:jc w:val="both"/>
      </w:pPr>
      <w:r>
        <w:t xml:space="preserve">Комиссия создается для проведения и определения победителя конкурса на право получения свидетельства об осуществлении перевозок по муниципальным маршрутам </w:t>
      </w:r>
      <w:r>
        <w:t>регулярных перевозок в муниципальном образовании «Город Астрахань».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/>
        <w:ind w:left="40" w:firstLine="560"/>
        <w:jc w:val="both"/>
      </w:pPr>
      <w:r>
        <w:t>Исходя из целей деятельности комиссии, в ее задачи входит: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/>
        <w:ind w:left="40" w:right="20" w:firstLine="560"/>
        <w:jc w:val="both"/>
      </w:pPr>
      <w:r>
        <w:t>Обеспечение объективности при рассмотрении и оценке заявок на участие в конкурсах;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/>
        <w:ind w:left="40" w:right="20" w:firstLine="560"/>
        <w:jc w:val="both"/>
      </w:pPr>
      <w:r>
        <w:t xml:space="preserve">Создание равных конкурентных условий для всех </w:t>
      </w:r>
      <w:r>
        <w:t>участников конкурсов;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/>
        <w:ind w:left="40" w:right="20" w:firstLine="560"/>
        <w:jc w:val="both"/>
      </w:pPr>
      <w:r>
        <w:t>Соблюдение принципов гласности и прозрачности осуществления конкурсов;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/>
        <w:ind w:left="40" w:right="20" w:firstLine="560"/>
        <w:jc w:val="both"/>
      </w:pPr>
      <w:r>
        <w:t>Устранение возможностей злоупотребления и коррупции при проведении конкурсов;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349"/>
        <w:ind w:left="40" w:right="20" w:firstLine="560"/>
        <w:jc w:val="both"/>
      </w:pPr>
      <w:r>
        <w:t xml:space="preserve">Соблюдение конфиденциальности информации, содержащейся в заявках участников </w:t>
      </w:r>
      <w:r>
        <w:t>конкурсов.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313" w:line="260" w:lineRule="exact"/>
        <w:ind w:left="40" w:firstLine="560"/>
        <w:jc w:val="both"/>
      </w:pPr>
      <w:r>
        <w:t>Функции комиссии</w:t>
      </w:r>
    </w:p>
    <w:p w:rsidR="005E4220" w:rsidRDefault="00780FA6">
      <w:pPr>
        <w:pStyle w:val="23"/>
        <w:framePr w:w="9504" w:h="14918" w:hRule="exact" w:wrap="none" w:vAnchor="page" w:hAnchor="page" w:x="1215" w:y="849"/>
        <w:shd w:val="clear" w:color="auto" w:fill="auto"/>
        <w:spacing w:before="0" w:after="0"/>
        <w:ind w:left="40" w:right="20" w:firstLine="560"/>
        <w:jc w:val="both"/>
      </w:pPr>
      <w:r>
        <w:t>Для выполнения поставленных задач по проведению и определению победителя конкурса на право получения свидетельства об осуществлении перевозок по муниципальным маршрутам регулярных перевозок в муниципальном образовании «Город Аст</w:t>
      </w:r>
      <w:r>
        <w:t>рахань» комиссия осуществляет следующие функции: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/>
        <w:ind w:left="40" w:right="20" w:firstLine="560"/>
        <w:jc w:val="both"/>
      </w:pPr>
      <w:r>
        <w:t>На первом этапе: вскрытие конвертов с заявками на участие в открытом конкурсе и их рассмотрение, принятие решения о допуске претендента к участию в конкурс</w:t>
      </w:r>
      <w:proofErr w:type="gramStart"/>
      <w:r>
        <w:t>е-</w:t>
      </w:r>
      <w:proofErr w:type="gramEnd"/>
      <w:r>
        <w:t xml:space="preserve"> и о признании его участником конкурса либо об отк</w:t>
      </w:r>
      <w:r>
        <w:t>азе в допуске претендента к участию в конкурсе.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/>
        <w:ind w:left="40" w:right="20" w:firstLine="560"/>
        <w:jc w:val="both"/>
      </w:pPr>
      <w:r>
        <w:t>На втором этапе: оценка и сопоставление заявок на участие в конкурсе.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/>
        <w:ind w:left="40" w:firstLine="560"/>
        <w:jc w:val="both"/>
      </w:pPr>
      <w:r>
        <w:t>Определение победителя открытого конкурса.</w:t>
      </w:r>
    </w:p>
    <w:p w:rsidR="005E4220" w:rsidRDefault="00780FA6">
      <w:pPr>
        <w:pStyle w:val="23"/>
        <w:framePr w:w="9504" w:h="14918" w:hRule="exact" w:wrap="none" w:vAnchor="page" w:hAnchor="page" w:x="1215" w:y="849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/>
        <w:ind w:left="40" w:right="20" w:firstLine="560"/>
        <w:jc w:val="both"/>
      </w:pPr>
      <w:r>
        <w:t xml:space="preserve">Ведение протокола вскрытия конвертов и рассмотрения заявок на участие в открытом конкурсе; </w:t>
      </w:r>
      <w:r>
        <w:t>протокола оценки и сопоставления заявок на участие в открытом конкурсе, протокола рассмотрения единственной заявки</w:t>
      </w:r>
    </w:p>
    <w:p w:rsidR="005E4220" w:rsidRDefault="005E4220">
      <w:pPr>
        <w:rPr>
          <w:sz w:val="2"/>
          <w:szCs w:val="2"/>
        </w:rPr>
        <w:sectPr w:rsidR="005E4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220" w:rsidRDefault="00780FA6">
      <w:pPr>
        <w:pStyle w:val="23"/>
        <w:framePr w:w="9499" w:h="14597" w:hRule="exact" w:wrap="none" w:vAnchor="page" w:hAnchor="page" w:x="1218" w:y="854"/>
        <w:shd w:val="clear" w:color="auto" w:fill="auto"/>
        <w:spacing w:before="0" w:after="0"/>
        <w:ind w:left="20"/>
      </w:pPr>
      <w:r>
        <w:lastRenderedPageBreak/>
        <w:t>на участие в конкурсе.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1"/>
          <w:numId w:val="3"/>
        </w:numPr>
        <w:shd w:val="clear" w:color="auto" w:fill="auto"/>
        <w:tabs>
          <w:tab w:val="left" w:pos="1092"/>
        </w:tabs>
        <w:spacing w:before="0" w:after="0"/>
        <w:ind w:left="20" w:right="20" w:firstLine="580"/>
        <w:jc w:val="both"/>
      </w:pPr>
      <w:r>
        <w:t>Направление запросов в соответствующие органы и организации в целях проверки сведений, предостав</w:t>
      </w:r>
      <w:r>
        <w:t>ленных участниками конкурса.</w:t>
      </w:r>
    </w:p>
    <w:p w:rsidR="005E4220" w:rsidRDefault="00780FA6">
      <w:pPr>
        <w:pStyle w:val="23"/>
        <w:framePr w:w="9499" w:h="14597" w:hRule="exact" w:wrap="none" w:vAnchor="page" w:hAnchor="page" w:x="1218" w:y="854"/>
        <w:shd w:val="clear" w:color="auto" w:fill="auto"/>
        <w:spacing w:before="0" w:after="0"/>
        <w:ind w:left="20" w:right="20" w:firstLine="580"/>
        <w:jc w:val="both"/>
      </w:pPr>
      <w:r>
        <w:t>3.6 Проверка соответствия участников конкурсов требованиям, установленным Законом.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349"/>
        <w:ind w:left="20" w:right="20" w:firstLine="580"/>
        <w:jc w:val="both"/>
      </w:pPr>
      <w:r>
        <w:t>Другие функции, связанные с определением победителя, осуществляемые в порядке, установленном Законом.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303" w:line="260" w:lineRule="exact"/>
        <w:ind w:left="20" w:firstLine="580"/>
        <w:jc w:val="both"/>
      </w:pPr>
      <w:r>
        <w:t>Порядок формирования комиссии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/>
        <w:ind w:left="20" w:right="20" w:firstLine="580"/>
        <w:jc w:val="both"/>
      </w:pPr>
      <w:r>
        <w:t xml:space="preserve">Комиссия </w:t>
      </w:r>
      <w:r>
        <w:t>является коллегиальным органом, созданным на постоянной основе. Состав, председатель комиссии, заместитель председателя комиссии, секретарь утверждаются постановлением администрации муниципального образования «Город Астрахань».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1"/>
          <w:numId w:val="3"/>
        </w:numPr>
        <w:shd w:val="clear" w:color="auto" w:fill="auto"/>
        <w:tabs>
          <w:tab w:val="left" w:pos="1092"/>
        </w:tabs>
        <w:spacing w:before="0" w:after="0"/>
        <w:ind w:left="20" w:firstLine="580"/>
        <w:jc w:val="both"/>
      </w:pPr>
      <w:r>
        <w:t xml:space="preserve">В состав комиссии входит не </w:t>
      </w:r>
      <w:r>
        <w:t>менее пяти человек.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/>
        <w:ind w:left="20" w:right="20" w:firstLine="580"/>
        <w:jc w:val="both"/>
      </w:pPr>
      <w:proofErr w:type="gramStart"/>
      <w:r>
        <w:t>Членами комиссии не могут быть физические лица, лично заинтересованные в результатах определения победителя конкурса на право получения свидетельства об осуществлении перевозок по муниципальным маршрутам регулярных перевозок в муниципал</w:t>
      </w:r>
      <w:r>
        <w:t xml:space="preserve">ьном образовании "Город Астрахань", в том числе </w:t>
      </w:r>
      <w:proofErr w:type="spellStart"/>
      <w:r>
        <w:t>физические’лица</w:t>
      </w:r>
      <w:proofErr w:type="spellEnd"/>
      <w:r>
        <w:t>, подавшие заявки на участие в таком определении победителя или состоящие в штате организаций, подавших данные заявки, либо физические лица, на которых способны оказать влияние</w:t>
      </w:r>
      <w:proofErr w:type="gramEnd"/>
      <w:r>
        <w:t xml:space="preserve"> </w:t>
      </w:r>
      <w:proofErr w:type="gramStart"/>
      <w:r>
        <w:t>участники конкур</w:t>
      </w:r>
      <w:r>
        <w:t>са (в том числе физические лица, являющиеся участниками (акционерами) этих организаций, членами их органов управления, кредиторами указанных участников конкурса), либо физические лица, состоящие в браке с руководителем участника конкурса, либо являющиеся б</w:t>
      </w:r>
      <w:r>
        <w:t>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</w:t>
      </w:r>
      <w:proofErr w:type="gramEnd"/>
      <w:r>
        <w:t>), усыновителями руководителя или усыновлен</w:t>
      </w:r>
      <w:r>
        <w:t>ными руководителем участника конкурса, а также непосредственно осуществляющие контроль должностные лица контрольного органа в сфере закупок. В случае выявления у в составе комиссии указанных лиц постановлением администрации муниципального образования «</w:t>
      </w:r>
      <w:proofErr w:type="gramStart"/>
      <w:r>
        <w:t xml:space="preserve">Г </w:t>
      </w:r>
      <w:proofErr w:type="spellStart"/>
      <w:r>
        <w:t>ор</w:t>
      </w:r>
      <w:r>
        <w:t>од</w:t>
      </w:r>
      <w:proofErr w:type="spellEnd"/>
      <w:proofErr w:type="gramEnd"/>
      <w:r>
        <w:t xml:space="preserve"> Астрахань» указанные лица незамедлительно заменяются другими физическими лицами, которые лично не заинтересованы в результатах определения победителя и на которых не способны оказывать влияние участники конкурса, а также физическими лицами, которые не я</w:t>
      </w:r>
      <w:r>
        <w:t>вляются непосредственно осуществляющими контроль должностными лицами контрольных органов в сфере закупок.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1"/>
          <w:numId w:val="3"/>
        </w:numPr>
        <w:shd w:val="clear" w:color="auto" w:fill="auto"/>
        <w:tabs>
          <w:tab w:val="left" w:pos="1092"/>
        </w:tabs>
        <w:spacing w:before="0" w:after="0"/>
        <w:ind w:left="20" w:right="20" w:firstLine="580"/>
        <w:jc w:val="both"/>
      </w:pPr>
      <w: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5E4220" w:rsidRDefault="00780FA6">
      <w:pPr>
        <w:pStyle w:val="23"/>
        <w:framePr w:w="9499" w:h="14597" w:hRule="exact" w:wrap="none" w:vAnchor="page" w:hAnchor="page" w:x="1218" w:y="854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/>
        <w:ind w:left="20" w:right="20" w:firstLine="580"/>
        <w:jc w:val="both"/>
      </w:pPr>
      <w:r>
        <w:t>В случ</w:t>
      </w:r>
      <w:r>
        <w:t>ае отсутствия председателя комиссии исполнение его обязанностей возлагается на заместителя председателя комиссии.</w:t>
      </w:r>
    </w:p>
    <w:p w:rsidR="005E4220" w:rsidRDefault="005E4220">
      <w:pPr>
        <w:rPr>
          <w:sz w:val="2"/>
          <w:szCs w:val="2"/>
        </w:rPr>
        <w:sectPr w:rsidR="005E4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293" w:line="260" w:lineRule="exact"/>
        <w:ind w:left="20" w:firstLine="560"/>
        <w:jc w:val="both"/>
      </w:pPr>
      <w:r>
        <w:lastRenderedPageBreak/>
        <w:t>Порядок проведения заседаний комиссии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right="20" w:firstLine="560"/>
        <w:jc w:val="both"/>
      </w:pPr>
      <w:r>
        <w:t xml:space="preserve">Председатель комиссии своевременно уведомляет членов комиссии о месте, дате и </w:t>
      </w:r>
      <w:r>
        <w:t>времени проведения заседания комиссии.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right="20" w:firstLine="560"/>
        <w:jc w:val="both"/>
      </w:pPr>
      <w:r>
        <w:t>Заседания комиссии открываются и закрываются председателем комиссии.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right="20" w:firstLine="560"/>
        <w:jc w:val="both"/>
      </w:pPr>
      <w:r>
        <w:t>Председатель комиссии осуществляет общее руководство работой комиссии и обеспечивает выполнение настоящего Положения, в том числе: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открывает и ведет</w:t>
      </w:r>
      <w:r>
        <w:t xml:space="preserve"> заседание комиссии;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объявляет состав комиссии;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объявляет заседание правомочным;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right="20" w:firstLine="560"/>
        <w:jc w:val="both"/>
      </w:pPr>
      <w:r>
        <w:t>назначает члена комиссии, который будет осуществлять вскрытие конвертов с заявками на участие в конкурсе; объявлять сведения, подлежащие объявлению на процедуре вскрытия конве</w:t>
      </w:r>
      <w:r>
        <w:t>ртов с заявками на участие в конкурсе;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подводит итоги и оглашает принятые решения;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right="20" w:firstLine="560"/>
        <w:jc w:val="both"/>
      </w:pPr>
      <w:r>
        <w:t>принимает решения по вопросам, отнесенным к компетенции Комиссии законодательством Российской Федерации и настоящим Положением;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подписывает протоколы комиссии;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объявляет о з</w:t>
      </w:r>
      <w:r>
        <w:t>авершении заседания комиссии;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right="20" w:firstLine="560"/>
        <w:jc w:val="both"/>
      </w:pPr>
      <w:r>
        <w:t xml:space="preserve">осуществляет иные действия в соответствии с действующим законодательством </w:t>
      </w:r>
      <w:proofErr w:type="gramStart"/>
      <w:r>
        <w:t>Российской</w:t>
      </w:r>
      <w:proofErr w:type="gramEnd"/>
      <w:r>
        <w:t xml:space="preserve"> Федерации и настоящим Положением.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firstLine="560"/>
        <w:jc w:val="both"/>
      </w:pPr>
      <w:r>
        <w:t>Секретарь комиссии: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right="20" w:firstLine="560"/>
        <w:jc w:val="both"/>
      </w:pPr>
      <w:r>
        <w:t>готовит запросы для направления в соответствующие органы и организации в целях проверки</w:t>
      </w:r>
      <w:r>
        <w:t xml:space="preserve"> сведений, предоставленных участниками конкурса;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firstLine="560"/>
        <w:jc w:val="both"/>
      </w:pPr>
      <w:r>
        <w:t>оформляет протоколы заседания комиссии;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0"/>
          <w:numId w:val="5"/>
        </w:numPr>
        <w:shd w:val="clear" w:color="auto" w:fill="auto"/>
        <w:tabs>
          <w:tab w:val="left" w:pos="791"/>
        </w:tabs>
        <w:spacing w:before="0" w:after="0"/>
        <w:ind w:left="20" w:right="20" w:firstLine="560"/>
        <w:jc w:val="both"/>
      </w:pPr>
      <w:r>
        <w:t>готовит и направляет претендентам, не допущенным к участию в конкурсе, письменные уведомления о принятых комиссией решениях;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firstLine="560"/>
        <w:jc w:val="both"/>
      </w:pPr>
      <w:r>
        <w:t>Члены комиссии: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2"/>
          <w:numId w:val="3"/>
        </w:numPr>
        <w:shd w:val="clear" w:color="auto" w:fill="auto"/>
        <w:tabs>
          <w:tab w:val="left" w:pos="1369"/>
        </w:tabs>
        <w:spacing w:before="0" w:after="0"/>
        <w:ind w:left="20" w:right="20" w:firstLine="560"/>
        <w:jc w:val="both"/>
      </w:pPr>
      <w:r>
        <w:t>Принимают решения по вопро</w:t>
      </w:r>
      <w:r>
        <w:t>сам, отнесенным к компетенции комиссии законодательством Российской Федерации и настоящим Положением.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2"/>
          <w:numId w:val="3"/>
        </w:numPr>
        <w:shd w:val="clear" w:color="auto" w:fill="auto"/>
        <w:tabs>
          <w:tab w:val="left" w:pos="1369"/>
        </w:tabs>
        <w:spacing w:before="0" w:after="0"/>
        <w:ind w:left="20" w:firstLine="560"/>
        <w:jc w:val="both"/>
      </w:pPr>
      <w:r>
        <w:t>Подписывают протоколы комиссии;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2"/>
          <w:numId w:val="3"/>
        </w:numPr>
        <w:shd w:val="clear" w:color="auto" w:fill="auto"/>
        <w:tabs>
          <w:tab w:val="left" w:pos="1369"/>
        </w:tabs>
        <w:spacing w:before="0" w:after="0"/>
        <w:ind w:left="20" w:right="20" w:firstLine="560"/>
        <w:jc w:val="both"/>
      </w:pPr>
      <w:r>
        <w:t xml:space="preserve">Осуществляют иные действия в соответствии с законодательством </w:t>
      </w:r>
      <w:proofErr w:type="gramStart"/>
      <w:r>
        <w:t>Российской</w:t>
      </w:r>
      <w:proofErr w:type="gramEnd"/>
      <w:r>
        <w:t xml:space="preserve"> Федерации и настоящим Положением.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right="20" w:firstLine="560"/>
        <w:jc w:val="both"/>
      </w:pPr>
      <w:r>
        <w:t xml:space="preserve">Решения </w:t>
      </w:r>
      <w:r>
        <w:t>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firstLine="560"/>
        <w:jc w:val="both"/>
      </w:pPr>
      <w:r>
        <w:t>Каждый член комиссии имеет один голос.</w:t>
      </w:r>
    </w:p>
    <w:p w:rsidR="005E4220" w:rsidRDefault="00780FA6">
      <w:pPr>
        <w:pStyle w:val="23"/>
        <w:framePr w:w="9470" w:h="13563" w:hRule="exact" w:wrap="none" w:vAnchor="page" w:hAnchor="page" w:x="1232" w:y="893"/>
        <w:numPr>
          <w:ilvl w:val="1"/>
          <w:numId w:val="3"/>
        </w:numPr>
        <w:shd w:val="clear" w:color="auto" w:fill="auto"/>
        <w:tabs>
          <w:tab w:val="left" w:pos="1132"/>
        </w:tabs>
        <w:spacing w:before="0" w:after="0"/>
        <w:ind w:left="20" w:right="20" w:firstLine="560"/>
        <w:jc w:val="both"/>
      </w:pPr>
      <w:r>
        <w:t>Принятие решения членами комиссии путем проведения заочного голосования, а также делегировани</w:t>
      </w:r>
      <w:r>
        <w:t>е ими своих полномочий иным лицам не допускается.</w:t>
      </w:r>
    </w:p>
    <w:p w:rsidR="005E4220" w:rsidRDefault="005E4220">
      <w:pPr>
        <w:rPr>
          <w:sz w:val="2"/>
          <w:szCs w:val="2"/>
        </w:rPr>
      </w:pPr>
    </w:p>
    <w:sectPr w:rsidR="005E422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6" w:rsidRDefault="00780FA6">
      <w:r>
        <w:separator/>
      </w:r>
    </w:p>
  </w:endnote>
  <w:endnote w:type="continuationSeparator" w:id="0">
    <w:p w:rsidR="00780FA6" w:rsidRDefault="0078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6" w:rsidRDefault="00780FA6"/>
  </w:footnote>
  <w:footnote w:type="continuationSeparator" w:id="0">
    <w:p w:rsidR="00780FA6" w:rsidRDefault="00780F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E74"/>
    <w:multiLevelType w:val="multilevel"/>
    <w:tmpl w:val="1BDE8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D1D87"/>
    <w:multiLevelType w:val="multilevel"/>
    <w:tmpl w:val="F30E1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3281B"/>
    <w:multiLevelType w:val="multilevel"/>
    <w:tmpl w:val="B1349C7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906FE"/>
    <w:multiLevelType w:val="multilevel"/>
    <w:tmpl w:val="BFFC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E7B1A"/>
    <w:multiLevelType w:val="multilevel"/>
    <w:tmpl w:val="EF14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0"/>
    <w:rsid w:val="005E4220"/>
    <w:rsid w:val="00661CE7"/>
    <w:rsid w:val="007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26"/>
      <w:szCs w:val="26"/>
      <w:u w:val="none"/>
    </w:rPr>
  </w:style>
  <w:style w:type="character" w:customStyle="1" w:styleId="30pt">
    <w:name w:val="Заголовок №3 + Не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30pt0">
    <w:name w:val="Заголовок №3 + Не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ind w:firstLine="540"/>
      <w:jc w:val="both"/>
      <w:outlineLvl w:val="1"/>
    </w:pPr>
    <w:rPr>
      <w:rFonts w:ascii="Arial Unicode MS" w:eastAsia="Arial Unicode MS" w:hAnsi="Arial Unicode MS" w:cs="Arial Unicode MS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80" w:line="0" w:lineRule="atLeas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980" w:after="30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26"/>
      <w:szCs w:val="26"/>
      <w:u w:val="none"/>
    </w:rPr>
  </w:style>
  <w:style w:type="character" w:customStyle="1" w:styleId="30pt">
    <w:name w:val="Заголовок №3 + Не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30pt0">
    <w:name w:val="Заголовок №3 + Не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ind w:firstLine="540"/>
      <w:jc w:val="both"/>
      <w:outlineLvl w:val="1"/>
    </w:pPr>
    <w:rPr>
      <w:rFonts w:ascii="Arial Unicode MS" w:eastAsia="Arial Unicode MS" w:hAnsi="Arial Unicode MS" w:cs="Arial Unicode MS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80" w:line="0" w:lineRule="atLeas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980" w:after="30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Мухамедалиева Эльвира Абдурахмановна</dc:creator>
  <cp:lastModifiedBy>Мухамедалиева Эльвира Абдурахмановна</cp:lastModifiedBy>
  <cp:revision>1</cp:revision>
  <dcterms:created xsi:type="dcterms:W3CDTF">2016-07-19T11:26:00Z</dcterms:created>
  <dcterms:modified xsi:type="dcterms:W3CDTF">2016-07-19T11:29:00Z</dcterms:modified>
</cp:coreProperties>
</file>