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0D" w:rsidRDefault="00155C0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55C0D" w:rsidRDefault="00155C0D">
      <w:pPr>
        <w:pStyle w:val="ConsPlusNormal"/>
        <w:jc w:val="both"/>
        <w:outlineLvl w:val="0"/>
      </w:pPr>
    </w:p>
    <w:p w:rsidR="00155C0D" w:rsidRDefault="00155C0D">
      <w:pPr>
        <w:pStyle w:val="ConsPlusTitle"/>
        <w:jc w:val="center"/>
        <w:outlineLvl w:val="0"/>
      </w:pPr>
      <w:r>
        <w:t>ГУБЕРНАТОР АСТРАХАНСКОЙ ОБЛАСТИ</w:t>
      </w:r>
    </w:p>
    <w:p w:rsidR="00155C0D" w:rsidRDefault="00155C0D">
      <w:pPr>
        <w:pStyle w:val="ConsPlusTitle"/>
        <w:jc w:val="center"/>
      </w:pPr>
    </w:p>
    <w:p w:rsidR="00155C0D" w:rsidRDefault="00155C0D">
      <w:pPr>
        <w:pStyle w:val="ConsPlusTitle"/>
        <w:jc w:val="center"/>
      </w:pPr>
      <w:r>
        <w:t>ПОСТАНОВЛЕНИЕ</w:t>
      </w:r>
    </w:p>
    <w:p w:rsidR="00155C0D" w:rsidRDefault="00155C0D">
      <w:pPr>
        <w:pStyle w:val="ConsPlusTitle"/>
        <w:jc w:val="center"/>
      </w:pPr>
      <w:r>
        <w:t>от 14 октября 2015 г. N 93</w:t>
      </w:r>
    </w:p>
    <w:p w:rsidR="00155C0D" w:rsidRDefault="00155C0D">
      <w:pPr>
        <w:pStyle w:val="ConsPlusTitle"/>
        <w:jc w:val="center"/>
      </w:pPr>
    </w:p>
    <w:p w:rsidR="00155C0D" w:rsidRDefault="00155C0D">
      <w:pPr>
        <w:pStyle w:val="ConsPlusTitle"/>
        <w:jc w:val="center"/>
      </w:pPr>
      <w:r>
        <w:t>О ПОРЯДКЕ РАССМОТРЕНИЯ КОМИССИЕЙ ПО КООРДИНАЦИИ РАБОТЫ</w:t>
      </w:r>
    </w:p>
    <w:p w:rsidR="00155C0D" w:rsidRDefault="00155C0D">
      <w:pPr>
        <w:pStyle w:val="ConsPlusTitle"/>
        <w:jc w:val="center"/>
      </w:pPr>
      <w:r>
        <w:t>ПО ПРОТИВОДЕЙСТВИЮ КОРРУПЦИИ В АСТРАХАНСКОЙ ОБЛАСТИ</w:t>
      </w:r>
    </w:p>
    <w:p w:rsidR="00155C0D" w:rsidRDefault="00155C0D">
      <w:pPr>
        <w:pStyle w:val="ConsPlusTitle"/>
        <w:jc w:val="center"/>
      </w:pPr>
      <w:r>
        <w:t xml:space="preserve">ВОПРОСОВ, КАСАЮЩИХСЯ СОБЛЮДЕНИЯ ТРЕБОВАНИЙ К </w:t>
      </w:r>
      <w:proofErr w:type="gramStart"/>
      <w:r>
        <w:t>СЛУЖЕБНОМУ</w:t>
      </w:r>
      <w:proofErr w:type="gramEnd"/>
    </w:p>
    <w:p w:rsidR="00155C0D" w:rsidRDefault="00155C0D">
      <w:pPr>
        <w:pStyle w:val="ConsPlusTitle"/>
        <w:jc w:val="center"/>
      </w:pPr>
      <w:r>
        <w:t xml:space="preserve">(ДОЛЖНОСТНОМУ) ПОВЕДЕНИЮ ЛИЦ, ЗАМЕЩАЮЩИХ </w:t>
      </w:r>
      <w:proofErr w:type="gramStart"/>
      <w:r>
        <w:t>ГОСУДАРСТВЕННЫЕ</w:t>
      </w:r>
      <w:proofErr w:type="gramEnd"/>
    </w:p>
    <w:p w:rsidR="00155C0D" w:rsidRDefault="00155C0D">
      <w:pPr>
        <w:pStyle w:val="ConsPlusTitle"/>
        <w:jc w:val="center"/>
      </w:pPr>
      <w:r>
        <w:t>ДОЛЖНОСТИ АСТРАХАНСКОЙ ОБЛАСТИ, И УРЕГУЛИРОВАНИЯ</w:t>
      </w:r>
    </w:p>
    <w:p w:rsidR="00155C0D" w:rsidRDefault="00155C0D">
      <w:pPr>
        <w:pStyle w:val="ConsPlusTitle"/>
        <w:jc w:val="center"/>
      </w:pPr>
      <w:r>
        <w:t>КОНФЛИКТА ИНТЕРЕСОВ</w:t>
      </w:r>
    </w:p>
    <w:p w:rsidR="00155C0D" w:rsidRDefault="00155C0D">
      <w:pPr>
        <w:pStyle w:val="ConsPlusNormal"/>
        <w:jc w:val="center"/>
      </w:pPr>
    </w:p>
    <w:p w:rsidR="00155C0D" w:rsidRDefault="00155C0D">
      <w:pPr>
        <w:pStyle w:val="ConsPlusNormal"/>
        <w:jc w:val="center"/>
      </w:pPr>
      <w:r>
        <w:t>Список изменяющих документов</w:t>
      </w:r>
    </w:p>
    <w:p w:rsidR="00155C0D" w:rsidRDefault="00155C0D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</w:t>
      </w:r>
      <w:proofErr w:type="gramEnd"/>
    </w:p>
    <w:p w:rsidR="00155C0D" w:rsidRDefault="00155C0D">
      <w:pPr>
        <w:pStyle w:val="ConsPlusNormal"/>
        <w:jc w:val="center"/>
      </w:pPr>
      <w:r>
        <w:t>от 30.12.2016 N 111)</w:t>
      </w:r>
    </w:p>
    <w:p w:rsidR="00155C0D" w:rsidRDefault="00155C0D">
      <w:pPr>
        <w:pStyle w:val="ConsPlusNormal"/>
        <w:jc w:val="center"/>
      </w:pPr>
    </w:p>
    <w:p w:rsidR="00155C0D" w:rsidRDefault="00155C0D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15.07.2015 N 364 "О мерах по совершенствованию организации деятельности в области противодействия коррупции" постановляю:</w:t>
      </w:r>
    </w:p>
    <w:p w:rsidR="00155C0D" w:rsidRDefault="00155C0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рассмотрения комиссией по координации работы по противодействию коррупции в Астраханской области вопросов, касающихся соблюдения требований к служебному (должностному) поведению лиц, замещающих государственные должности Астраханской области, и урегулирования конфликта интересов.</w:t>
      </w:r>
    </w:p>
    <w:p w:rsidR="00155C0D" w:rsidRDefault="00155C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30.12.2016 N 111)</w:t>
      </w:r>
    </w:p>
    <w:p w:rsidR="00155C0D" w:rsidRDefault="00155C0D">
      <w:pPr>
        <w:pStyle w:val="ConsPlusNormal"/>
        <w:ind w:firstLine="540"/>
        <w:jc w:val="both"/>
      </w:pPr>
      <w:r>
        <w:t>2. Агентству связи и массовых коммуникаций Астраханской области (Зайцева М.А.) опубликовать настоящее Постановление в средствах массовой информации.</w:t>
      </w:r>
    </w:p>
    <w:p w:rsidR="00155C0D" w:rsidRDefault="00155C0D">
      <w:pPr>
        <w:pStyle w:val="ConsPlusNormal"/>
        <w:ind w:firstLine="540"/>
        <w:jc w:val="both"/>
      </w:pPr>
      <w:r>
        <w:t>3. Постановление вступает в силу со дня его официального опубликования.</w:t>
      </w:r>
    </w:p>
    <w:p w:rsidR="00155C0D" w:rsidRDefault="00155C0D">
      <w:pPr>
        <w:pStyle w:val="ConsPlusNormal"/>
        <w:jc w:val="right"/>
      </w:pPr>
    </w:p>
    <w:p w:rsidR="00155C0D" w:rsidRDefault="00155C0D">
      <w:pPr>
        <w:pStyle w:val="ConsPlusNormal"/>
        <w:jc w:val="right"/>
      </w:pPr>
      <w:r>
        <w:t>Губернатор Астраханской области</w:t>
      </w:r>
    </w:p>
    <w:p w:rsidR="00155C0D" w:rsidRDefault="00155C0D">
      <w:pPr>
        <w:pStyle w:val="ConsPlusNormal"/>
        <w:jc w:val="right"/>
      </w:pPr>
      <w:r>
        <w:t>А.А.ЖИЛКИН</w:t>
      </w:r>
    </w:p>
    <w:p w:rsidR="00155C0D" w:rsidRDefault="00155C0D">
      <w:pPr>
        <w:pStyle w:val="ConsPlusNormal"/>
        <w:jc w:val="right"/>
      </w:pPr>
    </w:p>
    <w:p w:rsidR="00155C0D" w:rsidRDefault="00155C0D">
      <w:pPr>
        <w:pStyle w:val="ConsPlusNormal"/>
        <w:jc w:val="right"/>
      </w:pPr>
    </w:p>
    <w:p w:rsidR="00155C0D" w:rsidRDefault="00155C0D">
      <w:pPr>
        <w:pStyle w:val="ConsPlusNormal"/>
        <w:jc w:val="right"/>
      </w:pPr>
    </w:p>
    <w:p w:rsidR="00155C0D" w:rsidRDefault="00155C0D">
      <w:pPr>
        <w:pStyle w:val="ConsPlusNormal"/>
        <w:jc w:val="right"/>
      </w:pPr>
    </w:p>
    <w:p w:rsidR="00155C0D" w:rsidRDefault="00155C0D">
      <w:pPr>
        <w:pStyle w:val="ConsPlusNormal"/>
        <w:jc w:val="right"/>
      </w:pPr>
    </w:p>
    <w:p w:rsidR="00155C0D" w:rsidRDefault="00155C0D">
      <w:pPr>
        <w:pStyle w:val="ConsPlusNormal"/>
        <w:jc w:val="right"/>
        <w:outlineLvl w:val="0"/>
      </w:pPr>
      <w:r>
        <w:t>Утвержден</w:t>
      </w:r>
    </w:p>
    <w:p w:rsidR="00155C0D" w:rsidRDefault="00155C0D">
      <w:pPr>
        <w:pStyle w:val="ConsPlusNormal"/>
        <w:jc w:val="right"/>
      </w:pPr>
      <w:r>
        <w:t>Постановлением Губернатора</w:t>
      </w:r>
    </w:p>
    <w:p w:rsidR="00155C0D" w:rsidRDefault="00155C0D">
      <w:pPr>
        <w:pStyle w:val="ConsPlusNormal"/>
        <w:jc w:val="right"/>
      </w:pPr>
      <w:r>
        <w:t>Астраханской области</w:t>
      </w:r>
    </w:p>
    <w:p w:rsidR="00155C0D" w:rsidRDefault="00155C0D">
      <w:pPr>
        <w:pStyle w:val="ConsPlusNormal"/>
        <w:jc w:val="right"/>
      </w:pPr>
      <w:r>
        <w:t>от 14 октября 2015 г. N 93</w:t>
      </w:r>
    </w:p>
    <w:p w:rsidR="00155C0D" w:rsidRDefault="00155C0D">
      <w:pPr>
        <w:pStyle w:val="ConsPlusNormal"/>
        <w:jc w:val="right"/>
      </w:pPr>
    </w:p>
    <w:p w:rsidR="00155C0D" w:rsidRDefault="00155C0D">
      <w:pPr>
        <w:pStyle w:val="ConsPlusTitle"/>
        <w:jc w:val="center"/>
      </w:pPr>
      <w:bookmarkStart w:id="0" w:name="P35"/>
      <w:bookmarkEnd w:id="0"/>
      <w:r>
        <w:t>ПОРЯДОК</w:t>
      </w:r>
    </w:p>
    <w:p w:rsidR="00155C0D" w:rsidRDefault="00155C0D">
      <w:pPr>
        <w:pStyle w:val="ConsPlusTitle"/>
        <w:jc w:val="center"/>
      </w:pPr>
      <w:r>
        <w:t>РАССМОТРЕНИЯ КОМИССИЕЙ ПО КООРДИНАЦИИ РАБОТЫ</w:t>
      </w:r>
    </w:p>
    <w:p w:rsidR="00155C0D" w:rsidRDefault="00155C0D">
      <w:pPr>
        <w:pStyle w:val="ConsPlusTitle"/>
        <w:jc w:val="center"/>
      </w:pPr>
      <w:r>
        <w:t xml:space="preserve">ПО ПРОТИВОДЕЙСТВИЮ КОРРУПЦИИ </w:t>
      </w:r>
      <w:proofErr w:type="gramStart"/>
      <w:r>
        <w:t>В</w:t>
      </w:r>
      <w:proofErr w:type="gramEnd"/>
      <w:r>
        <w:t xml:space="preserve"> АСТРАХАНСКОЙ</w:t>
      </w:r>
    </w:p>
    <w:p w:rsidR="00155C0D" w:rsidRDefault="00155C0D">
      <w:pPr>
        <w:pStyle w:val="ConsPlusTitle"/>
        <w:jc w:val="center"/>
      </w:pPr>
      <w:r>
        <w:t>ОБЛАСТИ ВОПРОСОВ, КАСАЮЩИХСЯ СОБЛЮДЕНИЯ ТРЕБОВАНИЙ</w:t>
      </w:r>
    </w:p>
    <w:p w:rsidR="00155C0D" w:rsidRDefault="00155C0D">
      <w:pPr>
        <w:pStyle w:val="ConsPlusTitle"/>
        <w:jc w:val="center"/>
      </w:pPr>
      <w:r>
        <w:t>К СЛУЖЕБНОМУ (ДОЛЖНОСТНОМУ) ПОВЕДЕНИЮ ЛИЦ, ЗАМЕЩАЮЩИХ</w:t>
      </w:r>
    </w:p>
    <w:p w:rsidR="00155C0D" w:rsidRDefault="00155C0D">
      <w:pPr>
        <w:pStyle w:val="ConsPlusTitle"/>
        <w:jc w:val="center"/>
      </w:pPr>
      <w:r>
        <w:t>ГОСУДАРСТВЕННЫЕ ДОЛЖНОСТИ АСТРАХАНСКОЙ ОБЛАСТИ,</w:t>
      </w:r>
    </w:p>
    <w:p w:rsidR="00155C0D" w:rsidRDefault="00155C0D">
      <w:pPr>
        <w:pStyle w:val="ConsPlusTitle"/>
        <w:jc w:val="center"/>
      </w:pPr>
      <w:r>
        <w:t>И УРЕГУЛИРОВАНИЯ КОНФЛИКТА ИНТЕРЕСОВ</w:t>
      </w:r>
    </w:p>
    <w:p w:rsidR="00155C0D" w:rsidRDefault="00155C0D">
      <w:pPr>
        <w:pStyle w:val="ConsPlusNormal"/>
        <w:jc w:val="center"/>
      </w:pPr>
    </w:p>
    <w:p w:rsidR="00155C0D" w:rsidRDefault="00155C0D">
      <w:pPr>
        <w:pStyle w:val="ConsPlusNormal"/>
        <w:jc w:val="center"/>
      </w:pPr>
      <w:r>
        <w:t>Список изменяющих документов</w:t>
      </w:r>
    </w:p>
    <w:p w:rsidR="00155C0D" w:rsidRDefault="00155C0D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</w:t>
      </w:r>
      <w:proofErr w:type="gramEnd"/>
    </w:p>
    <w:p w:rsidR="00155C0D" w:rsidRDefault="00155C0D">
      <w:pPr>
        <w:pStyle w:val="ConsPlusNormal"/>
        <w:jc w:val="center"/>
      </w:pPr>
      <w:r>
        <w:t>от 30.12.2016 N 111)</w:t>
      </w:r>
    </w:p>
    <w:p w:rsidR="00155C0D" w:rsidRDefault="00155C0D">
      <w:pPr>
        <w:pStyle w:val="ConsPlusNormal"/>
        <w:jc w:val="center"/>
      </w:pPr>
    </w:p>
    <w:p w:rsidR="00155C0D" w:rsidRDefault="00155C0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рассмотрения комиссией по координации работы по противодействию коррупции Астраханской области вопросов, касающихся соблюдения требований к служебному (должностному) поведению лиц, замещающих государственные должности Астраханской области, и урегулирования конфликта интересов (далее - Порядок) разработан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15.07.2015 N 364 "О мерах по совершенствованию организации деятельности</w:t>
      </w:r>
      <w:proofErr w:type="gramEnd"/>
      <w:r>
        <w:t xml:space="preserve"> в области противодействия коррупции" и определяет процедуру рассмотрения комиссией по координации работы по противодействию коррупции Астраханской области (далее - комиссия) вопросов, касающихся соблюдения требований к служебному (должностному) поведению лиц, замещающих должности членов Правительства Астраханской области (далее - лица, замещающие государственные должности Астраханской области), и урегулирования конфликта интересов.</w:t>
      </w:r>
    </w:p>
    <w:p w:rsidR="00155C0D" w:rsidRDefault="00155C0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30.12.2016 N 111)</w:t>
      </w:r>
    </w:p>
    <w:p w:rsidR="00155C0D" w:rsidRDefault="00155C0D">
      <w:pPr>
        <w:pStyle w:val="ConsPlusNormal"/>
        <w:ind w:firstLine="540"/>
        <w:jc w:val="both"/>
      </w:pPr>
      <w:bookmarkStart w:id="1" w:name="P49"/>
      <w:bookmarkEnd w:id="1"/>
      <w:r>
        <w:t>2. Основанием для проведения заседания комиссии является:</w:t>
      </w:r>
    </w:p>
    <w:p w:rsidR="00155C0D" w:rsidRDefault="00155C0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30.12.2016 N 111)</w:t>
      </w:r>
    </w:p>
    <w:p w:rsidR="00155C0D" w:rsidRDefault="00155C0D">
      <w:pPr>
        <w:pStyle w:val="ConsPlusNormal"/>
        <w:ind w:firstLine="540"/>
        <w:jc w:val="both"/>
      </w:pPr>
      <w:bookmarkStart w:id="2" w:name="P51"/>
      <w:bookmarkEnd w:id="2"/>
      <w:r>
        <w:t>2.1. Решение Губернатора Астраханской области, принятое на основании:</w:t>
      </w:r>
    </w:p>
    <w:p w:rsidR="00155C0D" w:rsidRDefault="00155C0D">
      <w:pPr>
        <w:pStyle w:val="ConsPlusNormal"/>
        <w:ind w:firstLine="540"/>
        <w:jc w:val="both"/>
      </w:pPr>
      <w:proofErr w:type="gramStart"/>
      <w:r>
        <w:t>- материалов проверки, проведенной службой безопасности и противодействия коррупции Астраханской области, в соответствии с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члена Правительства Астраханской области, лицами, замещающими должности членов Правительства Астраханской области, и соблюдения ограничений лицами, замещающими должности членов Правительства Астраханской области, утвержденным нормативным правовым актом Губернатора</w:t>
      </w:r>
      <w:proofErr w:type="gramEnd"/>
      <w:r>
        <w:t xml:space="preserve"> Астраханской области.</w:t>
      </w:r>
    </w:p>
    <w:p w:rsidR="00155C0D" w:rsidRDefault="00155C0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30.12.2016 N 111)</w:t>
      </w:r>
    </w:p>
    <w:p w:rsidR="00155C0D" w:rsidRDefault="00155C0D">
      <w:pPr>
        <w:pStyle w:val="ConsPlusNormal"/>
        <w:ind w:firstLine="540"/>
        <w:jc w:val="both"/>
      </w:pPr>
      <w:r>
        <w:t>- иных материалов о нарушении лицом, замещающим государственную должность Астраханской области, требований к служебному (должностному) поведению, поступивших в комиссию.</w:t>
      </w:r>
    </w:p>
    <w:p w:rsidR="00155C0D" w:rsidRDefault="00155C0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30.12.2016 N 111)</w:t>
      </w:r>
    </w:p>
    <w:p w:rsidR="00155C0D" w:rsidRDefault="00155C0D">
      <w:pPr>
        <w:pStyle w:val="ConsPlusNormal"/>
        <w:ind w:firstLine="540"/>
        <w:jc w:val="both"/>
      </w:pPr>
      <w:bookmarkStart w:id="3" w:name="P56"/>
      <w:bookmarkEnd w:id="3"/>
      <w:r>
        <w:t>2.2. Поступившее заявление лица, замещающего государственную должность Астраханской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заявление).</w:t>
      </w:r>
    </w:p>
    <w:p w:rsidR="00155C0D" w:rsidRDefault="00155C0D">
      <w:pPr>
        <w:pStyle w:val="ConsPlusNormal"/>
        <w:ind w:firstLine="540"/>
        <w:jc w:val="both"/>
      </w:pPr>
      <w:bookmarkStart w:id="4" w:name="P57"/>
      <w:bookmarkEnd w:id="4"/>
      <w:r>
        <w:t xml:space="preserve">3. </w:t>
      </w:r>
      <w:proofErr w:type="gramStart"/>
      <w:r>
        <w:t xml:space="preserve">Указанное в </w:t>
      </w:r>
      <w:hyperlink w:anchor="P56" w:history="1">
        <w:r>
          <w:rPr>
            <w:color w:val="0000FF"/>
          </w:rPr>
          <w:t>подпункте 2.2 пункта 2</w:t>
        </w:r>
      </w:hyperlink>
      <w:r>
        <w:t xml:space="preserve"> настоящего Порядка заявление подается лицом, замещающим государственную должность Астраханской области, на имя руководителя службы безопасности и противодействия коррупции Астраханской области в порядке и сроки, которые установлены законодательством Российской Федерации и Астраханской области для подачи данными лицами сведений о доходах, об имуществе и обязательствах имущественного характера.</w:t>
      </w:r>
      <w:proofErr w:type="gramEnd"/>
    </w:p>
    <w:p w:rsidR="00155C0D" w:rsidRDefault="00155C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30.12.2016 N 111)</w:t>
      </w:r>
    </w:p>
    <w:p w:rsidR="00155C0D" w:rsidRDefault="00155C0D">
      <w:pPr>
        <w:pStyle w:val="ConsPlusNormal"/>
        <w:ind w:firstLine="540"/>
        <w:jc w:val="both"/>
      </w:pPr>
      <w:r>
        <w:t>Служба безопасности и противодействия коррупции Астраханской области осуществляет рассмотрение заявления, по результатам которого составляет мотивированное заключение, которое вместе с заявлением в течение семи рабочих дней со дня поступления заявления в службу безопасности и противодействия коррупции Астраханской области представляет председателю комиссии.</w:t>
      </w:r>
    </w:p>
    <w:p w:rsidR="00155C0D" w:rsidRDefault="00155C0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30.12.2016 N 111)</w:t>
      </w:r>
    </w:p>
    <w:p w:rsidR="00155C0D" w:rsidRDefault="00155C0D">
      <w:pPr>
        <w:pStyle w:val="ConsPlusNormal"/>
        <w:ind w:firstLine="540"/>
        <w:jc w:val="both"/>
      </w:pPr>
      <w:r>
        <w:t xml:space="preserve">4. Дата проведения заседания комиссии, на котором предусматривается рассмотрение вопросов,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и место его проведения определяются председателем комиссии.</w:t>
      </w:r>
    </w:p>
    <w:p w:rsidR="00155C0D" w:rsidRDefault="00155C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30.12.2016 N 111)</w:t>
      </w:r>
    </w:p>
    <w:p w:rsidR="00155C0D" w:rsidRDefault="00155C0D">
      <w:pPr>
        <w:pStyle w:val="ConsPlusNormal"/>
        <w:ind w:firstLine="540"/>
        <w:jc w:val="both"/>
      </w:pPr>
      <w:r>
        <w:t xml:space="preserve">5.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 Астраханской области, о вопросах, включенных в повестку дня заседания комиссии, дате, времени и месте проведения заседания комиссии не </w:t>
      </w:r>
      <w:proofErr w:type="gramStart"/>
      <w:r>
        <w:t>позднее</w:t>
      </w:r>
      <w:proofErr w:type="gramEnd"/>
      <w:r>
        <w:t xml:space="preserve"> чем за семь рабочих дней до дня заседания комиссии.</w:t>
      </w:r>
    </w:p>
    <w:p w:rsidR="00155C0D" w:rsidRDefault="00155C0D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30.12.2016 N 111)</w:t>
      </w:r>
    </w:p>
    <w:p w:rsidR="00155C0D" w:rsidRDefault="00155C0D">
      <w:pPr>
        <w:pStyle w:val="ConsPlusNormal"/>
        <w:ind w:firstLine="540"/>
        <w:jc w:val="both"/>
      </w:pPr>
      <w:r>
        <w:t>6. Заседание комиссии считается правомочным, если на нем присутствует не менее двух третей от общего числа членов комиссии.</w:t>
      </w:r>
    </w:p>
    <w:p w:rsidR="00155C0D" w:rsidRDefault="00155C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30.12.2016 N 111)</w:t>
      </w:r>
    </w:p>
    <w:p w:rsidR="00155C0D" w:rsidRDefault="00155C0D">
      <w:pPr>
        <w:pStyle w:val="ConsPlusNormal"/>
        <w:ind w:firstLine="540"/>
        <w:jc w:val="both"/>
      </w:pPr>
      <w:r>
        <w:t>7. Все члены комиссии при принятии решений обладают равными правами.</w:t>
      </w:r>
    </w:p>
    <w:p w:rsidR="00155C0D" w:rsidRDefault="00155C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30.12.2016 N 111)</w:t>
      </w:r>
    </w:p>
    <w:p w:rsidR="00155C0D" w:rsidRDefault="00155C0D">
      <w:pPr>
        <w:pStyle w:val="ConsPlusNormal"/>
        <w:ind w:firstLine="540"/>
        <w:jc w:val="both"/>
      </w:pPr>
      <w:r>
        <w:t xml:space="preserve">8. В случае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anchor="P81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86" w:history="1">
        <w:r>
          <w:rPr>
            <w:color w:val="0000FF"/>
          </w:rPr>
          <w:t>14</w:t>
        </w:r>
      </w:hyperlink>
      <w:r>
        <w:t xml:space="preserve"> настоящего Порядка.</w:t>
      </w:r>
    </w:p>
    <w:p w:rsidR="00155C0D" w:rsidRDefault="00155C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30.12.2016 N 111)</w:t>
      </w:r>
    </w:p>
    <w:p w:rsidR="00155C0D" w:rsidRDefault="00155C0D">
      <w:pPr>
        <w:pStyle w:val="ConsPlusNormal"/>
        <w:ind w:firstLine="540"/>
        <w:jc w:val="both"/>
      </w:pPr>
      <w:r>
        <w:t>9. Заседание комиссии проводится в присутствии лица, замещающего государственную должность Астраханской области.</w:t>
      </w:r>
    </w:p>
    <w:p w:rsidR="00155C0D" w:rsidRDefault="00155C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30.12.2016 N 111)</w:t>
      </w:r>
    </w:p>
    <w:p w:rsidR="00155C0D" w:rsidRDefault="00155C0D">
      <w:pPr>
        <w:pStyle w:val="ConsPlusNormal"/>
        <w:ind w:firstLine="540"/>
        <w:jc w:val="both"/>
      </w:pPr>
      <w:r>
        <w:t xml:space="preserve">О намерении лично присутствовать на заседании комиссии лицо, замещающее государственную должность Астраханской области, указывает в заявлении, представляемом в соответствии с </w:t>
      </w:r>
      <w:hyperlink w:anchor="P49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7" w:history="1">
        <w:r>
          <w:rPr>
            <w:color w:val="0000FF"/>
          </w:rPr>
          <w:t>3</w:t>
        </w:r>
      </w:hyperlink>
      <w:r>
        <w:t xml:space="preserve"> настоящего Порядка. Без такого указания заседание комиссии проводится в отсутствие лица, замещающего государственную должность Астраханской области.</w:t>
      </w:r>
    </w:p>
    <w:p w:rsidR="00155C0D" w:rsidRDefault="00155C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30.12.2016 N 111)</w:t>
      </w:r>
    </w:p>
    <w:p w:rsidR="00155C0D" w:rsidRDefault="00155C0D">
      <w:pPr>
        <w:pStyle w:val="ConsPlusNormal"/>
        <w:ind w:firstLine="540"/>
        <w:jc w:val="both"/>
      </w:pPr>
      <w:r>
        <w:t>10. На заседание комиссии по решению председателя комиссии могут приглашаться должностные лица федеральных государственных органов, государственных органов Астраханской области, органов местного самоуправления муниципальных образований Астраханской области, а также представители заинтересованных организаций.</w:t>
      </w:r>
    </w:p>
    <w:p w:rsidR="00155C0D" w:rsidRDefault="00155C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30.12.2016 N 111)</w:t>
      </w:r>
    </w:p>
    <w:p w:rsidR="00155C0D" w:rsidRDefault="00155C0D">
      <w:pPr>
        <w:pStyle w:val="ConsPlusNormal"/>
        <w:ind w:firstLine="540"/>
        <w:jc w:val="both"/>
      </w:pPr>
      <w:r>
        <w:t>11. На заседании комиссии в порядке, определяемом председателем комиссии, заслушиваются пояснения лица, замещающего государственную должность Астраханской области,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 Астраханской, могут быть заслушаны иные лица и рассмотрены представленные ими материалы.</w:t>
      </w:r>
    </w:p>
    <w:p w:rsidR="00155C0D" w:rsidRDefault="00155C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30.12.2016 N 111)</w:t>
      </w:r>
    </w:p>
    <w:p w:rsidR="00155C0D" w:rsidRDefault="00155C0D">
      <w:pPr>
        <w:pStyle w:val="ConsPlusNormal"/>
        <w:ind w:firstLine="540"/>
        <w:jc w:val="both"/>
      </w:pPr>
      <w:r>
        <w:t>12.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155C0D" w:rsidRDefault="00155C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30.12.2016 N 111)</w:t>
      </w:r>
    </w:p>
    <w:p w:rsidR="00155C0D" w:rsidRDefault="00155C0D">
      <w:pPr>
        <w:pStyle w:val="ConsPlusNormal"/>
        <w:ind w:firstLine="540"/>
        <w:jc w:val="both"/>
      </w:pPr>
      <w:bookmarkStart w:id="5" w:name="P81"/>
      <w:bookmarkEnd w:id="5"/>
      <w:r>
        <w:t xml:space="preserve">13. По итогам рассмотрения материалов в соответствии с </w:t>
      </w:r>
      <w:hyperlink w:anchor="P51" w:history="1">
        <w:r>
          <w:rPr>
            <w:color w:val="0000FF"/>
          </w:rPr>
          <w:t>подпунктом 2.1 пункта 2</w:t>
        </w:r>
      </w:hyperlink>
      <w:r>
        <w:t xml:space="preserve"> настоящего Порядка комиссия может принять одно из следующих решений:</w:t>
      </w:r>
    </w:p>
    <w:p w:rsidR="00155C0D" w:rsidRDefault="00155C0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30.12.2016 N 111)</w:t>
      </w:r>
    </w:p>
    <w:p w:rsidR="00155C0D" w:rsidRDefault="00155C0D">
      <w:pPr>
        <w:pStyle w:val="ConsPlusNormal"/>
        <w:ind w:firstLine="540"/>
        <w:jc w:val="both"/>
      </w:pPr>
      <w:r>
        <w:t>- установить, что в рассматриваемом случае не содержится признаков нарушения лицом, замещающим государственную должность Астраханской области, требований к служебному (должностному) поведению;</w:t>
      </w:r>
    </w:p>
    <w:p w:rsidR="00155C0D" w:rsidRDefault="00155C0D">
      <w:pPr>
        <w:pStyle w:val="ConsPlusNormal"/>
        <w:ind w:firstLine="540"/>
        <w:jc w:val="both"/>
      </w:pPr>
      <w:r>
        <w:t>- установить, что в рассматриваемом случае имеются признаки нарушения лицом, замещающим государственную должность Астраханской области, требований к служебному (должностному) поведению. В этом случае комиссией готовится доклад Губернатору Астраханской области или вице-губернатору - председателю Правительства Астраханской области.</w:t>
      </w:r>
    </w:p>
    <w:p w:rsidR="00155C0D" w:rsidRDefault="00155C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30.12.2016 N 111)</w:t>
      </w:r>
    </w:p>
    <w:p w:rsidR="00155C0D" w:rsidRDefault="00155C0D">
      <w:pPr>
        <w:pStyle w:val="ConsPlusNormal"/>
        <w:ind w:firstLine="540"/>
        <w:jc w:val="both"/>
      </w:pPr>
      <w:bookmarkStart w:id="6" w:name="P86"/>
      <w:bookmarkEnd w:id="6"/>
      <w:r>
        <w:t xml:space="preserve">14. По итогам рассмотрения заявления в соответствии с </w:t>
      </w:r>
      <w:hyperlink w:anchor="P56" w:history="1">
        <w:r>
          <w:rPr>
            <w:color w:val="0000FF"/>
          </w:rPr>
          <w:t>подпунктом 2.2 пункта 2</w:t>
        </w:r>
      </w:hyperlink>
      <w:r>
        <w:t xml:space="preserve"> настоящего Порядка комиссия может принять одно из следующих решений:</w:t>
      </w:r>
    </w:p>
    <w:p w:rsidR="00155C0D" w:rsidRDefault="00155C0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30.12.2016 N 111)</w:t>
      </w:r>
    </w:p>
    <w:p w:rsidR="00155C0D" w:rsidRDefault="00155C0D">
      <w:pPr>
        <w:pStyle w:val="ConsPlusNormal"/>
        <w:ind w:firstLine="540"/>
        <w:jc w:val="both"/>
      </w:pPr>
      <w:proofErr w:type="gramStart"/>
      <w:r>
        <w:t>- признать, что причина непредставления лицом, замещающим государственную должность Астраханской области,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155C0D" w:rsidRDefault="00155C0D">
      <w:pPr>
        <w:pStyle w:val="ConsPlusNormal"/>
        <w:ind w:firstLine="540"/>
        <w:jc w:val="both"/>
      </w:pPr>
      <w:r>
        <w:t xml:space="preserve">- признать, что причина непредставления лицом, замещающим государственную должность Астраханской области, сведений о доходах, об имуществе и обязательствах имущественного </w:t>
      </w:r>
      <w:r>
        <w:lastRenderedPageBreak/>
        <w:t>характера своих супруги (супруга) и несовершеннолетних детей не является уважительной. В этом случае комиссия рекомендует лицу, замещающему государственную должность Астраханской области, принять меры по представлению указанных сведений;</w:t>
      </w:r>
    </w:p>
    <w:p w:rsidR="00155C0D" w:rsidRDefault="00155C0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30.12.2016 N 111)</w:t>
      </w:r>
    </w:p>
    <w:p w:rsidR="00155C0D" w:rsidRDefault="00155C0D">
      <w:pPr>
        <w:pStyle w:val="ConsPlusNormal"/>
        <w:ind w:firstLine="540"/>
        <w:jc w:val="both"/>
      </w:pPr>
      <w:r>
        <w:t>- признать, что причина непредставления лицом, замещающим государственную должность Астраханской области,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комиссией готовится доклад Губернатору Астраханской области или вице-губернатору - председателю Правительства Астраханской области.</w:t>
      </w:r>
    </w:p>
    <w:p w:rsidR="00155C0D" w:rsidRDefault="00155C0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30.12.2016 N 111)</w:t>
      </w:r>
    </w:p>
    <w:p w:rsidR="00155C0D" w:rsidRDefault="00155C0D">
      <w:pPr>
        <w:pStyle w:val="ConsPlusNormal"/>
        <w:ind w:firstLine="540"/>
        <w:jc w:val="both"/>
      </w:pPr>
      <w:r>
        <w:t xml:space="preserve">15. Комиссия вправе принять иное, чем предусмотрено </w:t>
      </w:r>
      <w:hyperlink w:anchor="P81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86" w:history="1">
        <w:r>
          <w:rPr>
            <w:color w:val="0000FF"/>
          </w:rPr>
          <w:t>14</w:t>
        </w:r>
      </w:hyperlink>
      <w:r>
        <w:t xml:space="preserve"> настоящего Порядка, решение. Основания и мотивы принятия такого решения должны быть отражены в протоколе заседания комиссии.</w:t>
      </w:r>
    </w:p>
    <w:p w:rsidR="00155C0D" w:rsidRDefault="00155C0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30.12.2016 N 111)</w:t>
      </w:r>
    </w:p>
    <w:p w:rsidR="00155C0D" w:rsidRDefault="00155C0D">
      <w:pPr>
        <w:pStyle w:val="ConsPlusNormal"/>
        <w:ind w:firstLine="540"/>
        <w:jc w:val="both"/>
      </w:pPr>
      <w:r>
        <w:t>16. В случае установления комиссией факта совершения лицом, замещающим государственную должность Астраханской области,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(бездействия) и подтверждающие такой факт документы в правоприменительные органы.</w:t>
      </w:r>
    </w:p>
    <w:p w:rsidR="00155C0D" w:rsidRDefault="00155C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30.12.2016 N 111)</w:t>
      </w:r>
    </w:p>
    <w:p w:rsidR="00155C0D" w:rsidRDefault="00155C0D">
      <w:pPr>
        <w:pStyle w:val="ConsPlusNormal"/>
        <w:ind w:firstLine="540"/>
        <w:jc w:val="both"/>
      </w:pPr>
      <w:r>
        <w:t>17.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155C0D" w:rsidRDefault="00155C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30.12.2016 N 111)</w:t>
      </w:r>
    </w:p>
    <w:p w:rsidR="00155C0D" w:rsidRDefault="00155C0D">
      <w:pPr>
        <w:pStyle w:val="ConsPlusNormal"/>
        <w:ind w:firstLine="540"/>
        <w:jc w:val="both"/>
      </w:pPr>
      <w:r>
        <w:t>18. Решение комиссии оформляется протоколом, который подписывают члены комиссии, принимавшие участие в его заседании.</w:t>
      </w:r>
    </w:p>
    <w:p w:rsidR="00155C0D" w:rsidRDefault="00155C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30.12.2016 N 111)</w:t>
      </w:r>
    </w:p>
    <w:p w:rsidR="00155C0D" w:rsidRDefault="00155C0D">
      <w:pPr>
        <w:pStyle w:val="ConsPlusNormal"/>
        <w:ind w:firstLine="540"/>
        <w:jc w:val="both"/>
      </w:pPr>
      <w:r>
        <w:t>19. В протоколе заседания комиссии указываются:</w:t>
      </w:r>
    </w:p>
    <w:p w:rsidR="00155C0D" w:rsidRDefault="00155C0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30.12.2016 N 111)</w:t>
      </w:r>
    </w:p>
    <w:p w:rsidR="00155C0D" w:rsidRDefault="00155C0D">
      <w:pPr>
        <w:pStyle w:val="ConsPlusNormal"/>
        <w:ind w:firstLine="540"/>
        <w:jc w:val="both"/>
      </w:pPr>
      <w:r>
        <w:t>- дата заседания комиссии, фамилии, имена, отчества (последнее - при наличии) членов комиссии и других лиц, присутствующих на заседании;</w:t>
      </w:r>
    </w:p>
    <w:p w:rsidR="00155C0D" w:rsidRDefault="00155C0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30.12.2016 N 111)</w:t>
      </w:r>
    </w:p>
    <w:p w:rsidR="00155C0D" w:rsidRDefault="00155C0D">
      <w:pPr>
        <w:pStyle w:val="ConsPlusNormal"/>
        <w:ind w:firstLine="540"/>
        <w:jc w:val="both"/>
      </w:pPr>
      <w:r>
        <w:t>- информация о том, что заседание комиссии осуществлялось в порядке, предусмотренном настоящим Порядком;</w:t>
      </w:r>
    </w:p>
    <w:p w:rsidR="00155C0D" w:rsidRDefault="00155C0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30.12.2016 N 111)</w:t>
      </w:r>
    </w:p>
    <w:p w:rsidR="00155C0D" w:rsidRDefault="00155C0D">
      <w:pPr>
        <w:pStyle w:val="ConsPlusNormal"/>
        <w:ind w:firstLine="540"/>
        <w:jc w:val="both"/>
      </w:pPr>
      <w:r>
        <w:t>- формулировка каждого из рассматриваемых на заседании комиссии вопросов с указанием фамилии, имени, отчества (последнее - при наличии), должности лица, замещающего государственную должность Астраханской области, в отношении которого рассматривался вопрос;</w:t>
      </w:r>
    </w:p>
    <w:p w:rsidR="00155C0D" w:rsidRDefault="00155C0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30.12.2016 N 111)</w:t>
      </w:r>
    </w:p>
    <w:p w:rsidR="00155C0D" w:rsidRDefault="00155C0D">
      <w:pPr>
        <w:pStyle w:val="ConsPlusNormal"/>
        <w:ind w:firstLine="540"/>
        <w:jc w:val="both"/>
      </w:pPr>
      <w:r>
        <w:t>- источник информации, содержащей основания для проведения заседания комиссии, и дата поступления информации в службу безопасности и противодействия коррупции Астраханской области;</w:t>
      </w:r>
    </w:p>
    <w:p w:rsidR="00155C0D" w:rsidRDefault="00155C0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30.12.2016 N 111)</w:t>
      </w:r>
    </w:p>
    <w:p w:rsidR="00155C0D" w:rsidRDefault="00155C0D">
      <w:pPr>
        <w:pStyle w:val="ConsPlusNormal"/>
        <w:ind w:firstLine="540"/>
        <w:jc w:val="both"/>
      </w:pPr>
      <w:r>
        <w:t>- содержание пояснений лица, замещающего государственную должность Астраханской области, и других лиц по существу рассматриваемых вопросов;</w:t>
      </w:r>
    </w:p>
    <w:p w:rsidR="00155C0D" w:rsidRDefault="00155C0D">
      <w:pPr>
        <w:pStyle w:val="ConsPlusNormal"/>
        <w:ind w:firstLine="540"/>
        <w:jc w:val="both"/>
      </w:pPr>
      <w:r>
        <w:t>- фамилии, имена, отчества (последнее - при наличии) выступивших на заседании лиц и краткое изложение их выступлений;</w:t>
      </w:r>
    </w:p>
    <w:p w:rsidR="00155C0D" w:rsidRDefault="00155C0D">
      <w:pPr>
        <w:pStyle w:val="ConsPlusNormal"/>
        <w:ind w:firstLine="540"/>
        <w:jc w:val="both"/>
      </w:pPr>
      <w:r>
        <w:t>- другие сведения;</w:t>
      </w:r>
    </w:p>
    <w:p w:rsidR="00155C0D" w:rsidRDefault="00155C0D">
      <w:pPr>
        <w:pStyle w:val="ConsPlusNormal"/>
        <w:ind w:firstLine="540"/>
        <w:jc w:val="both"/>
      </w:pPr>
      <w:r>
        <w:t>- результаты голосования;</w:t>
      </w:r>
    </w:p>
    <w:p w:rsidR="00155C0D" w:rsidRDefault="00155C0D">
      <w:pPr>
        <w:pStyle w:val="ConsPlusNormal"/>
        <w:ind w:firstLine="540"/>
        <w:jc w:val="both"/>
      </w:pPr>
      <w:r>
        <w:t>- решение и обоснование его принятия.</w:t>
      </w:r>
    </w:p>
    <w:p w:rsidR="00155C0D" w:rsidRDefault="00155C0D">
      <w:pPr>
        <w:pStyle w:val="ConsPlusNormal"/>
        <w:ind w:firstLine="540"/>
        <w:jc w:val="both"/>
      </w:pPr>
      <w:r>
        <w:t>20. Член комиссии, не 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155C0D" w:rsidRDefault="00155C0D">
      <w:pPr>
        <w:pStyle w:val="ConsPlusNormal"/>
        <w:jc w:val="both"/>
      </w:pPr>
      <w:r>
        <w:lastRenderedPageBreak/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30.12.2016 N 111)</w:t>
      </w:r>
    </w:p>
    <w:p w:rsidR="00155C0D" w:rsidRDefault="00155C0D">
      <w:pPr>
        <w:pStyle w:val="ConsPlusNormal"/>
        <w:ind w:firstLine="540"/>
        <w:jc w:val="both"/>
      </w:pPr>
      <w:r>
        <w:t>21. Выписка из протокола заседания комиссии направляется лицу, замещающему государственную должность Астраханской области, в течение трех рабочих дней со дня проведения соответствующего заседания комиссии.</w:t>
      </w:r>
    </w:p>
    <w:p w:rsidR="00155C0D" w:rsidRDefault="00155C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30.12.2016 N 111)</w:t>
      </w:r>
    </w:p>
    <w:p w:rsidR="00155C0D" w:rsidRDefault="00155C0D">
      <w:pPr>
        <w:pStyle w:val="ConsPlusNormal"/>
        <w:ind w:firstLine="540"/>
        <w:jc w:val="both"/>
      </w:pPr>
      <w:r>
        <w:t>22. Решение комиссии может быть обжаловано в порядке, установленном законодательством Российской Федерации.</w:t>
      </w:r>
    </w:p>
    <w:p w:rsidR="00155C0D" w:rsidRDefault="00155C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30.12.2016 N 111)</w:t>
      </w:r>
    </w:p>
    <w:p w:rsidR="00155C0D" w:rsidRDefault="00155C0D">
      <w:pPr>
        <w:pStyle w:val="ConsPlusNormal"/>
        <w:ind w:firstLine="540"/>
        <w:jc w:val="both"/>
      </w:pPr>
    </w:p>
    <w:p w:rsidR="00155C0D" w:rsidRDefault="00155C0D">
      <w:pPr>
        <w:pStyle w:val="ConsPlusNormal"/>
        <w:ind w:firstLine="540"/>
        <w:jc w:val="both"/>
      </w:pPr>
    </w:p>
    <w:p w:rsidR="00155C0D" w:rsidRDefault="00155C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B1C" w:rsidRDefault="007F1B1C">
      <w:bookmarkStart w:id="7" w:name="_GoBack"/>
      <w:bookmarkEnd w:id="7"/>
    </w:p>
    <w:sectPr w:rsidR="007F1B1C" w:rsidSect="0019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0D"/>
    <w:rsid w:val="00155C0D"/>
    <w:rsid w:val="007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5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5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5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5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621B864A4D3C9AB4F962BF5F4B1469E1FDFA0A44AABC7A4E85DAA5842E0E28FE621D570274FAE1844EC5D9J1F" TargetMode="External"/><Relationship Id="rId13" Type="http://schemas.openxmlformats.org/officeDocument/2006/relationships/hyperlink" Target="consultantplus://offline/ref=18621B864A4D3C9AB4F962BF5F4B1469E1FDFA0A44AABC7A4E85DAA5842E0E28FE621D570274FAE1844EC5D9JFF" TargetMode="External"/><Relationship Id="rId18" Type="http://schemas.openxmlformats.org/officeDocument/2006/relationships/hyperlink" Target="consultantplus://offline/ref=18621B864A4D3C9AB4F962BF5F4B1469E1FDFA0A44AABC7A4E85DAA5842E0E28FE621D570274FAE1844EC5D9JFF" TargetMode="External"/><Relationship Id="rId26" Type="http://schemas.openxmlformats.org/officeDocument/2006/relationships/hyperlink" Target="consultantplus://offline/ref=18621B864A4D3C9AB4F962BF5F4B1469E1FDFA0A44AABC7A4E85DAA5842E0E28FE621D570274FAE1844EC5D9JFF" TargetMode="External"/><Relationship Id="rId39" Type="http://schemas.openxmlformats.org/officeDocument/2006/relationships/hyperlink" Target="consultantplus://offline/ref=18621B864A4D3C9AB4F962BF5F4B1469E1FDFA0A44AABC7A4E85DAA5842E0E28FE621D570274FAE1844EC5D9J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621B864A4D3C9AB4F962BF5F4B1469E1FDFA0A44AABC7A4E85DAA5842E0E28FE621D570274FAE1844EC5D9JFF" TargetMode="External"/><Relationship Id="rId34" Type="http://schemas.openxmlformats.org/officeDocument/2006/relationships/hyperlink" Target="consultantplus://offline/ref=18621B864A4D3C9AB4F962BF5F4B1469E1FDFA0A44AABC7A4E85DAA5842E0E28FE621D570274FAE1844EC5D9JFF" TargetMode="External"/><Relationship Id="rId42" Type="http://schemas.openxmlformats.org/officeDocument/2006/relationships/hyperlink" Target="consultantplus://offline/ref=18621B864A4D3C9AB4F962BF5F4B1469E1FDFA0A44AABC7A4E85DAA5842E0E28FE621D570274FAE1844EC5D9JFF" TargetMode="External"/><Relationship Id="rId7" Type="http://schemas.openxmlformats.org/officeDocument/2006/relationships/hyperlink" Target="consultantplus://offline/ref=18621B864A4D3C9AB4F97CB249274966E2FEA60F41A9B72A15DA81F8D327047FB92D44154679FBE0D8J0F" TargetMode="External"/><Relationship Id="rId12" Type="http://schemas.openxmlformats.org/officeDocument/2006/relationships/hyperlink" Target="consultantplus://offline/ref=18621B864A4D3C9AB4F962BF5F4B1469E1FDFA0A44AABC7A4E85DAA5842E0E28FE621D570274FAE1844EC5D9J1F" TargetMode="External"/><Relationship Id="rId17" Type="http://schemas.openxmlformats.org/officeDocument/2006/relationships/hyperlink" Target="consultantplus://offline/ref=18621B864A4D3C9AB4F962BF5F4B1469E1FDFA0A44AABC7A4E85DAA5842E0E28FE621D570274FAE1844EC5D9JFF" TargetMode="External"/><Relationship Id="rId25" Type="http://schemas.openxmlformats.org/officeDocument/2006/relationships/hyperlink" Target="consultantplus://offline/ref=18621B864A4D3C9AB4F962BF5F4B1469E1FDFA0A44AABC7A4E85DAA5842E0E28FE621D570274FAE1844EC5D9JFF" TargetMode="External"/><Relationship Id="rId33" Type="http://schemas.openxmlformats.org/officeDocument/2006/relationships/hyperlink" Target="consultantplus://offline/ref=18621B864A4D3C9AB4F962BF5F4B1469E1FDFA0A44AABC7A4E85DAA5842E0E28FE621D570274FAE1844EC5D9JFF" TargetMode="External"/><Relationship Id="rId38" Type="http://schemas.openxmlformats.org/officeDocument/2006/relationships/hyperlink" Target="consultantplus://offline/ref=18621B864A4D3C9AB4F962BF5F4B1469E1FDFA0A44AABC7A4E85DAA5842E0E28FE621D570274FAE1844EC5D9JFF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621B864A4D3C9AB4F962BF5F4B1469E1FDFA0A44AABC7A4E85DAA5842E0E28FE621D570274FAE1844EC5D9JFF" TargetMode="External"/><Relationship Id="rId20" Type="http://schemas.openxmlformats.org/officeDocument/2006/relationships/hyperlink" Target="consultantplus://offline/ref=18621B864A4D3C9AB4F962BF5F4B1469E1FDFA0A44AABC7A4E85DAA5842E0E28FE621D570274FAE1844EC5D9JFF" TargetMode="External"/><Relationship Id="rId29" Type="http://schemas.openxmlformats.org/officeDocument/2006/relationships/hyperlink" Target="consultantplus://offline/ref=18621B864A4D3C9AB4F962BF5F4B1469E1FDFA0A44AABC7A4E85DAA5842E0E28FE621D570274FAE1844EC5D9JFF" TargetMode="External"/><Relationship Id="rId41" Type="http://schemas.openxmlformats.org/officeDocument/2006/relationships/hyperlink" Target="consultantplus://offline/ref=18621B864A4D3C9AB4F962BF5F4B1469E1FDFA0A44AABC7A4E85DAA5842E0E28FE621D570274FAE1844EC5D9J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621B864A4D3C9AB4F962BF5F4B1469E1FDFA0A44AABC7A4E85DAA5842E0E28FE621D570274FAE1844EC5D9J2F" TargetMode="External"/><Relationship Id="rId11" Type="http://schemas.openxmlformats.org/officeDocument/2006/relationships/hyperlink" Target="consultantplus://offline/ref=18621B864A4D3C9AB4F97CB249274966E2FEA60F41A9B72A15DA81F8D327047FB92D44154679FBE0D8J0F" TargetMode="External"/><Relationship Id="rId24" Type="http://schemas.openxmlformats.org/officeDocument/2006/relationships/hyperlink" Target="consultantplus://offline/ref=18621B864A4D3C9AB4F962BF5F4B1469E1FDFA0A44AABC7A4E85DAA5842E0E28FE621D570274FAE1844EC5D9JFF" TargetMode="External"/><Relationship Id="rId32" Type="http://schemas.openxmlformats.org/officeDocument/2006/relationships/hyperlink" Target="consultantplus://offline/ref=18621B864A4D3C9AB4F962BF5F4B1469E1FDFA0A44AABC7A4E85DAA5842E0E28FE621D570274FAE1844EC5D9JFF" TargetMode="External"/><Relationship Id="rId37" Type="http://schemas.openxmlformats.org/officeDocument/2006/relationships/hyperlink" Target="consultantplus://offline/ref=18621B864A4D3C9AB4F962BF5F4B1469E1FDFA0A44AABC7A4E85DAA5842E0E28FE621D570274FAE1844EC5D9JFF" TargetMode="External"/><Relationship Id="rId40" Type="http://schemas.openxmlformats.org/officeDocument/2006/relationships/hyperlink" Target="consultantplus://offline/ref=18621B864A4D3C9AB4F962BF5F4B1469E1FDFA0A44AABC7A4E85DAA5842E0E28FE621D570274FAE1844EC5D9JFF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8621B864A4D3C9AB4F962BF5F4B1469E1FDFA0A44AABC7A4E85DAA5842E0E28FE621D570274FAE1844EC5D9JFF" TargetMode="External"/><Relationship Id="rId23" Type="http://schemas.openxmlformats.org/officeDocument/2006/relationships/hyperlink" Target="consultantplus://offline/ref=18621B864A4D3C9AB4F962BF5F4B1469E1FDFA0A44AABC7A4E85DAA5842E0E28FE621D570274FAE1844EC5D9JFF" TargetMode="External"/><Relationship Id="rId28" Type="http://schemas.openxmlformats.org/officeDocument/2006/relationships/hyperlink" Target="consultantplus://offline/ref=18621B864A4D3C9AB4F962BF5F4B1469E1FDFA0A44AABC7A4E85DAA5842E0E28FE621D570274FAE1844EC5D9JFF" TargetMode="External"/><Relationship Id="rId36" Type="http://schemas.openxmlformats.org/officeDocument/2006/relationships/hyperlink" Target="consultantplus://offline/ref=18621B864A4D3C9AB4F962BF5F4B1469E1FDFA0A44AABC7A4E85DAA5842E0E28FE621D570274FAE1844EC5D9JFF" TargetMode="External"/><Relationship Id="rId10" Type="http://schemas.openxmlformats.org/officeDocument/2006/relationships/hyperlink" Target="consultantplus://offline/ref=18621B864A4D3C9AB4F97CB249274966E1F6A40245A3B72A15DA81F8D3D2J7F" TargetMode="External"/><Relationship Id="rId19" Type="http://schemas.openxmlformats.org/officeDocument/2006/relationships/hyperlink" Target="consultantplus://offline/ref=18621B864A4D3C9AB4F962BF5F4B1469E1FDFA0A44AABC7A4E85DAA5842E0E28FE621D570274FAE1844EC5D9JFF" TargetMode="External"/><Relationship Id="rId31" Type="http://schemas.openxmlformats.org/officeDocument/2006/relationships/hyperlink" Target="consultantplus://offline/ref=18621B864A4D3C9AB4F962BF5F4B1469E1FDFA0A44AABC7A4E85DAA5842E0E28FE621D570274FAE1844EC5D9JFF" TargetMode="External"/><Relationship Id="rId44" Type="http://schemas.openxmlformats.org/officeDocument/2006/relationships/hyperlink" Target="consultantplus://offline/ref=18621B864A4D3C9AB4F962BF5F4B1469E1FDFA0A44AABC7A4E85DAA5842E0E28FE621D570274FAE1844EC5D9J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621B864A4D3C9AB4F962BF5F4B1469E1FDFA0A44AABC7A4E85DAA5842E0E28FE621D570274FAE1844EC5D9J1F" TargetMode="External"/><Relationship Id="rId14" Type="http://schemas.openxmlformats.org/officeDocument/2006/relationships/hyperlink" Target="consultantplus://offline/ref=18621B864A4D3C9AB4F962BF5F4B1469E1FDFA0A44AABC7A4E85DAA5842E0E28FE621D570274FAE1844EC5D9JEF" TargetMode="External"/><Relationship Id="rId22" Type="http://schemas.openxmlformats.org/officeDocument/2006/relationships/hyperlink" Target="consultantplus://offline/ref=18621B864A4D3C9AB4F962BF5F4B1469E1FDFA0A44AABC7A4E85DAA5842E0E28FE621D570274FAE1844EC5D9JFF" TargetMode="External"/><Relationship Id="rId27" Type="http://schemas.openxmlformats.org/officeDocument/2006/relationships/hyperlink" Target="consultantplus://offline/ref=18621B864A4D3C9AB4F962BF5F4B1469E1FDFA0A44AABC7A4E85DAA5842E0E28FE621D570274FAE1844EC5D9JFF" TargetMode="External"/><Relationship Id="rId30" Type="http://schemas.openxmlformats.org/officeDocument/2006/relationships/hyperlink" Target="consultantplus://offline/ref=18621B864A4D3C9AB4F962BF5F4B1469E1FDFA0A44AABC7A4E85DAA5842E0E28FE621D570274FAE1844EC5D9JFF" TargetMode="External"/><Relationship Id="rId35" Type="http://schemas.openxmlformats.org/officeDocument/2006/relationships/hyperlink" Target="consultantplus://offline/ref=18621B864A4D3C9AB4F962BF5F4B1469E1FDFA0A44AABC7A4E85DAA5842E0E28FE621D570274FAE1844EC5D9JFF" TargetMode="External"/><Relationship Id="rId43" Type="http://schemas.openxmlformats.org/officeDocument/2006/relationships/hyperlink" Target="consultantplus://offline/ref=18621B864A4D3C9AB4F962BF5F4B1469E1FDFA0A44AABC7A4E85DAA5842E0E28FE621D570274FAE1844EC5D9J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2947</Words>
  <Characters>16798</Characters>
  <Application>Microsoft Office Word</Application>
  <DocSecurity>0</DocSecurity>
  <Lines>139</Lines>
  <Paragraphs>39</Paragraphs>
  <ScaleCrop>false</ScaleCrop>
  <Company/>
  <LinksUpToDate>false</LinksUpToDate>
  <CharactersWithSpaces>19706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БЛИНКОВ Владимир Вячеславович</dc:creator>
  <cp:lastModifiedBy>БЛИНКОВ Владимир Вячеславович</cp:lastModifiedBy>
  <cp:revision>1</cp:revision>
  <dcterms:created xsi:type="dcterms:W3CDTF">2017-03-31T05:09:00Z</dcterms:created>
  <dcterms:modified xsi:type="dcterms:W3CDTF">2017-03-31T05:09:00Z</dcterms:modified>
</cp:coreProperties>
</file>