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E4" w:rsidRDefault="004A24E4" w:rsidP="00073DA2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4E4" w:rsidRDefault="004A24E4" w:rsidP="00073DA2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CE3" w:rsidRDefault="00073DA2" w:rsidP="00073DA2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27CE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27CE3" w:rsidRDefault="00E27CE3" w:rsidP="00073DA2">
      <w:pPr>
        <w:tabs>
          <w:tab w:val="left" w:pos="5245"/>
          <w:tab w:val="left" w:pos="55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27CE3" w:rsidRDefault="00073DA2" w:rsidP="00073DA2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27C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27CE3" w:rsidRDefault="00073DA2" w:rsidP="00073DA2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27CE3">
        <w:rPr>
          <w:rFonts w:ascii="Times New Roman" w:hAnsi="Times New Roman" w:cs="Times New Roman"/>
          <w:sz w:val="24"/>
          <w:szCs w:val="24"/>
        </w:rPr>
        <w:t xml:space="preserve">«Город Астрахань </w:t>
      </w:r>
    </w:p>
    <w:p w:rsidR="00E27CE3" w:rsidRDefault="00073DA2" w:rsidP="00073DA2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27CE3">
        <w:rPr>
          <w:rFonts w:ascii="Times New Roman" w:hAnsi="Times New Roman" w:cs="Times New Roman"/>
          <w:sz w:val="24"/>
          <w:szCs w:val="24"/>
        </w:rPr>
        <w:t>от _________№__________</w:t>
      </w:r>
    </w:p>
    <w:p w:rsidR="00E27CE3" w:rsidRDefault="00C715CE" w:rsidP="00073DA2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3E7" w:rsidRDefault="00073DA2" w:rsidP="00073DA2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5C1D">
        <w:rPr>
          <w:rFonts w:ascii="Times New Roman" w:hAnsi="Times New Roman" w:cs="Times New Roman"/>
          <w:sz w:val="24"/>
          <w:szCs w:val="24"/>
        </w:rPr>
        <w:t>Утверждена</w:t>
      </w:r>
    </w:p>
    <w:p w:rsidR="00B503E7" w:rsidRDefault="00073DA2" w:rsidP="00073DA2">
      <w:pPr>
        <w:tabs>
          <w:tab w:val="left" w:pos="5529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B5C1D">
        <w:rPr>
          <w:rFonts w:ascii="Times New Roman" w:hAnsi="Times New Roman" w:cs="Times New Roman"/>
          <w:sz w:val="24"/>
          <w:szCs w:val="24"/>
        </w:rPr>
        <w:t>постановлением</w:t>
      </w:r>
      <w:r w:rsidR="00B503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503E7" w:rsidRDefault="00073DA2" w:rsidP="0007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503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03E7" w:rsidRDefault="00073DA2" w:rsidP="0007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503E7">
        <w:rPr>
          <w:rFonts w:ascii="Times New Roman" w:hAnsi="Times New Roman" w:cs="Times New Roman"/>
          <w:sz w:val="24"/>
          <w:szCs w:val="24"/>
        </w:rPr>
        <w:t xml:space="preserve">«Город Астрахань» </w:t>
      </w:r>
    </w:p>
    <w:p w:rsidR="00ED1147" w:rsidRDefault="00073DA2" w:rsidP="0007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503E7">
        <w:rPr>
          <w:rFonts w:ascii="Times New Roman" w:hAnsi="Times New Roman" w:cs="Times New Roman"/>
          <w:sz w:val="24"/>
          <w:szCs w:val="24"/>
        </w:rPr>
        <w:t xml:space="preserve">от </w:t>
      </w:r>
      <w:r w:rsidR="00E27CE3">
        <w:rPr>
          <w:rFonts w:ascii="Times New Roman" w:hAnsi="Times New Roman" w:cs="Times New Roman"/>
          <w:sz w:val="24"/>
          <w:szCs w:val="24"/>
        </w:rPr>
        <w:t>18.12.2015 № 8913</w:t>
      </w:r>
    </w:p>
    <w:p w:rsidR="00ED1147" w:rsidRDefault="00ED1147" w:rsidP="00ED1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8F3" w:rsidRDefault="008C48F3" w:rsidP="009A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104" w:rsidRDefault="00310104" w:rsidP="0031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A20" w:rsidRPr="00292A20" w:rsidRDefault="007C4A0A" w:rsidP="00A961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903B1">
        <w:rPr>
          <w:rFonts w:ascii="Times New Roman" w:hAnsi="Times New Roman" w:cs="Times New Roman"/>
          <w:sz w:val="28"/>
          <w:szCs w:val="28"/>
        </w:rPr>
        <w:t xml:space="preserve">  </w:t>
      </w:r>
      <w:r w:rsidR="00292A20" w:rsidRPr="00292A20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B92AB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92A20" w:rsidRPr="00292A20" w:rsidRDefault="00292A20" w:rsidP="00292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20">
        <w:rPr>
          <w:rFonts w:ascii="Times New Roman" w:hAnsi="Times New Roman" w:cs="Times New Roman"/>
          <w:b/>
          <w:sz w:val="28"/>
          <w:szCs w:val="28"/>
        </w:rPr>
        <w:t>«</w:t>
      </w:r>
      <w:r w:rsidR="00BA6FC8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</w:t>
      </w:r>
      <w:r w:rsidRPr="00292A20">
        <w:rPr>
          <w:rFonts w:ascii="Times New Roman" w:hAnsi="Times New Roman" w:cs="Times New Roman"/>
          <w:b/>
          <w:sz w:val="28"/>
          <w:szCs w:val="28"/>
        </w:rPr>
        <w:t>»</w:t>
      </w:r>
    </w:p>
    <w:p w:rsidR="00292A20" w:rsidRPr="00292A20" w:rsidRDefault="00292A20" w:rsidP="00292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20" w:rsidRPr="00292A20" w:rsidRDefault="00292A20" w:rsidP="00292A20">
      <w:pPr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20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92A20" w:rsidRPr="00292A20" w:rsidTr="00292A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BA6F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BA6FC8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</w:t>
            </w: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>» (далее- Подпрограмма)</w:t>
            </w:r>
          </w:p>
        </w:tc>
      </w:tr>
      <w:tr w:rsidR="00292A20" w:rsidRPr="00292A20" w:rsidTr="00292A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муниципальной программы (соисполнитель)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</w:tr>
      <w:tr w:rsidR="00292A20" w:rsidRPr="00292A20" w:rsidTr="00292A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муниципальной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BA6FC8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</w:tr>
      <w:tr w:rsidR="00292A20" w:rsidRPr="00292A20" w:rsidTr="00292A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>Цели подпрограммы муниципальной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BA6F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FC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города Астрахани</w:t>
            </w: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2A20" w:rsidRPr="00292A20" w:rsidTr="00292A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6FC8">
              <w:rPr>
                <w:rFonts w:ascii="Times New Roman" w:hAnsi="Times New Roman" w:cs="Times New Roman"/>
                <w:sz w:val="28"/>
                <w:szCs w:val="28"/>
              </w:rPr>
              <w:t>формирование единых ключевых подходов и приоритетов становления комфортной городской среды на территории города Астрахани с учетом основных подходов территориального развития</w:t>
            </w: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A20" w:rsidRPr="00292A20" w:rsidRDefault="00292A20" w:rsidP="00BA6F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6FC8" w:rsidRPr="00413D1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универсальных механизмов </w:t>
            </w:r>
            <w:r w:rsidR="00BA6FC8" w:rsidRPr="00413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вовлеченности заинтересованных</w:t>
            </w:r>
            <w:r w:rsidR="002401A1" w:rsidRPr="00413D10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организаций в реализацию мероприятий по благоустройству территории муниципального образования «Город Астрахань»</w:t>
            </w:r>
          </w:p>
        </w:tc>
      </w:tr>
      <w:tr w:rsidR="00292A20" w:rsidRPr="00292A20" w:rsidTr="00413D10">
        <w:trPr>
          <w:trHeight w:val="36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 (индикаторы) муниципальной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0" w:rsidRDefault="00292A20" w:rsidP="0041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3D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3D10" w:rsidRPr="00413D10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террито</w:t>
            </w:r>
            <w:r w:rsidR="00413D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3D10" w:rsidRPr="00413D10">
              <w:rPr>
                <w:rFonts w:ascii="Times New Roman" w:hAnsi="Times New Roman" w:cs="Times New Roman"/>
                <w:sz w:val="28"/>
                <w:szCs w:val="28"/>
              </w:rPr>
              <w:t xml:space="preserve">ий города Астрахани, участвующих в </w:t>
            </w:r>
            <w:r w:rsidR="00413D10">
              <w:rPr>
                <w:rFonts w:ascii="Times New Roman" w:hAnsi="Times New Roman" w:cs="Times New Roman"/>
                <w:sz w:val="28"/>
                <w:szCs w:val="28"/>
              </w:rPr>
              <w:t>подпрограмме;</w:t>
            </w:r>
          </w:p>
          <w:p w:rsidR="00413D10" w:rsidRDefault="00413D10" w:rsidP="0041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3D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3D10">
              <w:rPr>
                <w:rFonts w:ascii="Times New Roman" w:hAnsi="Times New Roman" w:cs="Times New Roman"/>
                <w:sz w:val="28"/>
                <w:szCs w:val="28"/>
              </w:rPr>
              <w:t>оля единых ключевых подходов и приоритетов становления комфортно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городской среды на территории</w:t>
            </w:r>
            <w:r w:rsidRPr="00413D10">
              <w:rPr>
                <w:rFonts w:ascii="Times New Roman" w:hAnsi="Times New Roman" w:cs="Times New Roman"/>
                <w:sz w:val="28"/>
                <w:szCs w:val="28"/>
              </w:rPr>
              <w:t xml:space="preserve"> города Астрахани с учетом основных подходов территориального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A20" w:rsidRPr="00292A20" w:rsidRDefault="00413D10" w:rsidP="0041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3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3D10">
              <w:rPr>
                <w:rFonts w:ascii="Times New Roman" w:hAnsi="Times New Roman" w:cs="Times New Roman"/>
                <w:sz w:val="28"/>
                <w:szCs w:val="28"/>
              </w:rPr>
              <w:t>оля населения города Астрахани, охваченного формированием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2A20" w:rsidRPr="00292A20" w:rsidTr="00292A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 муниципальной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0" w:rsidRDefault="00413D10" w:rsidP="00C052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A20" w:rsidRPr="00292A20" w:rsidRDefault="009D4D46" w:rsidP="00C052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0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A20" w:rsidRPr="00292A2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92A20" w:rsidRPr="00292A20" w:rsidTr="009D4D46">
        <w:trPr>
          <w:trHeight w:val="3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6" w:rsidRDefault="00292A20" w:rsidP="009D4D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  <w:r w:rsidR="00046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09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D4D46">
              <w:rPr>
                <w:rFonts w:ascii="Times New Roman" w:hAnsi="Times New Roman" w:cs="Times New Roman"/>
                <w:sz w:val="28"/>
                <w:szCs w:val="28"/>
              </w:rPr>
              <w:t>139 497 394,00</w:t>
            </w:r>
            <w:r w:rsidR="007B109C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</w:t>
            </w:r>
            <w:r w:rsidR="009D4D4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</w:t>
            </w:r>
            <w:r w:rsidR="007B10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46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D46" w:rsidRDefault="009D4D46" w:rsidP="009D4D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  <w:p w:rsidR="009D4D46" w:rsidRDefault="009D4D46" w:rsidP="009D4D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100 438 120,00 руб., в том числе по годам:</w:t>
            </w:r>
          </w:p>
          <w:p w:rsidR="009D4D46" w:rsidRPr="00C05286" w:rsidRDefault="009D4D46" w:rsidP="009D4D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100 438 120,00 руб.;</w:t>
            </w:r>
          </w:p>
          <w:p w:rsidR="006111E4" w:rsidRDefault="006111E4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Астраханской области </w:t>
            </w:r>
            <w:r w:rsidR="009D4D46">
              <w:rPr>
                <w:rFonts w:ascii="Times New Roman" w:hAnsi="Times New Roman" w:cs="Times New Roman"/>
                <w:sz w:val="28"/>
                <w:szCs w:val="28"/>
              </w:rPr>
              <w:t>39 059 274,00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C05286" w:rsidRPr="00292A20" w:rsidRDefault="006111E4" w:rsidP="009D4D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9614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D4D46">
              <w:rPr>
                <w:rFonts w:ascii="Times New Roman" w:hAnsi="Times New Roman" w:cs="Times New Roman"/>
                <w:sz w:val="28"/>
                <w:szCs w:val="28"/>
              </w:rPr>
              <w:t>39 059 274,00</w:t>
            </w:r>
            <w:r w:rsidR="008E3815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9D4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2A20" w:rsidRPr="00292A20" w:rsidTr="00B92AB2">
        <w:trPr>
          <w:trHeight w:val="18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0" w:rsidRPr="00413D10" w:rsidRDefault="00413D10" w:rsidP="00413D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10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территорий города Астрахани, участвующих в подпрограмме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 до 100%</w:t>
            </w:r>
            <w:r w:rsidRPr="00413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D10" w:rsidRPr="00413D10" w:rsidRDefault="00413D10" w:rsidP="00413D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10">
              <w:rPr>
                <w:rFonts w:ascii="Times New Roman" w:hAnsi="Times New Roman" w:cs="Times New Roman"/>
                <w:sz w:val="28"/>
                <w:szCs w:val="28"/>
              </w:rPr>
              <w:t>-   доля единых ключевых подходов и приоритетов становления комфортной городской среды на территории города Астрахани с учетом основных подходов территориального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 до 100%</w:t>
            </w:r>
            <w:r w:rsidRPr="00413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A20" w:rsidRDefault="00413D10" w:rsidP="00413D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10">
              <w:rPr>
                <w:rFonts w:ascii="Times New Roman" w:hAnsi="Times New Roman" w:cs="Times New Roman"/>
                <w:sz w:val="28"/>
                <w:szCs w:val="28"/>
              </w:rPr>
              <w:t>-  доля населения города Астрахани, охваченного формированием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 до 100%</w:t>
            </w:r>
            <w:r w:rsidRPr="0041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4E4" w:rsidRPr="00292A20" w:rsidRDefault="004A24E4" w:rsidP="00413D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20" w:rsidRPr="00292A20" w:rsidTr="00292A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 муниципальной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0" w:rsidRPr="00292A20" w:rsidRDefault="00292A20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A2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Подпрограммы осуществляет управление по коммунальному хозяйству и благоустройству администрации муниципального образования «Город Астрахань». </w:t>
            </w:r>
          </w:p>
        </w:tc>
      </w:tr>
    </w:tbl>
    <w:p w:rsidR="00292A20" w:rsidRPr="00292A20" w:rsidRDefault="00292A20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20" w:rsidRPr="00292A20" w:rsidRDefault="00292A20" w:rsidP="00292A20">
      <w:pPr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20">
        <w:rPr>
          <w:rFonts w:ascii="Times New Roman" w:hAnsi="Times New Roman" w:cs="Times New Roman"/>
          <w:b/>
          <w:sz w:val="28"/>
          <w:szCs w:val="28"/>
        </w:rPr>
        <w:t>Характеристика проблемы в рассматриваемой сфере и прогноз её развития с учетом реализации Подпрограммы</w:t>
      </w:r>
      <w:r w:rsidR="00B92AB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92A20" w:rsidRPr="00292A20" w:rsidRDefault="00292A20" w:rsidP="00292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20" w:rsidRDefault="00292A20" w:rsidP="00AD0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A20">
        <w:rPr>
          <w:rFonts w:ascii="Times New Roman" w:hAnsi="Times New Roman" w:cs="Times New Roman"/>
          <w:sz w:val="28"/>
          <w:szCs w:val="28"/>
        </w:rPr>
        <w:t xml:space="preserve">       </w:t>
      </w:r>
      <w:r w:rsidR="00AD0A79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AD0A79" w:rsidRDefault="00AD0A79" w:rsidP="00AD0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Имеющиеся объекты благоустройства, расположенные на территории муниципального образования «Город Астрахань», не обеспечивают текущие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AD0A79" w:rsidRDefault="00AD0A79" w:rsidP="00AD0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Недостаточный уровень благоустройства инфраструктуры на территории города Астрахани вызывает дополнительную социальную напряженность в обществе.</w:t>
      </w:r>
    </w:p>
    <w:p w:rsidR="00AD0A79" w:rsidRDefault="00AD0A79" w:rsidP="00AD0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состояния сферы благоустройства в муниципальном образовании «Город Астрахань»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1595"/>
        <w:gridCol w:w="1596"/>
      </w:tblGrid>
      <w:tr w:rsidR="008B6564" w:rsidTr="008B6564">
        <w:tc>
          <w:tcPr>
            <w:tcW w:w="392" w:type="dxa"/>
          </w:tcPr>
          <w:p w:rsidR="008B6564" w:rsidRDefault="008B6564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8" w:type="dxa"/>
          </w:tcPr>
          <w:p w:rsidR="008B6564" w:rsidRDefault="008B6564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5" w:type="dxa"/>
          </w:tcPr>
          <w:p w:rsidR="008B6564" w:rsidRDefault="008B6564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95" w:type="dxa"/>
          </w:tcPr>
          <w:p w:rsidR="008B6564" w:rsidRDefault="008B6564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5" w:type="dxa"/>
          </w:tcPr>
          <w:p w:rsidR="008B6564" w:rsidRDefault="008B6564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6" w:type="dxa"/>
          </w:tcPr>
          <w:p w:rsidR="008B6564" w:rsidRDefault="008B6564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(прогноз)</w:t>
            </w:r>
          </w:p>
        </w:tc>
      </w:tr>
      <w:tr w:rsidR="008B6564" w:rsidTr="008B6564">
        <w:tc>
          <w:tcPr>
            <w:tcW w:w="392" w:type="dxa"/>
          </w:tcPr>
          <w:p w:rsidR="008B6564" w:rsidRDefault="008B6564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8B6564" w:rsidRDefault="008B6564" w:rsidP="008B6564">
            <w:pPr>
              <w:ind w:left="-108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64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(полностью 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ещенных, оборудованными местами </w:t>
            </w:r>
            <w:r w:rsidRPr="008B6564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proofErr w:type="gramStart"/>
            <w:r w:rsidRPr="008B6564">
              <w:rPr>
                <w:rFonts w:ascii="Times New Roman" w:hAnsi="Times New Roman" w:cs="Times New Roman"/>
                <w:sz w:val="28"/>
                <w:szCs w:val="28"/>
              </w:rPr>
              <w:t>досуга  и</w:t>
            </w:r>
            <w:proofErr w:type="gramEnd"/>
            <w:r w:rsidRPr="008B6564">
              <w:rPr>
                <w:rFonts w:ascii="Times New Roman" w:hAnsi="Times New Roman" w:cs="Times New Roman"/>
                <w:sz w:val="28"/>
                <w:szCs w:val="28"/>
              </w:rPr>
              <w:t xml:space="preserve"> отдыха разными группами населения (спортивные площадки, детские площадки и т.д.), малыми архитектурными формами (</w:t>
            </w:r>
            <w:proofErr w:type="spellStart"/>
            <w:r w:rsidRPr="008B656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8B65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8B6564" w:rsidRDefault="00722BFB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8B6564" w:rsidRDefault="00722BFB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8B6564" w:rsidRDefault="00722BFB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8B6564" w:rsidRDefault="00AC77F0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6564" w:rsidTr="008B6564">
        <w:tc>
          <w:tcPr>
            <w:tcW w:w="392" w:type="dxa"/>
          </w:tcPr>
          <w:p w:rsidR="008B6564" w:rsidRDefault="008B6564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8" w:type="dxa"/>
          </w:tcPr>
          <w:p w:rsidR="008B6564" w:rsidRDefault="008B6564" w:rsidP="008B6564">
            <w:pPr>
              <w:ind w:left="-108" w:right="-3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6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благоустроенных дворовых территорий (полностью освещенных, оборудованными местами для проведения </w:t>
            </w:r>
            <w:proofErr w:type="gramStart"/>
            <w:r w:rsidRPr="008B6564">
              <w:rPr>
                <w:rFonts w:ascii="Times New Roman" w:hAnsi="Times New Roman" w:cs="Times New Roman"/>
                <w:sz w:val="28"/>
                <w:szCs w:val="28"/>
              </w:rPr>
              <w:t>досуга  и</w:t>
            </w:r>
            <w:proofErr w:type="gramEnd"/>
            <w:r w:rsidRPr="008B6564">
              <w:rPr>
                <w:rFonts w:ascii="Times New Roman" w:hAnsi="Times New Roman" w:cs="Times New Roman"/>
                <w:sz w:val="28"/>
                <w:szCs w:val="28"/>
              </w:rPr>
              <w:t xml:space="preserve"> отдыха разными группами населения (спортивные площадки, детские площадки и т.д.), малыми архитектурными формами (</w:t>
            </w:r>
            <w:proofErr w:type="spellStart"/>
            <w:r w:rsidRPr="008B656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B65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61542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44296,19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39123</w:t>
            </w:r>
          </w:p>
        </w:tc>
      </w:tr>
      <w:tr w:rsidR="008B6564" w:rsidTr="008B6564">
        <w:tc>
          <w:tcPr>
            <w:tcW w:w="392" w:type="dxa"/>
          </w:tcPr>
          <w:p w:rsidR="008B6564" w:rsidRDefault="008B6564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8B6564" w:rsidRDefault="008B6564" w:rsidP="008B6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6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дворов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96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8B6564" w:rsidTr="008B6564">
        <w:tc>
          <w:tcPr>
            <w:tcW w:w="392" w:type="dxa"/>
          </w:tcPr>
          <w:p w:rsidR="008B6564" w:rsidRDefault="008B6564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8B6564" w:rsidRDefault="008B6564" w:rsidP="008B6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64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Астрахани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96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1,40%</w:t>
            </w:r>
          </w:p>
        </w:tc>
      </w:tr>
      <w:tr w:rsidR="008B6564" w:rsidTr="008B6564">
        <w:tc>
          <w:tcPr>
            <w:tcW w:w="392" w:type="dxa"/>
          </w:tcPr>
          <w:p w:rsidR="008B6564" w:rsidRDefault="008B6564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8B6564" w:rsidRDefault="008B6564" w:rsidP="008B6564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64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муниципальных территорий общего пользования (парки, скверы, набережные </w:t>
            </w:r>
            <w:r w:rsidRPr="008B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т.д.) от общего количества таких территорий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8%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596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8B6564" w:rsidTr="008B6564">
        <w:tc>
          <w:tcPr>
            <w:tcW w:w="392" w:type="dxa"/>
          </w:tcPr>
          <w:p w:rsidR="008B6564" w:rsidRDefault="00722BFB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8" w:type="dxa"/>
          </w:tcPr>
          <w:p w:rsidR="008B6564" w:rsidRDefault="00722BFB" w:rsidP="0072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FB">
              <w:rPr>
                <w:rFonts w:ascii="Times New Roman" w:hAnsi="Times New Roman" w:cs="Times New Roman"/>
                <w:sz w:val="28"/>
                <w:szCs w:val="28"/>
              </w:rPr>
              <w:t>Доля муниципальных территорий общего пользования (парки, скверы, набережные и т.д.) от общего количества таких территорий, нуждающихся в благоустройстве.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595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596" w:type="dxa"/>
          </w:tcPr>
          <w:p w:rsidR="008B6564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722BFB" w:rsidTr="008B6564">
        <w:tc>
          <w:tcPr>
            <w:tcW w:w="392" w:type="dxa"/>
          </w:tcPr>
          <w:p w:rsidR="00722BFB" w:rsidRDefault="00722BFB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8" w:type="dxa"/>
          </w:tcPr>
          <w:p w:rsidR="00722BFB" w:rsidRPr="00722BFB" w:rsidRDefault="00722BFB" w:rsidP="0072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FB">
              <w:rPr>
                <w:rFonts w:ascii="Times New Roman" w:hAnsi="Times New Roman" w:cs="Times New Roman"/>
                <w:sz w:val="28"/>
                <w:szCs w:val="28"/>
              </w:rPr>
              <w:t>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благоустройстве. (</w:t>
            </w:r>
            <w:proofErr w:type="spellStart"/>
            <w:r w:rsidRPr="00722BF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22B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722BFB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595" w:type="dxa"/>
          </w:tcPr>
          <w:p w:rsidR="00722BFB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595" w:type="dxa"/>
          </w:tcPr>
          <w:p w:rsidR="00722BFB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596" w:type="dxa"/>
          </w:tcPr>
          <w:p w:rsidR="00722BFB" w:rsidRDefault="00770D2F" w:rsidP="00AD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</w:tbl>
    <w:p w:rsidR="008B6564" w:rsidRDefault="008B6564" w:rsidP="00AD0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0B2" w:rsidRDefault="00C310B2" w:rsidP="00C31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Отрицательные тенденции в динамике изменения уровня благоустройства территории обусловлены наличием следующих факторов:</w:t>
      </w:r>
    </w:p>
    <w:p w:rsidR="00C310B2" w:rsidRDefault="00C310B2" w:rsidP="00C31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высоким уровнем физического, морального и экономического износа дорожного покрытия и примыкающих пешеходных магистралей дворовых территорий в городе Астрахани. На сегодняшний день износ дорожного покрытия, пешеходных дорожек и тротуаров, расположенных на территории муниципального образования «Город Астрахань» достигает 85%.</w:t>
      </w:r>
    </w:p>
    <w:p w:rsidR="00C310B2" w:rsidRDefault="00C310B2" w:rsidP="00C31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динамично развивающимся сектором жилой застройки на территории города и, как следствие, расширением территорий общего пользования (улиц, дорог, пешеходных переходов, транспортных пересечений).</w:t>
      </w:r>
    </w:p>
    <w:p w:rsidR="002F73CB" w:rsidRDefault="002F73CB" w:rsidP="00C31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участию в мероприятиях по благоустройству дворовых территорий в городе Астрахани привлекаются студенческие отряды, добровольцы, волонтеры и граждане на безвозмездной основе. Мероприятия организуются ежегодно, как правило, в весенне-осенний период в виде субботников.</w:t>
      </w:r>
    </w:p>
    <w:p w:rsidR="00C310B2" w:rsidRDefault="00C310B2" w:rsidP="00C31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улучшения эстетического облика города, повышения качества жизни населения необходимо реализовать комплекс </w:t>
      </w:r>
      <w:r w:rsidR="008F69FB">
        <w:rPr>
          <w:rFonts w:ascii="Times New Roman" w:hAnsi="Times New Roman" w:cs="Times New Roman"/>
          <w:sz w:val="28"/>
          <w:szCs w:val="28"/>
        </w:rPr>
        <w:t>взаимосвязанных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2F73CB">
        <w:rPr>
          <w:rFonts w:ascii="Times New Roman" w:hAnsi="Times New Roman" w:cs="Times New Roman"/>
          <w:sz w:val="28"/>
          <w:szCs w:val="28"/>
        </w:rPr>
        <w:t>благоустройство территорий</w:t>
      </w:r>
      <w:r w:rsidR="008F69FB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8F69FB">
        <w:rPr>
          <w:rFonts w:ascii="Times New Roman" w:hAnsi="Times New Roman" w:cs="Times New Roman"/>
          <w:sz w:val="28"/>
          <w:szCs w:val="28"/>
        </w:rPr>
        <w:lastRenderedPageBreak/>
        <w:t>пользования, дворовых территорий многоквартирных домов, а также других мероприятий, реализуемых в данной сфере.</w:t>
      </w:r>
    </w:p>
    <w:p w:rsidR="002F73CB" w:rsidRDefault="002F73CB" w:rsidP="00C31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Выполняются отдельные виды работ по благоустройству территорий общего пользования города, в том числе озеленение, уборка случайного мусора, облагораживания территорий, покраска бордюров и т.д.</w:t>
      </w:r>
    </w:p>
    <w:p w:rsidR="008F69FB" w:rsidRDefault="008F69FB" w:rsidP="00C31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</w:t>
      </w:r>
    </w:p>
    <w:p w:rsidR="008F69FB" w:rsidRDefault="008F69FB" w:rsidP="00C31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 реализации данных мер по повышению уровня благоустройства </w:t>
      </w:r>
      <w:r w:rsidR="002F73CB">
        <w:rPr>
          <w:rFonts w:ascii="Times New Roman" w:hAnsi="Times New Roman" w:cs="Times New Roman"/>
          <w:sz w:val="28"/>
          <w:szCs w:val="28"/>
        </w:rPr>
        <w:t>территории нельзя</w:t>
      </w:r>
      <w:r>
        <w:rPr>
          <w:rFonts w:ascii="Times New Roman" w:hAnsi="Times New Roman" w:cs="Times New Roman"/>
          <w:sz w:val="28"/>
          <w:szCs w:val="28"/>
        </w:rPr>
        <w:t xml:space="preserve"> добиться существенного повышения имеющегос</w:t>
      </w:r>
      <w:r w:rsidR="00372921">
        <w:rPr>
          <w:rFonts w:ascii="Times New Roman" w:hAnsi="Times New Roman" w:cs="Times New Roman"/>
          <w:sz w:val="28"/>
          <w:szCs w:val="28"/>
        </w:rPr>
        <w:t>я потенциала и эффективного обслуживания экономики и населения муниципального образования «Город Астрахань», а также обеспечить в полной мере безопасность жизнедеятельности и охрану окружающей среды.</w:t>
      </w:r>
    </w:p>
    <w:p w:rsidR="00292A20" w:rsidRPr="00292A20" w:rsidRDefault="00AD0A79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2A20" w:rsidRPr="00292A20" w:rsidRDefault="00292A20" w:rsidP="00292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20">
        <w:rPr>
          <w:rFonts w:ascii="Times New Roman" w:hAnsi="Times New Roman" w:cs="Times New Roman"/>
          <w:b/>
          <w:sz w:val="28"/>
          <w:szCs w:val="28"/>
        </w:rPr>
        <w:t>3. Цели, задачи и показатели (индикаторы) достижения целей и решения задач, описание основных ожидаемых конечных результатов Подпрограммы</w:t>
      </w:r>
      <w:r w:rsidR="00B92AB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92A20" w:rsidRPr="00292A20" w:rsidRDefault="00292A20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20" w:rsidRPr="00292A20" w:rsidRDefault="00046849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2A20" w:rsidRPr="00292A20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B92AB2">
        <w:rPr>
          <w:rFonts w:ascii="Times New Roman" w:hAnsi="Times New Roman" w:cs="Times New Roman"/>
          <w:sz w:val="28"/>
          <w:szCs w:val="28"/>
        </w:rPr>
        <w:t xml:space="preserve">повышение качества и комфорта городской среды </w:t>
      </w:r>
      <w:r w:rsidR="0006523A">
        <w:rPr>
          <w:rFonts w:ascii="Times New Roman" w:hAnsi="Times New Roman" w:cs="Times New Roman"/>
          <w:sz w:val="28"/>
          <w:szCs w:val="28"/>
        </w:rPr>
        <w:t>на территории</w:t>
      </w:r>
      <w:r w:rsidR="00B92AB2">
        <w:rPr>
          <w:rFonts w:ascii="Times New Roman" w:hAnsi="Times New Roman" w:cs="Times New Roman"/>
          <w:sz w:val="28"/>
          <w:szCs w:val="28"/>
        </w:rPr>
        <w:t xml:space="preserve"> города Астрахани</w:t>
      </w:r>
      <w:r w:rsidR="00292A20" w:rsidRPr="00292A20">
        <w:rPr>
          <w:rFonts w:ascii="Times New Roman" w:hAnsi="Times New Roman" w:cs="Times New Roman"/>
          <w:sz w:val="28"/>
          <w:szCs w:val="28"/>
        </w:rPr>
        <w:t>.</w:t>
      </w:r>
    </w:p>
    <w:p w:rsidR="00292A20" w:rsidRPr="00292A20" w:rsidRDefault="00292A20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A20">
        <w:rPr>
          <w:rFonts w:ascii="Times New Roman" w:hAnsi="Times New Roman" w:cs="Times New Roman"/>
          <w:sz w:val="28"/>
          <w:szCs w:val="28"/>
        </w:rPr>
        <w:t xml:space="preserve">Задачами Подпрограммы являются: </w:t>
      </w:r>
    </w:p>
    <w:p w:rsidR="00292A20" w:rsidRPr="00292A20" w:rsidRDefault="00696BCF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AB2" w:rsidRPr="00B92AB2">
        <w:rPr>
          <w:rFonts w:ascii="Times New Roman" w:hAnsi="Times New Roman" w:cs="Times New Roman"/>
          <w:sz w:val="28"/>
          <w:szCs w:val="28"/>
        </w:rPr>
        <w:t>формирование единых ключевых подходов и приоритетов становления комфортной городской среды на территории города Астрахани с учетом основных подходов территориального развития;</w:t>
      </w:r>
    </w:p>
    <w:p w:rsidR="00292A20" w:rsidRPr="00292A20" w:rsidRDefault="00292A20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A20">
        <w:rPr>
          <w:rFonts w:ascii="Times New Roman" w:hAnsi="Times New Roman" w:cs="Times New Roman"/>
          <w:sz w:val="28"/>
          <w:szCs w:val="28"/>
        </w:rPr>
        <w:t xml:space="preserve">- </w:t>
      </w:r>
      <w:r w:rsidR="00B92AB2" w:rsidRPr="0006523A">
        <w:rPr>
          <w:rFonts w:ascii="Times New Roman" w:hAnsi="Times New Roman" w:cs="Times New Roman"/>
          <w:sz w:val="28"/>
          <w:szCs w:val="28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 «Город Астрахань»</w:t>
      </w:r>
      <w:r w:rsidRPr="0006523A">
        <w:rPr>
          <w:rFonts w:ascii="Times New Roman" w:hAnsi="Times New Roman" w:cs="Times New Roman"/>
          <w:sz w:val="28"/>
          <w:szCs w:val="28"/>
        </w:rPr>
        <w:t>.</w:t>
      </w:r>
    </w:p>
    <w:p w:rsidR="00292A20" w:rsidRPr="00292A20" w:rsidRDefault="00292A20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A20">
        <w:rPr>
          <w:rFonts w:ascii="Times New Roman" w:hAnsi="Times New Roman" w:cs="Times New Roman"/>
          <w:sz w:val="28"/>
          <w:szCs w:val="28"/>
        </w:rPr>
        <w:t>Достижение запланированных результатов муниципальной программы, характеризуется следующими целевыми показателями:</w:t>
      </w:r>
    </w:p>
    <w:p w:rsidR="0006523A" w:rsidRPr="0006523A" w:rsidRDefault="0006523A" w:rsidP="0006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3A">
        <w:rPr>
          <w:rFonts w:ascii="Times New Roman" w:hAnsi="Times New Roman" w:cs="Times New Roman"/>
          <w:sz w:val="28"/>
          <w:szCs w:val="28"/>
        </w:rPr>
        <w:t>- доля благоустроенных территорий города Астрахани, участвующих в подпрограмме с 0 до 100%;</w:t>
      </w:r>
    </w:p>
    <w:p w:rsidR="0006523A" w:rsidRPr="0006523A" w:rsidRDefault="0006523A" w:rsidP="0006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3A">
        <w:rPr>
          <w:rFonts w:ascii="Times New Roman" w:hAnsi="Times New Roman" w:cs="Times New Roman"/>
          <w:sz w:val="28"/>
          <w:szCs w:val="28"/>
        </w:rPr>
        <w:t>-   доля единых ключевых подходов и приоритетов становления комфортной городской среды на территории города Астрахани с учетом основных подходов территориального развития с 0 до 100%;</w:t>
      </w:r>
    </w:p>
    <w:p w:rsidR="0006523A" w:rsidRDefault="0006523A" w:rsidP="0006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3A">
        <w:rPr>
          <w:rFonts w:ascii="Times New Roman" w:hAnsi="Times New Roman" w:cs="Times New Roman"/>
          <w:sz w:val="28"/>
          <w:szCs w:val="28"/>
        </w:rPr>
        <w:t>-  доля населения города Астрахани, охваченного формированием городской среды с 0 до 100%.</w:t>
      </w:r>
    </w:p>
    <w:p w:rsidR="00292A20" w:rsidRPr="00292A20" w:rsidRDefault="00046849" w:rsidP="0006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2A20" w:rsidRPr="00292A20">
        <w:rPr>
          <w:rFonts w:ascii="Times New Roman" w:hAnsi="Times New Roman" w:cs="Times New Roman"/>
          <w:sz w:val="28"/>
          <w:szCs w:val="28"/>
        </w:rPr>
        <w:t xml:space="preserve"> Полный </w:t>
      </w:r>
      <w:r w:rsidRPr="00292A20">
        <w:rPr>
          <w:rFonts w:ascii="Times New Roman" w:hAnsi="Times New Roman" w:cs="Times New Roman"/>
          <w:sz w:val="28"/>
          <w:szCs w:val="28"/>
        </w:rPr>
        <w:t>перечень показателей</w:t>
      </w:r>
      <w:r w:rsidR="00292A20" w:rsidRPr="00292A20">
        <w:rPr>
          <w:rFonts w:ascii="Times New Roman" w:hAnsi="Times New Roman" w:cs="Times New Roman"/>
          <w:sz w:val="28"/>
          <w:szCs w:val="28"/>
        </w:rPr>
        <w:t xml:space="preserve"> (индикаторов) </w:t>
      </w:r>
      <w:r w:rsidRPr="00292A20">
        <w:rPr>
          <w:rFonts w:ascii="Times New Roman" w:hAnsi="Times New Roman" w:cs="Times New Roman"/>
          <w:sz w:val="28"/>
          <w:szCs w:val="28"/>
        </w:rPr>
        <w:t>Подпрограм</w:t>
      </w:r>
      <w:r>
        <w:rPr>
          <w:rFonts w:ascii="Times New Roman" w:hAnsi="Times New Roman" w:cs="Times New Roman"/>
          <w:sz w:val="28"/>
          <w:szCs w:val="28"/>
        </w:rPr>
        <w:t>мы представлен</w:t>
      </w:r>
      <w:r w:rsidR="00292A20" w:rsidRPr="00292A20">
        <w:rPr>
          <w:rFonts w:ascii="Times New Roman" w:hAnsi="Times New Roman" w:cs="Times New Roman"/>
          <w:sz w:val="28"/>
          <w:szCs w:val="28"/>
        </w:rPr>
        <w:t xml:space="preserve"> в приложении 1 </w:t>
      </w:r>
      <w:r w:rsidRPr="00292A20">
        <w:rPr>
          <w:rFonts w:ascii="Times New Roman" w:hAnsi="Times New Roman" w:cs="Times New Roman"/>
          <w:sz w:val="28"/>
          <w:szCs w:val="28"/>
        </w:rPr>
        <w:t>к муниципальной</w:t>
      </w:r>
      <w:r w:rsidR="00292A20" w:rsidRPr="00292A20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292A20" w:rsidRPr="00292A20" w:rsidRDefault="00292A20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20" w:rsidRPr="00292A20" w:rsidRDefault="00292A20" w:rsidP="00292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20">
        <w:rPr>
          <w:rFonts w:ascii="Times New Roman" w:hAnsi="Times New Roman" w:cs="Times New Roman"/>
          <w:b/>
          <w:sz w:val="28"/>
          <w:szCs w:val="28"/>
        </w:rPr>
        <w:lastRenderedPageBreak/>
        <w:t>4. Обоснование объема финансовых ресурсов, необходимых для реализации Подпрограммы</w:t>
      </w:r>
    </w:p>
    <w:p w:rsidR="00292A20" w:rsidRPr="00292A20" w:rsidRDefault="00292A20" w:rsidP="00292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20" w:rsidRPr="00292A20" w:rsidRDefault="00046849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A20" w:rsidRPr="00292A20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2479BF">
        <w:rPr>
          <w:rFonts w:ascii="Times New Roman" w:hAnsi="Times New Roman" w:cs="Times New Roman"/>
          <w:sz w:val="28"/>
          <w:szCs w:val="28"/>
        </w:rPr>
        <w:t>2017 год</w:t>
      </w:r>
      <w:r w:rsidR="00292A20" w:rsidRPr="00292A20">
        <w:rPr>
          <w:rFonts w:ascii="Times New Roman" w:hAnsi="Times New Roman" w:cs="Times New Roman"/>
          <w:sz w:val="28"/>
          <w:szCs w:val="28"/>
        </w:rPr>
        <w:t xml:space="preserve"> складывается за счет средств </w:t>
      </w:r>
      <w:r w:rsidR="002479BF">
        <w:rPr>
          <w:rFonts w:ascii="Times New Roman" w:hAnsi="Times New Roman" w:cs="Times New Roman"/>
          <w:sz w:val="28"/>
          <w:szCs w:val="28"/>
        </w:rPr>
        <w:t>субсидий из федерального бюджета, бюджета Астраханской области</w:t>
      </w:r>
    </w:p>
    <w:p w:rsidR="00292A20" w:rsidRPr="00292A20" w:rsidRDefault="00292A20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A20">
        <w:rPr>
          <w:rFonts w:ascii="Times New Roman" w:hAnsi="Times New Roman" w:cs="Times New Roman"/>
          <w:sz w:val="28"/>
          <w:szCs w:val="28"/>
        </w:rPr>
        <w:t>(табл. 1).</w:t>
      </w:r>
    </w:p>
    <w:p w:rsidR="00292A20" w:rsidRPr="00292A20" w:rsidRDefault="00292A20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Таблица 1</w:t>
      </w:r>
    </w:p>
    <w:tbl>
      <w:tblPr>
        <w:tblStyle w:val="a3"/>
        <w:tblW w:w="8790" w:type="dxa"/>
        <w:tblInd w:w="577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2410"/>
      </w:tblGrid>
      <w:tr w:rsidR="002479BF" w:rsidRPr="0065536D" w:rsidTr="000652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F" w:rsidRPr="002479BF" w:rsidRDefault="002479BF" w:rsidP="00292A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B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F" w:rsidRPr="002479BF" w:rsidRDefault="002479BF" w:rsidP="00292A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B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F" w:rsidRPr="002479BF" w:rsidRDefault="002479BF" w:rsidP="00292A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479BF" w:rsidRPr="0065536D" w:rsidTr="000652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F" w:rsidRPr="002479BF" w:rsidRDefault="002479BF" w:rsidP="00292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BF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F" w:rsidRPr="002479BF" w:rsidRDefault="002479BF" w:rsidP="00092560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100 438 120,00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F" w:rsidRPr="002479BF" w:rsidRDefault="002479BF" w:rsidP="00247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100 438 120,00</w:t>
            </w:r>
          </w:p>
        </w:tc>
      </w:tr>
      <w:tr w:rsidR="002479BF" w:rsidRPr="0065536D" w:rsidTr="000652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F" w:rsidRPr="002479BF" w:rsidRDefault="002479BF" w:rsidP="002479B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BF">
              <w:rPr>
                <w:rFonts w:ascii="Times New Roman" w:hAnsi="Times New Roman" w:cs="Times New Roman"/>
                <w:sz w:val="24"/>
                <w:szCs w:val="24"/>
              </w:rPr>
              <w:t xml:space="preserve">Бюджет Астраханской области, руб.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F" w:rsidRPr="002479BF" w:rsidRDefault="002479BF" w:rsidP="0009256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39 059 274,00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F" w:rsidRPr="002479BF" w:rsidRDefault="002479BF" w:rsidP="0009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39 059 274,00</w:t>
            </w:r>
          </w:p>
        </w:tc>
      </w:tr>
    </w:tbl>
    <w:p w:rsidR="00292A20" w:rsidRDefault="00292A20" w:rsidP="00292A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79BF" w:rsidRDefault="002479BF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479BF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Подпрограммы</w:t>
      </w:r>
      <w:r w:rsidR="0006523A">
        <w:rPr>
          <w:rFonts w:ascii="Times New Roman" w:hAnsi="Times New Roman" w:cs="Times New Roman"/>
          <w:sz w:val="28"/>
          <w:szCs w:val="28"/>
        </w:rPr>
        <w:t xml:space="preserve"> </w:t>
      </w:r>
      <w:r w:rsidRPr="002479BF">
        <w:rPr>
          <w:rFonts w:ascii="Times New Roman" w:hAnsi="Times New Roman" w:cs="Times New Roman"/>
          <w:sz w:val="28"/>
          <w:szCs w:val="28"/>
        </w:rPr>
        <w:t>2, результатов их ре</w:t>
      </w:r>
      <w:r>
        <w:rPr>
          <w:rFonts w:ascii="Times New Roman" w:hAnsi="Times New Roman" w:cs="Times New Roman"/>
          <w:sz w:val="28"/>
          <w:szCs w:val="28"/>
        </w:rPr>
        <w:t>ализации и оценки эффективности.</w:t>
      </w:r>
    </w:p>
    <w:p w:rsidR="00292A20" w:rsidRPr="00292A20" w:rsidRDefault="00292A20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A20">
        <w:rPr>
          <w:rFonts w:ascii="Times New Roman" w:hAnsi="Times New Roman" w:cs="Times New Roman"/>
          <w:sz w:val="28"/>
          <w:szCs w:val="28"/>
        </w:rPr>
        <w:t xml:space="preserve">        Финансовое обеспечение Подпрограммы с распределением расходов по годам, источникам финансирования приведено в приложении 2 к муниципальной программе.</w:t>
      </w:r>
    </w:p>
    <w:p w:rsidR="00292A20" w:rsidRDefault="00292A20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07D" w:rsidRDefault="00E9007D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2A20" w:rsidRPr="003E547B" w:rsidRDefault="00292A20" w:rsidP="0029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2A20" w:rsidRPr="003E547B" w:rsidSect="004A2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02" w:rsidRDefault="00D75B02" w:rsidP="00292A20">
      <w:pPr>
        <w:spacing w:after="0" w:line="240" w:lineRule="auto"/>
      </w:pPr>
      <w:r>
        <w:separator/>
      </w:r>
    </w:p>
  </w:endnote>
  <w:endnote w:type="continuationSeparator" w:id="0">
    <w:p w:rsidR="00D75B02" w:rsidRDefault="00D75B02" w:rsidP="0029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99" w:rsidRDefault="00C838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99" w:rsidRDefault="00C838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99" w:rsidRDefault="00C838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02" w:rsidRDefault="00D75B02" w:rsidP="00292A20">
      <w:pPr>
        <w:spacing w:after="0" w:line="240" w:lineRule="auto"/>
      </w:pPr>
      <w:r>
        <w:separator/>
      </w:r>
    </w:p>
  </w:footnote>
  <w:footnote w:type="continuationSeparator" w:id="0">
    <w:p w:rsidR="00D75B02" w:rsidRDefault="00D75B02" w:rsidP="0029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99" w:rsidRDefault="00C838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200053"/>
      <w:docPartObj>
        <w:docPartGallery w:val="Page Numbers (Top of Page)"/>
        <w:docPartUnique/>
      </w:docPartObj>
    </w:sdtPr>
    <w:sdtEndPr/>
    <w:sdtContent>
      <w:p w:rsidR="00C83899" w:rsidRDefault="00151B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F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3899" w:rsidRDefault="00C838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99" w:rsidRDefault="00C838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E6E"/>
    <w:multiLevelType w:val="hybridMultilevel"/>
    <w:tmpl w:val="0CE6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FA0"/>
    <w:multiLevelType w:val="hybridMultilevel"/>
    <w:tmpl w:val="3D2C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11B3"/>
    <w:multiLevelType w:val="hybridMultilevel"/>
    <w:tmpl w:val="6CE292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C66B2"/>
    <w:multiLevelType w:val="hybridMultilevel"/>
    <w:tmpl w:val="6A62BA9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8C2"/>
    <w:multiLevelType w:val="hybridMultilevel"/>
    <w:tmpl w:val="2F5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A64C5"/>
    <w:multiLevelType w:val="hybridMultilevel"/>
    <w:tmpl w:val="2566FFB6"/>
    <w:lvl w:ilvl="0" w:tplc="B55E529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4A3DFD"/>
    <w:multiLevelType w:val="hybridMultilevel"/>
    <w:tmpl w:val="11987036"/>
    <w:lvl w:ilvl="0" w:tplc="4F96C4CA">
      <w:start w:val="1"/>
      <w:numFmt w:val="decimal"/>
      <w:lvlText w:val="%1."/>
      <w:lvlJc w:val="left"/>
      <w:pPr>
        <w:ind w:left="870" w:hanging="51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5417C"/>
    <w:multiLevelType w:val="hybridMultilevel"/>
    <w:tmpl w:val="0634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50B2D"/>
    <w:multiLevelType w:val="hybridMultilevel"/>
    <w:tmpl w:val="B8DA3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176139"/>
    <w:multiLevelType w:val="hybridMultilevel"/>
    <w:tmpl w:val="3A88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D09E0"/>
    <w:multiLevelType w:val="hybridMultilevel"/>
    <w:tmpl w:val="F16E95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C5416A1"/>
    <w:multiLevelType w:val="hybridMultilevel"/>
    <w:tmpl w:val="B4D2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90074"/>
    <w:multiLevelType w:val="hybridMultilevel"/>
    <w:tmpl w:val="36C2F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257BE"/>
    <w:multiLevelType w:val="hybridMultilevel"/>
    <w:tmpl w:val="A94E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C4921"/>
    <w:multiLevelType w:val="hybridMultilevel"/>
    <w:tmpl w:val="5F2E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4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D79"/>
    <w:rsid w:val="00000D16"/>
    <w:rsid w:val="00003C15"/>
    <w:rsid w:val="0002419C"/>
    <w:rsid w:val="00027CF8"/>
    <w:rsid w:val="00041117"/>
    <w:rsid w:val="00046849"/>
    <w:rsid w:val="000472FD"/>
    <w:rsid w:val="00052654"/>
    <w:rsid w:val="00054F3B"/>
    <w:rsid w:val="00055F57"/>
    <w:rsid w:val="0006523A"/>
    <w:rsid w:val="00072C5C"/>
    <w:rsid w:val="00073DA2"/>
    <w:rsid w:val="0007442F"/>
    <w:rsid w:val="00075807"/>
    <w:rsid w:val="00092560"/>
    <w:rsid w:val="000943A4"/>
    <w:rsid w:val="000945DC"/>
    <w:rsid w:val="00096D07"/>
    <w:rsid w:val="000A2131"/>
    <w:rsid w:val="000B2A32"/>
    <w:rsid w:val="000C19D4"/>
    <w:rsid w:val="000C2190"/>
    <w:rsid w:val="000D3513"/>
    <w:rsid w:val="000D6C2A"/>
    <w:rsid w:val="000E01E6"/>
    <w:rsid w:val="000F284A"/>
    <w:rsid w:val="00100A9D"/>
    <w:rsid w:val="00101796"/>
    <w:rsid w:val="001122D8"/>
    <w:rsid w:val="00114EE6"/>
    <w:rsid w:val="00120385"/>
    <w:rsid w:val="0012298B"/>
    <w:rsid w:val="0012741A"/>
    <w:rsid w:val="00127E2A"/>
    <w:rsid w:val="00136C00"/>
    <w:rsid w:val="0013748C"/>
    <w:rsid w:val="00151B45"/>
    <w:rsid w:val="00155E8B"/>
    <w:rsid w:val="001739D6"/>
    <w:rsid w:val="001803C6"/>
    <w:rsid w:val="00187E86"/>
    <w:rsid w:val="001920E5"/>
    <w:rsid w:val="001926D6"/>
    <w:rsid w:val="0019371F"/>
    <w:rsid w:val="00194706"/>
    <w:rsid w:val="001D1BB9"/>
    <w:rsid w:val="001D2C17"/>
    <w:rsid w:val="001E10FA"/>
    <w:rsid w:val="001F0AB6"/>
    <w:rsid w:val="001F4DB8"/>
    <w:rsid w:val="001F4F25"/>
    <w:rsid w:val="001F7DC3"/>
    <w:rsid w:val="00210FCA"/>
    <w:rsid w:val="00214061"/>
    <w:rsid w:val="00230447"/>
    <w:rsid w:val="00230692"/>
    <w:rsid w:val="00234495"/>
    <w:rsid w:val="00234B4F"/>
    <w:rsid w:val="002401A1"/>
    <w:rsid w:val="002479BF"/>
    <w:rsid w:val="002509FD"/>
    <w:rsid w:val="00250ADC"/>
    <w:rsid w:val="00275838"/>
    <w:rsid w:val="002823CF"/>
    <w:rsid w:val="002903B1"/>
    <w:rsid w:val="00292A20"/>
    <w:rsid w:val="002B5C1D"/>
    <w:rsid w:val="002E74A4"/>
    <w:rsid w:val="002F3CBB"/>
    <w:rsid w:val="002F73CB"/>
    <w:rsid w:val="00300AF8"/>
    <w:rsid w:val="00310104"/>
    <w:rsid w:val="003209EB"/>
    <w:rsid w:val="003222AF"/>
    <w:rsid w:val="00322C63"/>
    <w:rsid w:val="00324D7C"/>
    <w:rsid w:val="003473D1"/>
    <w:rsid w:val="00353FDD"/>
    <w:rsid w:val="00354592"/>
    <w:rsid w:val="00357F6C"/>
    <w:rsid w:val="003610DD"/>
    <w:rsid w:val="00361D9C"/>
    <w:rsid w:val="00361F84"/>
    <w:rsid w:val="00366A42"/>
    <w:rsid w:val="00372921"/>
    <w:rsid w:val="00380942"/>
    <w:rsid w:val="0038635F"/>
    <w:rsid w:val="003A1AA2"/>
    <w:rsid w:val="003B0A1F"/>
    <w:rsid w:val="003C18AD"/>
    <w:rsid w:val="003C6E05"/>
    <w:rsid w:val="003C7FF4"/>
    <w:rsid w:val="003D4F63"/>
    <w:rsid w:val="003E547B"/>
    <w:rsid w:val="003E6C18"/>
    <w:rsid w:val="003F12A8"/>
    <w:rsid w:val="003F6D61"/>
    <w:rsid w:val="004000CD"/>
    <w:rsid w:val="00413D10"/>
    <w:rsid w:val="0042491E"/>
    <w:rsid w:val="0042776C"/>
    <w:rsid w:val="00433E67"/>
    <w:rsid w:val="0043584A"/>
    <w:rsid w:val="00443574"/>
    <w:rsid w:val="00452196"/>
    <w:rsid w:val="00456033"/>
    <w:rsid w:val="00473675"/>
    <w:rsid w:val="00476157"/>
    <w:rsid w:val="00485005"/>
    <w:rsid w:val="004955F3"/>
    <w:rsid w:val="004A24E4"/>
    <w:rsid w:val="004B51DB"/>
    <w:rsid w:val="004C1055"/>
    <w:rsid w:val="004C2B4D"/>
    <w:rsid w:val="004E1AD4"/>
    <w:rsid w:val="004E69E8"/>
    <w:rsid w:val="004F1EF2"/>
    <w:rsid w:val="004F2916"/>
    <w:rsid w:val="004F45C1"/>
    <w:rsid w:val="005079CC"/>
    <w:rsid w:val="00527F8E"/>
    <w:rsid w:val="00537852"/>
    <w:rsid w:val="005428D9"/>
    <w:rsid w:val="0056048E"/>
    <w:rsid w:val="00562DD7"/>
    <w:rsid w:val="005656C1"/>
    <w:rsid w:val="005976DC"/>
    <w:rsid w:val="005A2B57"/>
    <w:rsid w:val="005A3338"/>
    <w:rsid w:val="005A68FF"/>
    <w:rsid w:val="005B1E3B"/>
    <w:rsid w:val="005B4004"/>
    <w:rsid w:val="005B66EC"/>
    <w:rsid w:val="005B6B54"/>
    <w:rsid w:val="005C3BFC"/>
    <w:rsid w:val="005C401F"/>
    <w:rsid w:val="005D463E"/>
    <w:rsid w:val="005E101F"/>
    <w:rsid w:val="005E69F9"/>
    <w:rsid w:val="005F231B"/>
    <w:rsid w:val="005F3721"/>
    <w:rsid w:val="006111E4"/>
    <w:rsid w:val="00613023"/>
    <w:rsid w:val="00622D2B"/>
    <w:rsid w:val="006233A1"/>
    <w:rsid w:val="00632FA8"/>
    <w:rsid w:val="00653C8E"/>
    <w:rsid w:val="006546D3"/>
    <w:rsid w:val="006552DB"/>
    <w:rsid w:val="0065536D"/>
    <w:rsid w:val="00664C38"/>
    <w:rsid w:val="0066581E"/>
    <w:rsid w:val="00667787"/>
    <w:rsid w:val="00670F78"/>
    <w:rsid w:val="006717EA"/>
    <w:rsid w:val="0067551C"/>
    <w:rsid w:val="00676C7D"/>
    <w:rsid w:val="00696BCF"/>
    <w:rsid w:val="006A4428"/>
    <w:rsid w:val="006C4564"/>
    <w:rsid w:val="006D0A62"/>
    <w:rsid w:val="006D6159"/>
    <w:rsid w:val="006E591A"/>
    <w:rsid w:val="006E6055"/>
    <w:rsid w:val="006E7640"/>
    <w:rsid w:val="006F57D9"/>
    <w:rsid w:val="00722823"/>
    <w:rsid w:val="00722BFB"/>
    <w:rsid w:val="007303B5"/>
    <w:rsid w:val="007326B8"/>
    <w:rsid w:val="00740D23"/>
    <w:rsid w:val="00746076"/>
    <w:rsid w:val="00746392"/>
    <w:rsid w:val="007601EC"/>
    <w:rsid w:val="00770D2F"/>
    <w:rsid w:val="00782D9E"/>
    <w:rsid w:val="007952F2"/>
    <w:rsid w:val="007972E5"/>
    <w:rsid w:val="007A170B"/>
    <w:rsid w:val="007B109C"/>
    <w:rsid w:val="007C4A0A"/>
    <w:rsid w:val="007E484C"/>
    <w:rsid w:val="007F1160"/>
    <w:rsid w:val="007F3A27"/>
    <w:rsid w:val="007F7AA3"/>
    <w:rsid w:val="00801CC9"/>
    <w:rsid w:val="008049A9"/>
    <w:rsid w:val="008220F8"/>
    <w:rsid w:val="0083290F"/>
    <w:rsid w:val="00833FF9"/>
    <w:rsid w:val="00841AFD"/>
    <w:rsid w:val="00847EAC"/>
    <w:rsid w:val="00854308"/>
    <w:rsid w:val="008614BA"/>
    <w:rsid w:val="0086508B"/>
    <w:rsid w:val="008671E3"/>
    <w:rsid w:val="00874DBE"/>
    <w:rsid w:val="00883E49"/>
    <w:rsid w:val="008A58EB"/>
    <w:rsid w:val="008A6540"/>
    <w:rsid w:val="008A7015"/>
    <w:rsid w:val="008B1FB7"/>
    <w:rsid w:val="008B6564"/>
    <w:rsid w:val="008C48F3"/>
    <w:rsid w:val="008C54CC"/>
    <w:rsid w:val="008D712A"/>
    <w:rsid w:val="008E2F20"/>
    <w:rsid w:val="008E3815"/>
    <w:rsid w:val="008F090E"/>
    <w:rsid w:val="008F1C1C"/>
    <w:rsid w:val="008F4021"/>
    <w:rsid w:val="008F69FB"/>
    <w:rsid w:val="00905210"/>
    <w:rsid w:val="00906A0A"/>
    <w:rsid w:val="009229EB"/>
    <w:rsid w:val="00933570"/>
    <w:rsid w:val="0095225C"/>
    <w:rsid w:val="00953ED8"/>
    <w:rsid w:val="00990B2B"/>
    <w:rsid w:val="00997D79"/>
    <w:rsid w:val="009A0458"/>
    <w:rsid w:val="009A201A"/>
    <w:rsid w:val="009A4F89"/>
    <w:rsid w:val="009B72D1"/>
    <w:rsid w:val="009D229D"/>
    <w:rsid w:val="009D4D46"/>
    <w:rsid w:val="009D6A1D"/>
    <w:rsid w:val="009E798C"/>
    <w:rsid w:val="009F3E1A"/>
    <w:rsid w:val="009F7F57"/>
    <w:rsid w:val="00A000AE"/>
    <w:rsid w:val="00A01E4D"/>
    <w:rsid w:val="00A0462C"/>
    <w:rsid w:val="00A123CF"/>
    <w:rsid w:val="00A13001"/>
    <w:rsid w:val="00A23764"/>
    <w:rsid w:val="00A4610E"/>
    <w:rsid w:val="00A57045"/>
    <w:rsid w:val="00A8052F"/>
    <w:rsid w:val="00A86912"/>
    <w:rsid w:val="00A9614B"/>
    <w:rsid w:val="00AA395B"/>
    <w:rsid w:val="00AA4502"/>
    <w:rsid w:val="00AA6F71"/>
    <w:rsid w:val="00AB0EA9"/>
    <w:rsid w:val="00AB3745"/>
    <w:rsid w:val="00AB4B17"/>
    <w:rsid w:val="00AC516C"/>
    <w:rsid w:val="00AC77F0"/>
    <w:rsid w:val="00AD0A79"/>
    <w:rsid w:val="00B34338"/>
    <w:rsid w:val="00B503E7"/>
    <w:rsid w:val="00B524CD"/>
    <w:rsid w:val="00B54AEA"/>
    <w:rsid w:val="00B578BF"/>
    <w:rsid w:val="00B85C75"/>
    <w:rsid w:val="00B86FEF"/>
    <w:rsid w:val="00B92AB2"/>
    <w:rsid w:val="00BA0250"/>
    <w:rsid w:val="00BA6FC8"/>
    <w:rsid w:val="00BB2048"/>
    <w:rsid w:val="00BB3A08"/>
    <w:rsid w:val="00BB4E11"/>
    <w:rsid w:val="00BC133B"/>
    <w:rsid w:val="00BC3CDC"/>
    <w:rsid w:val="00BC6CCA"/>
    <w:rsid w:val="00BD2AF4"/>
    <w:rsid w:val="00BE0455"/>
    <w:rsid w:val="00BE56FC"/>
    <w:rsid w:val="00C03040"/>
    <w:rsid w:val="00C05286"/>
    <w:rsid w:val="00C123AD"/>
    <w:rsid w:val="00C228DC"/>
    <w:rsid w:val="00C310B2"/>
    <w:rsid w:val="00C31E83"/>
    <w:rsid w:val="00C5353A"/>
    <w:rsid w:val="00C6385D"/>
    <w:rsid w:val="00C715CE"/>
    <w:rsid w:val="00C76F4C"/>
    <w:rsid w:val="00C83899"/>
    <w:rsid w:val="00C931BB"/>
    <w:rsid w:val="00CA5AB8"/>
    <w:rsid w:val="00CC1D39"/>
    <w:rsid w:val="00CC4450"/>
    <w:rsid w:val="00CC4A92"/>
    <w:rsid w:val="00CD19AE"/>
    <w:rsid w:val="00CE0EB1"/>
    <w:rsid w:val="00CF3C1A"/>
    <w:rsid w:val="00D13EF9"/>
    <w:rsid w:val="00D33675"/>
    <w:rsid w:val="00D351EB"/>
    <w:rsid w:val="00D53717"/>
    <w:rsid w:val="00D63A65"/>
    <w:rsid w:val="00D7126D"/>
    <w:rsid w:val="00D75B02"/>
    <w:rsid w:val="00D76C1F"/>
    <w:rsid w:val="00D76FA9"/>
    <w:rsid w:val="00D90340"/>
    <w:rsid w:val="00DA4708"/>
    <w:rsid w:val="00DC4099"/>
    <w:rsid w:val="00DC5065"/>
    <w:rsid w:val="00DC56BC"/>
    <w:rsid w:val="00DF6F8F"/>
    <w:rsid w:val="00E27CE3"/>
    <w:rsid w:val="00E4757D"/>
    <w:rsid w:val="00E61B94"/>
    <w:rsid w:val="00E6281E"/>
    <w:rsid w:val="00E72568"/>
    <w:rsid w:val="00E7470C"/>
    <w:rsid w:val="00E75934"/>
    <w:rsid w:val="00E75FB9"/>
    <w:rsid w:val="00E9007D"/>
    <w:rsid w:val="00E952CF"/>
    <w:rsid w:val="00E97D89"/>
    <w:rsid w:val="00EA1BA9"/>
    <w:rsid w:val="00EB1E2B"/>
    <w:rsid w:val="00EB2A41"/>
    <w:rsid w:val="00EB63FC"/>
    <w:rsid w:val="00EB6552"/>
    <w:rsid w:val="00EC4C0B"/>
    <w:rsid w:val="00EC5E72"/>
    <w:rsid w:val="00EC7386"/>
    <w:rsid w:val="00ED1147"/>
    <w:rsid w:val="00ED3FBE"/>
    <w:rsid w:val="00F02E60"/>
    <w:rsid w:val="00F05953"/>
    <w:rsid w:val="00F2120E"/>
    <w:rsid w:val="00F35520"/>
    <w:rsid w:val="00F51C66"/>
    <w:rsid w:val="00F66844"/>
    <w:rsid w:val="00F773B0"/>
    <w:rsid w:val="00F80DB3"/>
    <w:rsid w:val="00F91D91"/>
    <w:rsid w:val="00F9459B"/>
    <w:rsid w:val="00FA0EB8"/>
    <w:rsid w:val="00FA7360"/>
    <w:rsid w:val="00FD219A"/>
    <w:rsid w:val="00FD3E53"/>
    <w:rsid w:val="00FD6383"/>
    <w:rsid w:val="00FD7203"/>
    <w:rsid w:val="00FE5B74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2F1FA-3342-4569-80F7-EED9DB2F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F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A20"/>
  </w:style>
  <w:style w:type="paragraph" w:styleId="a9">
    <w:name w:val="footer"/>
    <w:basedOn w:val="a"/>
    <w:link w:val="aa"/>
    <w:uiPriority w:val="99"/>
    <w:unhideWhenUsed/>
    <w:rsid w:val="0029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FD07-C53B-4B9D-9A1C-445A703B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KAB18</dc:creator>
  <cp:lastModifiedBy>УКХБ УКХБ</cp:lastModifiedBy>
  <cp:revision>204</cp:revision>
  <cp:lastPrinted>2017-02-10T07:23:00Z</cp:lastPrinted>
  <dcterms:created xsi:type="dcterms:W3CDTF">2015-06-23T06:53:00Z</dcterms:created>
  <dcterms:modified xsi:type="dcterms:W3CDTF">2017-03-30T09:50:00Z</dcterms:modified>
</cp:coreProperties>
</file>