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9" w:rsidRDefault="00460A68" w:rsidP="006B77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D4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 w:rsidRPr="001247D4">
        <w:rPr>
          <w:rFonts w:ascii="Times New Roman" w:hAnsi="Times New Roman"/>
          <w:b/>
          <w:sz w:val="28"/>
          <w:szCs w:val="28"/>
        </w:rPr>
        <w:t xml:space="preserve"> </w:t>
      </w:r>
    </w:p>
    <w:p w:rsidR="006B77A8" w:rsidRDefault="00460A68" w:rsidP="006B77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7CD7">
        <w:rPr>
          <w:rFonts w:ascii="Times New Roman" w:hAnsi="Times New Roman"/>
          <w:b/>
          <w:sz w:val="28"/>
          <w:szCs w:val="28"/>
        </w:rPr>
        <w:t>«</w:t>
      </w:r>
      <w:r w:rsidR="006B77A8">
        <w:rPr>
          <w:rFonts w:ascii="Times New Roman" w:hAnsi="Times New Roman"/>
          <w:b/>
          <w:sz w:val="28"/>
          <w:szCs w:val="28"/>
        </w:rPr>
        <w:t xml:space="preserve">О  внесении </w:t>
      </w:r>
      <w:r w:rsidR="006B77A8" w:rsidRPr="006B77A8">
        <w:rPr>
          <w:rFonts w:ascii="Times New Roman" w:hAnsi="Times New Roman"/>
          <w:b/>
          <w:sz w:val="28"/>
          <w:szCs w:val="28"/>
        </w:rPr>
        <w:t xml:space="preserve">изменений  и дополнений  </w:t>
      </w:r>
      <w:r w:rsidR="006B77A8">
        <w:rPr>
          <w:rFonts w:ascii="Times New Roman" w:hAnsi="Times New Roman"/>
          <w:b/>
          <w:sz w:val="28"/>
          <w:szCs w:val="28"/>
        </w:rPr>
        <w:t>в постановление  администрации   муниципального образования «Город Астрахань»</w:t>
      </w:r>
    </w:p>
    <w:p w:rsidR="00460A68" w:rsidRDefault="006B77A8" w:rsidP="006B77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7A8">
        <w:rPr>
          <w:rFonts w:ascii="Times New Roman" w:hAnsi="Times New Roman"/>
          <w:b/>
          <w:sz w:val="28"/>
          <w:szCs w:val="28"/>
        </w:rPr>
        <w:t>от 05.11.2015 №7645</w:t>
      </w:r>
      <w:r w:rsidR="00460A68">
        <w:rPr>
          <w:rFonts w:ascii="Times New Roman" w:hAnsi="Times New Roman"/>
          <w:b/>
          <w:sz w:val="28"/>
          <w:szCs w:val="28"/>
        </w:rPr>
        <w:t>»</w:t>
      </w:r>
    </w:p>
    <w:p w:rsidR="001E4CA9" w:rsidRDefault="001E4CA9" w:rsidP="00460A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3DC9" w:rsidRDefault="00CD3DC9" w:rsidP="00CD3DC9">
      <w:pPr>
        <w:pStyle w:val="a3"/>
        <w:jc w:val="both"/>
        <w:rPr>
          <w:sz w:val="26"/>
          <w:szCs w:val="26"/>
        </w:rPr>
      </w:pPr>
      <w:r w:rsidRPr="007B01E2">
        <w:rPr>
          <w:sz w:val="26"/>
          <w:szCs w:val="26"/>
        </w:rPr>
        <w:t xml:space="preserve">       </w:t>
      </w:r>
    </w:p>
    <w:p w:rsidR="002C5BC8" w:rsidRDefault="00CD3DC9" w:rsidP="00EA315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A3151">
        <w:rPr>
          <w:sz w:val="28"/>
          <w:szCs w:val="28"/>
        </w:rPr>
        <w:t xml:space="preserve">В целях совершенствования </w:t>
      </w:r>
      <w:r w:rsidR="00EA3151" w:rsidRPr="00EA3151">
        <w:rPr>
          <w:sz w:val="28"/>
          <w:szCs w:val="28"/>
        </w:rPr>
        <w:t>правового регулирования размещения нестационарных торговых объектов на территории муниципального образования «Город Астрахань»</w:t>
      </w:r>
      <w:r w:rsidR="00EA3151">
        <w:rPr>
          <w:sz w:val="28"/>
          <w:szCs w:val="28"/>
        </w:rPr>
        <w:t>, а также в</w:t>
      </w:r>
      <w:r w:rsidR="00EA3151" w:rsidRPr="00EA3151">
        <w:rPr>
          <w:sz w:val="28"/>
          <w:szCs w:val="28"/>
        </w:rPr>
        <w:t xml:space="preserve"> целях поддержки развития системы розничного распространения периодических печатных изданий и иной печатной продукции на территории муниципального образования «Город Астрахань»</w:t>
      </w:r>
      <w:r w:rsidR="00EA3151">
        <w:rPr>
          <w:sz w:val="28"/>
          <w:szCs w:val="28"/>
        </w:rPr>
        <w:t xml:space="preserve"> </w:t>
      </w:r>
      <w:r w:rsidR="002C5BC8">
        <w:rPr>
          <w:sz w:val="28"/>
          <w:szCs w:val="28"/>
        </w:rPr>
        <w:t xml:space="preserve">предлагается к утверждению проект </w:t>
      </w:r>
      <w:r w:rsidR="002C5BC8" w:rsidRPr="00817AB8">
        <w:rPr>
          <w:sz w:val="28"/>
          <w:szCs w:val="28"/>
        </w:rPr>
        <w:t>постановления администрации муниципального образования «Город Астрахань» «</w:t>
      </w:r>
      <w:r w:rsidR="00EA3151" w:rsidRPr="00EA3151">
        <w:rPr>
          <w:sz w:val="28"/>
          <w:szCs w:val="28"/>
        </w:rPr>
        <w:t>О  внесении изменений  и дополнений  в постановление  администрации   муниципальног</w:t>
      </w:r>
      <w:r w:rsidR="00EA3151">
        <w:rPr>
          <w:sz w:val="28"/>
          <w:szCs w:val="28"/>
        </w:rPr>
        <w:t>о образования «Город Астрахань»</w:t>
      </w:r>
      <w:r w:rsidR="00EA3151" w:rsidRPr="00EA3151">
        <w:rPr>
          <w:sz w:val="28"/>
          <w:szCs w:val="28"/>
        </w:rPr>
        <w:t xml:space="preserve"> от</w:t>
      </w:r>
      <w:proofErr w:type="gramEnd"/>
      <w:r w:rsidR="00EA3151" w:rsidRPr="00EA3151">
        <w:rPr>
          <w:sz w:val="28"/>
          <w:szCs w:val="28"/>
        </w:rPr>
        <w:t xml:space="preserve"> 05.11.2015 №7645</w:t>
      </w:r>
      <w:r w:rsidR="002C5BC8" w:rsidRPr="00817AB8">
        <w:rPr>
          <w:sz w:val="28"/>
          <w:szCs w:val="28"/>
        </w:rPr>
        <w:t>»</w:t>
      </w:r>
      <w:r w:rsidR="002C5BC8">
        <w:rPr>
          <w:sz w:val="28"/>
          <w:szCs w:val="28"/>
        </w:rPr>
        <w:t xml:space="preserve"> (далее - Проект).</w:t>
      </w:r>
    </w:p>
    <w:p w:rsidR="002C5BC8" w:rsidRDefault="00EA3151" w:rsidP="00115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проектом предлагается </w:t>
      </w:r>
      <w:r w:rsidR="002E6BF5">
        <w:rPr>
          <w:rFonts w:ascii="Times New Roman" w:hAnsi="Times New Roman"/>
          <w:sz w:val="28"/>
          <w:szCs w:val="28"/>
        </w:rPr>
        <w:t xml:space="preserve">упорядочить размещение </w:t>
      </w:r>
      <w:r w:rsidR="002E6BF5" w:rsidRPr="00D26F2C">
        <w:rPr>
          <w:rFonts w:ascii="Times New Roman" w:hAnsi="Times New Roman"/>
          <w:sz w:val="28"/>
          <w:szCs w:val="28"/>
        </w:rPr>
        <w:t>сезонны</w:t>
      </w:r>
      <w:r w:rsidR="002E6BF5">
        <w:rPr>
          <w:rFonts w:ascii="Times New Roman" w:hAnsi="Times New Roman"/>
          <w:sz w:val="28"/>
          <w:szCs w:val="28"/>
        </w:rPr>
        <w:t>х</w:t>
      </w:r>
      <w:r w:rsidR="002E6BF5" w:rsidRPr="00D26F2C">
        <w:rPr>
          <w:rFonts w:ascii="Times New Roman" w:hAnsi="Times New Roman"/>
          <w:sz w:val="28"/>
          <w:szCs w:val="28"/>
        </w:rPr>
        <w:t xml:space="preserve"> (летни</w:t>
      </w:r>
      <w:r w:rsidR="002E6BF5">
        <w:rPr>
          <w:rFonts w:ascii="Times New Roman" w:hAnsi="Times New Roman"/>
          <w:sz w:val="28"/>
          <w:szCs w:val="28"/>
        </w:rPr>
        <w:t>х</w:t>
      </w:r>
      <w:r w:rsidR="002E6BF5" w:rsidRPr="00D26F2C">
        <w:rPr>
          <w:rFonts w:ascii="Times New Roman" w:hAnsi="Times New Roman"/>
          <w:sz w:val="28"/>
          <w:szCs w:val="28"/>
        </w:rPr>
        <w:t>) кафе при стационарных предприятиях общественного питания</w:t>
      </w:r>
      <w:r w:rsidR="00115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C19">
        <w:rPr>
          <w:rFonts w:ascii="Times New Roman" w:hAnsi="Times New Roman"/>
          <w:sz w:val="28"/>
          <w:szCs w:val="28"/>
        </w:rPr>
        <w:t>Договор на размещение такого объекта будет заключаться б</w:t>
      </w:r>
      <w:r w:rsidR="002E6BF5" w:rsidRPr="002E6BF5">
        <w:rPr>
          <w:rFonts w:ascii="Times New Roman" w:hAnsi="Times New Roman"/>
          <w:sz w:val="28"/>
          <w:szCs w:val="28"/>
        </w:rPr>
        <w:t>ез проведения конкурса на право заключения договора на размещение нестационарного торгового объекта на территории муниципальног</w:t>
      </w:r>
      <w:r w:rsidR="00115C19">
        <w:rPr>
          <w:rFonts w:ascii="Times New Roman" w:hAnsi="Times New Roman"/>
          <w:sz w:val="28"/>
          <w:szCs w:val="28"/>
        </w:rPr>
        <w:t>о образования «Город Астрахань», в местах, определенных Схемой,</w:t>
      </w:r>
      <w:r w:rsidR="002E6BF5" w:rsidRPr="002E6BF5">
        <w:rPr>
          <w:rFonts w:ascii="Times New Roman" w:hAnsi="Times New Roman"/>
          <w:sz w:val="28"/>
          <w:szCs w:val="28"/>
        </w:rPr>
        <w:t xml:space="preserve"> в случае размещения временных сооружений, предназначенных для размещения летних кафе, при стационарном предприятии общественного питания на срок не более 180 календарных дней в течение 12 последовательных календарных месяцев</w:t>
      </w:r>
      <w:r w:rsidR="00115C19">
        <w:rPr>
          <w:rFonts w:ascii="Times New Roman" w:hAnsi="Times New Roman"/>
          <w:sz w:val="28"/>
          <w:szCs w:val="28"/>
        </w:rPr>
        <w:t xml:space="preserve"> и </w:t>
      </w:r>
      <w:r w:rsidR="00B21895">
        <w:rPr>
          <w:rFonts w:ascii="Times New Roman" w:hAnsi="Times New Roman"/>
          <w:sz w:val="28"/>
          <w:szCs w:val="28"/>
        </w:rPr>
        <w:t>только с</w:t>
      </w:r>
      <w:proofErr w:type="gramEnd"/>
      <w:r w:rsidR="00B21895">
        <w:rPr>
          <w:rFonts w:ascii="Times New Roman" w:hAnsi="Times New Roman"/>
          <w:sz w:val="28"/>
          <w:szCs w:val="28"/>
        </w:rPr>
        <w:t xml:space="preserve"> </w:t>
      </w:r>
      <w:r w:rsidR="00B21895" w:rsidRPr="00B21895">
        <w:rPr>
          <w:rFonts w:ascii="Times New Roman" w:hAnsi="Times New Roman"/>
          <w:sz w:val="28"/>
          <w:szCs w:val="28"/>
        </w:rPr>
        <w:t>юридически</w:t>
      </w:r>
      <w:r w:rsidR="00B21895">
        <w:rPr>
          <w:rFonts w:ascii="Times New Roman" w:hAnsi="Times New Roman"/>
          <w:sz w:val="28"/>
          <w:szCs w:val="28"/>
        </w:rPr>
        <w:t>м</w:t>
      </w:r>
      <w:r w:rsidR="00B21895" w:rsidRPr="00B21895">
        <w:rPr>
          <w:rFonts w:ascii="Times New Roman" w:hAnsi="Times New Roman"/>
          <w:sz w:val="28"/>
          <w:szCs w:val="28"/>
        </w:rPr>
        <w:t xml:space="preserve"> лиц</w:t>
      </w:r>
      <w:r w:rsidR="00B21895">
        <w:rPr>
          <w:rFonts w:ascii="Times New Roman" w:hAnsi="Times New Roman"/>
          <w:sz w:val="28"/>
          <w:szCs w:val="28"/>
        </w:rPr>
        <w:t>ом</w:t>
      </w:r>
      <w:r w:rsidR="00B21895" w:rsidRPr="00B21895">
        <w:rPr>
          <w:rFonts w:ascii="Times New Roman" w:hAnsi="Times New Roman"/>
          <w:sz w:val="28"/>
          <w:szCs w:val="28"/>
        </w:rPr>
        <w:t xml:space="preserve"> и индивидуальны</w:t>
      </w:r>
      <w:r w:rsidR="00B21895">
        <w:rPr>
          <w:rFonts w:ascii="Times New Roman" w:hAnsi="Times New Roman"/>
          <w:sz w:val="28"/>
          <w:szCs w:val="28"/>
        </w:rPr>
        <w:t>м</w:t>
      </w:r>
      <w:r w:rsidR="00B21895" w:rsidRPr="00B21895">
        <w:rPr>
          <w:rFonts w:ascii="Times New Roman" w:hAnsi="Times New Roman"/>
          <w:sz w:val="28"/>
          <w:szCs w:val="28"/>
        </w:rPr>
        <w:t xml:space="preserve"> предпринимател</w:t>
      </w:r>
      <w:r w:rsidR="00B21895">
        <w:rPr>
          <w:rFonts w:ascii="Times New Roman" w:hAnsi="Times New Roman"/>
          <w:sz w:val="28"/>
          <w:szCs w:val="28"/>
        </w:rPr>
        <w:t>ем</w:t>
      </w:r>
      <w:r w:rsidR="00B21895" w:rsidRPr="00B21895">
        <w:rPr>
          <w:rFonts w:ascii="Times New Roman" w:hAnsi="Times New Roman"/>
          <w:sz w:val="28"/>
          <w:szCs w:val="28"/>
        </w:rPr>
        <w:t>, обладающи</w:t>
      </w:r>
      <w:r w:rsidR="00B21895">
        <w:rPr>
          <w:rFonts w:ascii="Times New Roman" w:hAnsi="Times New Roman"/>
          <w:sz w:val="28"/>
          <w:szCs w:val="28"/>
        </w:rPr>
        <w:t>ми</w:t>
      </w:r>
      <w:r w:rsidR="00B21895" w:rsidRPr="00B21895">
        <w:rPr>
          <w:rFonts w:ascii="Times New Roman" w:hAnsi="Times New Roman"/>
          <w:sz w:val="28"/>
          <w:szCs w:val="28"/>
        </w:rPr>
        <w:t xml:space="preserve"> имущественными правами на здание, строение, сооружение, нежилое помещение, в котором размещено стационарное предприятие общественного питания.</w:t>
      </w:r>
    </w:p>
    <w:p w:rsidR="002C5BC8" w:rsidRDefault="002C5BC8" w:rsidP="00B2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данным проектом постановления предлагается к утверждению </w:t>
      </w:r>
      <w:r w:rsidR="00B21895" w:rsidRPr="00B21895">
        <w:rPr>
          <w:rFonts w:ascii="Times New Roman" w:hAnsi="Times New Roman"/>
          <w:sz w:val="28"/>
          <w:szCs w:val="28"/>
        </w:rPr>
        <w:t>базовая плата за размещение объекта</w:t>
      </w:r>
      <w:r w:rsidR="00B21895">
        <w:rPr>
          <w:rFonts w:ascii="Times New Roman" w:hAnsi="Times New Roman"/>
          <w:sz w:val="28"/>
          <w:szCs w:val="28"/>
        </w:rPr>
        <w:t xml:space="preserve"> по</w:t>
      </w:r>
      <w:r w:rsidR="00B21895" w:rsidRPr="00B21895">
        <w:rPr>
          <w:rFonts w:ascii="Times New Roman" w:hAnsi="Times New Roman"/>
          <w:sz w:val="28"/>
          <w:szCs w:val="28"/>
        </w:rPr>
        <w:t xml:space="preserve"> </w:t>
      </w:r>
      <w:r w:rsidR="00B21895">
        <w:rPr>
          <w:rFonts w:ascii="Times New Roman" w:hAnsi="Times New Roman"/>
          <w:sz w:val="28"/>
          <w:szCs w:val="28"/>
        </w:rPr>
        <w:t>ре</w:t>
      </w:r>
      <w:r w:rsidR="00B21895" w:rsidRPr="00B21895">
        <w:rPr>
          <w:rFonts w:ascii="Times New Roman" w:hAnsi="Times New Roman"/>
          <w:sz w:val="28"/>
          <w:szCs w:val="28"/>
        </w:rPr>
        <w:t>ализаци</w:t>
      </w:r>
      <w:r w:rsidR="00B21895">
        <w:rPr>
          <w:rFonts w:ascii="Times New Roman" w:hAnsi="Times New Roman"/>
          <w:sz w:val="28"/>
          <w:szCs w:val="28"/>
        </w:rPr>
        <w:t>и</w:t>
      </w:r>
      <w:r w:rsidR="00B21895" w:rsidRPr="00B21895">
        <w:rPr>
          <w:rFonts w:ascii="Times New Roman" w:hAnsi="Times New Roman"/>
          <w:sz w:val="28"/>
          <w:szCs w:val="28"/>
        </w:rPr>
        <w:t xml:space="preserve"> периодических печатных изданий и иной печатной продукции за 1 квадратный метр торговой площади, занимаемой нестационарным торговым объектом, в день</w:t>
      </w:r>
      <w:r w:rsidR="00B21895">
        <w:rPr>
          <w:rFonts w:ascii="Times New Roman" w:hAnsi="Times New Roman"/>
          <w:sz w:val="28"/>
          <w:szCs w:val="28"/>
        </w:rPr>
        <w:t xml:space="preserve"> в размере 10 (десять) руб.</w:t>
      </w:r>
      <w:bookmarkStart w:id="0" w:name="_GoBack"/>
      <w:bookmarkEnd w:id="0"/>
    </w:p>
    <w:sectPr w:rsidR="002C5BC8" w:rsidSect="00CD3DC9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05436C"/>
    <w:rsid w:val="00115C19"/>
    <w:rsid w:val="0015107C"/>
    <w:rsid w:val="001A4327"/>
    <w:rsid w:val="001E4CA9"/>
    <w:rsid w:val="00203468"/>
    <w:rsid w:val="002337C8"/>
    <w:rsid w:val="002C5BC8"/>
    <w:rsid w:val="002E6BF5"/>
    <w:rsid w:val="003772F9"/>
    <w:rsid w:val="003B724E"/>
    <w:rsid w:val="003E412E"/>
    <w:rsid w:val="00457A93"/>
    <w:rsid w:val="00460A68"/>
    <w:rsid w:val="004D1F33"/>
    <w:rsid w:val="00542652"/>
    <w:rsid w:val="00597A19"/>
    <w:rsid w:val="006B40DD"/>
    <w:rsid w:val="006B77A8"/>
    <w:rsid w:val="00B02BCA"/>
    <w:rsid w:val="00B21895"/>
    <w:rsid w:val="00C24A87"/>
    <w:rsid w:val="00C36F16"/>
    <w:rsid w:val="00C60B4B"/>
    <w:rsid w:val="00CD3DC9"/>
    <w:rsid w:val="00EA3151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DC9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3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3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DC9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3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3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Людмила Борисовна Григошева</cp:lastModifiedBy>
  <cp:revision>22</cp:revision>
  <cp:lastPrinted>2017-01-25T12:30:00Z</cp:lastPrinted>
  <dcterms:created xsi:type="dcterms:W3CDTF">2015-09-09T06:31:00Z</dcterms:created>
  <dcterms:modified xsi:type="dcterms:W3CDTF">2017-09-15T07:59:00Z</dcterms:modified>
</cp:coreProperties>
</file>