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A7" w:rsidRDefault="00C530A7" w:rsidP="00C530A7">
      <w:pPr>
        <w:pStyle w:val="3"/>
      </w:pPr>
      <w:r>
        <w:t>Администрация муниципального образования «Город Астрахань»</w:t>
      </w:r>
    </w:p>
    <w:p w:rsidR="00C530A7" w:rsidRDefault="00C530A7" w:rsidP="00C530A7">
      <w:pPr>
        <w:pStyle w:val="3"/>
      </w:pPr>
      <w:r>
        <w:t>ПОСТАНОВЛЕНИЕ</w:t>
      </w:r>
    </w:p>
    <w:p w:rsidR="00C530A7" w:rsidRDefault="00C530A7" w:rsidP="00C530A7">
      <w:pPr>
        <w:pStyle w:val="3"/>
      </w:pPr>
      <w:r>
        <w:t>01 октября 2018 года № 580</w:t>
      </w:r>
    </w:p>
    <w:p w:rsidR="00C530A7" w:rsidRDefault="00C530A7" w:rsidP="00C530A7">
      <w:pPr>
        <w:pStyle w:val="3"/>
      </w:pPr>
      <w:r>
        <w:t xml:space="preserve">«О внесении изменений в постановление администрации </w:t>
      </w:r>
    </w:p>
    <w:p w:rsidR="00C530A7" w:rsidRDefault="00C530A7" w:rsidP="00C530A7">
      <w:pPr>
        <w:pStyle w:val="3"/>
      </w:pPr>
      <w:r>
        <w:t>муниципального образования «Город Астрахань»</w:t>
      </w:r>
    </w:p>
    <w:p w:rsidR="00C530A7" w:rsidRDefault="00C530A7" w:rsidP="00C530A7">
      <w:pPr>
        <w:pStyle w:val="3"/>
      </w:pPr>
      <w:r>
        <w:t>от 04.04.2018 № 231»</w:t>
      </w:r>
    </w:p>
    <w:p w:rsidR="00C530A7" w:rsidRDefault="00C530A7" w:rsidP="00C530A7">
      <w:pPr>
        <w:pStyle w:val="a4"/>
      </w:pPr>
      <w: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Астрахань», постановлением администрации муниципального образования «Город Астрахань» от 09.06.2018 № 352 «Об утверждении Порядка разработки, утверждения и реализации ведомственных целевых программ муниципального образования «Город Астрахань» ПОСТАНОВЛЯЮ:</w:t>
      </w:r>
    </w:p>
    <w:p w:rsidR="00C530A7" w:rsidRDefault="00C530A7" w:rsidP="00C530A7">
      <w:pPr>
        <w:pStyle w:val="a4"/>
      </w:pPr>
      <w:r>
        <w:t xml:space="preserve">1. </w:t>
      </w:r>
      <w:proofErr w:type="gramStart"/>
      <w:r>
        <w:t>Внести в постановление администрации муниципального образования «Город Астрахань» от 04.04.2018 № 231 «Об утверждении ведомственной целевой программы муниципального образования «Город Астрахань» «Строительство, реконструкция и капитальный ремонт объектов образования, физической культуры и спорта города Астрахани» (далее - Постановление) с изменениями, внесенными постановлениями администрации муниципального образования «Город Астрахань» от 13.06.2018 № 358, от 21.08.2018 № 507, следующие изменения:</w:t>
      </w:r>
      <w:proofErr w:type="gramEnd"/>
    </w:p>
    <w:p w:rsidR="00C530A7" w:rsidRDefault="00C530A7" w:rsidP="00C530A7">
      <w:pPr>
        <w:pStyle w:val="a4"/>
      </w:pPr>
      <w:r>
        <w:t>1.1. Изменения согласно приложению 1 к настоящему постановлению администрации муниципального образования «Город Астрахань».</w:t>
      </w:r>
    </w:p>
    <w:p w:rsidR="00C530A7" w:rsidRDefault="00C530A7" w:rsidP="00C530A7">
      <w:pPr>
        <w:pStyle w:val="a4"/>
      </w:pPr>
      <w:r>
        <w:t>1.2. «Распределение расходов на реализацию ведомственной целевой программы муниципального образования «Город Астрахань» «Строительство, реконструкция и капитальный ремонт объектов образования, физической культуры и спорта города Астрахани» изложить в новой редакции согласно приложению 2 к настоящему постановлению администрации муниципального образования «Город Астрахань».</w:t>
      </w:r>
    </w:p>
    <w:p w:rsidR="00C530A7" w:rsidRDefault="00C530A7" w:rsidP="00C530A7">
      <w:pPr>
        <w:pStyle w:val="a4"/>
      </w:pPr>
      <w:r>
        <w:t>2. Управлению информационной политики администрации муниципального образования «Город Астрахань»:</w:t>
      </w:r>
    </w:p>
    <w:p w:rsidR="00C530A7" w:rsidRDefault="00C530A7" w:rsidP="00C530A7">
      <w:pPr>
        <w:pStyle w:val="a4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C530A7" w:rsidRDefault="00C530A7" w:rsidP="00C530A7">
      <w:pPr>
        <w:pStyle w:val="a4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530A7" w:rsidRDefault="00C530A7" w:rsidP="00C530A7">
      <w:pPr>
        <w:pStyle w:val="a4"/>
        <w:rPr>
          <w:spacing w:val="2"/>
        </w:rPr>
      </w:pPr>
      <w:r>
        <w:rPr>
          <w:spacing w:val="2"/>
        </w:rPr>
        <w:t>3. Управлению контроля и документооборота администрации муниципального образования «Город Астрахань»:</w:t>
      </w:r>
    </w:p>
    <w:p w:rsidR="00C530A7" w:rsidRDefault="00C530A7" w:rsidP="00C530A7">
      <w:pPr>
        <w:pStyle w:val="a4"/>
      </w:pPr>
      <w: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C530A7" w:rsidRDefault="00C530A7" w:rsidP="00C530A7">
      <w:pPr>
        <w:pStyle w:val="a4"/>
      </w:pPr>
      <w: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в установленный законом срок. </w:t>
      </w:r>
    </w:p>
    <w:p w:rsidR="00C530A7" w:rsidRDefault="00C530A7" w:rsidP="00C530A7">
      <w:pPr>
        <w:pStyle w:val="a4"/>
      </w:pPr>
      <w:r>
        <w:t>3.3.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C530A7" w:rsidRDefault="00C530A7" w:rsidP="00C530A7">
      <w:pPr>
        <w:pStyle w:val="a4"/>
      </w:pPr>
      <w: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C530A7" w:rsidRDefault="00C530A7" w:rsidP="00C530A7">
      <w:pPr>
        <w:pStyle w:val="a4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капитальному строительству администрации муниципального образования «Город Астрахань».</w:t>
      </w:r>
    </w:p>
    <w:p w:rsidR="00C530A7" w:rsidRDefault="00C530A7" w:rsidP="00C530A7">
      <w:pPr>
        <w:pStyle w:val="a4"/>
        <w:jc w:val="right"/>
      </w:pPr>
      <w:r>
        <w:rPr>
          <w:b/>
          <w:bCs/>
        </w:rPr>
        <w:t>Глава администрации О.А. ПОЛУМОРДВИНОВ</w:t>
      </w:r>
    </w:p>
    <w:p w:rsidR="00C530A7" w:rsidRDefault="00C530A7" w:rsidP="00C530A7">
      <w:pPr>
        <w:pStyle w:val="a4"/>
      </w:pPr>
    </w:p>
    <w:p w:rsidR="00C530A7" w:rsidRDefault="00C530A7" w:rsidP="00C530A7">
      <w:pPr>
        <w:pStyle w:val="a4"/>
        <w:ind w:left="2835" w:firstLine="0"/>
      </w:pPr>
      <w:r>
        <w:t>Приложение 1 к постановлению администрации муниципального образования «Город Астрахань» от 01.10.2018 № 580</w:t>
      </w:r>
    </w:p>
    <w:p w:rsidR="00C530A7" w:rsidRDefault="00C530A7" w:rsidP="00C530A7">
      <w:pPr>
        <w:pStyle w:val="3"/>
      </w:pPr>
      <w:r>
        <w:t xml:space="preserve">Изменения, вносимые в постановление администрации </w:t>
      </w:r>
    </w:p>
    <w:p w:rsidR="00C530A7" w:rsidRDefault="00C530A7" w:rsidP="00C530A7">
      <w:pPr>
        <w:pStyle w:val="3"/>
      </w:pPr>
      <w:r>
        <w:t xml:space="preserve">муниципального образования «Город Астрахань» от 04.04.2018 № 231 </w:t>
      </w:r>
    </w:p>
    <w:p w:rsidR="00C530A7" w:rsidRDefault="00C530A7" w:rsidP="00C530A7">
      <w:pPr>
        <w:pStyle w:val="3"/>
      </w:pPr>
      <w:r>
        <w:t>«Об утверждении ведомственной целевой программы</w:t>
      </w:r>
    </w:p>
    <w:p w:rsidR="00C530A7" w:rsidRDefault="00C530A7" w:rsidP="00C530A7">
      <w:pPr>
        <w:pStyle w:val="3"/>
      </w:pPr>
      <w:r>
        <w:t xml:space="preserve">муниципального образования «Город Астрахань» </w:t>
      </w:r>
    </w:p>
    <w:p w:rsidR="00C530A7" w:rsidRDefault="00C530A7" w:rsidP="00C530A7">
      <w:pPr>
        <w:pStyle w:val="3"/>
      </w:pPr>
      <w:r>
        <w:t xml:space="preserve">«Строительство, реконструкция и капитальный ремонт объектов </w:t>
      </w:r>
    </w:p>
    <w:p w:rsidR="00C530A7" w:rsidRDefault="00C530A7" w:rsidP="00C530A7">
      <w:pPr>
        <w:pStyle w:val="3"/>
      </w:pPr>
      <w:r>
        <w:t xml:space="preserve">образования, физической культуры и спорта города Астрахани» </w:t>
      </w:r>
    </w:p>
    <w:p w:rsidR="00C530A7" w:rsidRDefault="00C530A7" w:rsidP="00C530A7">
      <w:pPr>
        <w:pStyle w:val="a4"/>
      </w:pPr>
      <w:r>
        <w:t>1.</w:t>
      </w:r>
      <w:r>
        <w:tab/>
        <w:t>Пункт «Объемы и источники финансирования Программы» паспорта ведомственной целевой программы муниципального образования «Город Астрахань» «Строительство, реконструкция и капитальный ремонт объектов образования, физической культуры и спорта города Астрахани»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6055"/>
      </w:tblGrid>
      <w:tr w:rsidR="00C530A7" w:rsidTr="00966FAE">
        <w:trPr>
          <w:trHeight w:val="6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 xml:space="preserve">Объемы и источники финансирования Программы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Общий объем средств, направляемых на реализацию мероприятий, - 1 320 734 274,69 руб., в том числе по годам:</w:t>
            </w:r>
          </w:p>
          <w:p w:rsidR="00C530A7" w:rsidRDefault="00C530A7" w:rsidP="00966FAE">
            <w:pPr>
              <w:pStyle w:val="a5"/>
            </w:pPr>
            <w:r>
              <w:t>2018 - 251 442 291,18 руб.;</w:t>
            </w:r>
          </w:p>
          <w:p w:rsidR="00C530A7" w:rsidRDefault="00C530A7" w:rsidP="00966FAE">
            <w:pPr>
              <w:pStyle w:val="a5"/>
            </w:pPr>
            <w:r>
              <w:t>2019 - 639 633 466,66 руб.;</w:t>
            </w:r>
          </w:p>
          <w:p w:rsidR="00C530A7" w:rsidRDefault="00C530A7" w:rsidP="00966FAE">
            <w:pPr>
              <w:pStyle w:val="a5"/>
            </w:pPr>
            <w:r>
              <w:t xml:space="preserve">2020 - 429 658 516,85 руб. </w:t>
            </w:r>
          </w:p>
          <w:p w:rsidR="00C530A7" w:rsidRDefault="00C530A7" w:rsidP="00966FAE">
            <w:pPr>
              <w:pStyle w:val="a5"/>
            </w:pPr>
            <w:r>
              <w:t>Из них по источникам финансирования:</w:t>
            </w:r>
          </w:p>
          <w:p w:rsidR="00C530A7" w:rsidRDefault="00C530A7" w:rsidP="00966FAE">
            <w:pPr>
              <w:pStyle w:val="a5"/>
            </w:pPr>
            <w:r>
              <w:t>Средства бюджета МО «Город Астрахань», всего - 437 614 546,28 руб., в том числе по годам:</w:t>
            </w:r>
          </w:p>
          <w:p w:rsidR="00C530A7" w:rsidRDefault="00C530A7" w:rsidP="00966FAE">
            <w:pPr>
              <w:pStyle w:val="a5"/>
            </w:pPr>
            <w:r>
              <w:lastRenderedPageBreak/>
              <w:t>2018 - 87 596 517,28 руб.;</w:t>
            </w:r>
          </w:p>
          <w:p w:rsidR="00C530A7" w:rsidRDefault="00C530A7" w:rsidP="00966FAE">
            <w:pPr>
              <w:pStyle w:val="a5"/>
            </w:pPr>
            <w:r>
              <w:t>2019 - 285 039 878,00 руб.;</w:t>
            </w:r>
          </w:p>
          <w:p w:rsidR="00C530A7" w:rsidRDefault="00C530A7" w:rsidP="00966FAE">
            <w:pPr>
              <w:pStyle w:val="a5"/>
            </w:pPr>
            <w:r>
              <w:t xml:space="preserve">2020 - 64 978 151,00 руб. </w:t>
            </w:r>
          </w:p>
          <w:p w:rsidR="00C530A7" w:rsidRDefault="00C530A7" w:rsidP="00966FAE">
            <w:pPr>
              <w:pStyle w:val="a5"/>
            </w:pPr>
            <w:r>
              <w:t>Средства федерального бюджета, всего - 724 158 177,30 руб., в том числе по годам:</w:t>
            </w:r>
          </w:p>
          <w:p w:rsidR="00C530A7" w:rsidRDefault="00C530A7" w:rsidP="00966FAE">
            <w:pPr>
              <w:pStyle w:val="a5"/>
            </w:pPr>
            <w:r>
              <w:t>2018 год - 134 353 534,60 руб.;</w:t>
            </w:r>
          </w:p>
          <w:p w:rsidR="00C530A7" w:rsidRDefault="00C530A7" w:rsidP="00966FAE">
            <w:pPr>
              <w:pStyle w:val="a5"/>
            </w:pPr>
            <w:r>
              <w:t>2019 год - 290 766 742,70 руб.;</w:t>
            </w:r>
          </w:p>
          <w:p w:rsidR="00C530A7" w:rsidRDefault="00C530A7" w:rsidP="00966FAE">
            <w:pPr>
              <w:pStyle w:val="a5"/>
            </w:pPr>
            <w:r>
              <w:t xml:space="preserve">2020 год - 299 037 900,00 руб. </w:t>
            </w:r>
          </w:p>
          <w:p w:rsidR="00C530A7" w:rsidRDefault="00C530A7" w:rsidP="00966FAE">
            <w:pPr>
              <w:pStyle w:val="a5"/>
            </w:pPr>
            <w:r>
              <w:t>Средства бюджета Астраханской области, всего - 158 961 551,11 руб., в том числе по годам:</w:t>
            </w:r>
          </w:p>
          <w:p w:rsidR="00C530A7" w:rsidRDefault="00C530A7" w:rsidP="00966FAE">
            <w:pPr>
              <w:pStyle w:val="a5"/>
            </w:pPr>
            <w:r>
              <w:t>2018 год - 29 492 239,30 руб.;</w:t>
            </w:r>
          </w:p>
          <w:p w:rsidR="00C530A7" w:rsidRDefault="00C530A7" w:rsidP="00966FAE">
            <w:pPr>
              <w:pStyle w:val="a5"/>
            </w:pPr>
            <w:r>
              <w:t>2019 год - 63 826 845,96 руб.;</w:t>
            </w:r>
          </w:p>
          <w:p w:rsidR="00C530A7" w:rsidRDefault="00C530A7" w:rsidP="00966FAE">
            <w:pPr>
              <w:pStyle w:val="a5"/>
            </w:pPr>
            <w:r>
              <w:t xml:space="preserve">2020 год - 65 642 465,85 руб. </w:t>
            </w:r>
          </w:p>
        </w:tc>
      </w:tr>
    </w:tbl>
    <w:p w:rsidR="00C530A7" w:rsidRDefault="00C530A7" w:rsidP="00C530A7">
      <w:pPr>
        <w:pStyle w:val="a4"/>
      </w:pPr>
    </w:p>
    <w:p w:rsidR="00C530A7" w:rsidRDefault="00C530A7" w:rsidP="00C530A7">
      <w:pPr>
        <w:pStyle w:val="a4"/>
      </w:pPr>
    </w:p>
    <w:p w:rsidR="00C530A7" w:rsidRDefault="00C530A7" w:rsidP="00C530A7">
      <w:pPr>
        <w:pStyle w:val="a4"/>
      </w:pPr>
      <w:r>
        <w:t>2. Раздел 9 «Обоснование потребностей в необходимых ресурсах» ведомственной целевой программы муниципального образования «Город Астрахань» «Строительство, реконструкция и капитальный ремонт объектов образования, физической культуры и спорта города Астрахани» изложить в следующей редакции:</w:t>
      </w:r>
    </w:p>
    <w:p w:rsidR="00C530A7" w:rsidRDefault="00C530A7" w:rsidP="00C530A7">
      <w:pPr>
        <w:pStyle w:val="a4"/>
      </w:pPr>
      <w:r>
        <w:t>«Обоснование потребностей в необходимых ресурсах.</w:t>
      </w:r>
    </w:p>
    <w:p w:rsidR="00C530A7" w:rsidRDefault="00C530A7" w:rsidP="00C530A7">
      <w:pPr>
        <w:pStyle w:val="a4"/>
      </w:pPr>
      <w:r>
        <w:rPr>
          <w:spacing w:val="0"/>
        </w:rPr>
        <w:t xml:space="preserve">Общий объем средств, направляемых на реализацию мероприятий Программы -  </w:t>
      </w:r>
      <w:r>
        <w:t>1 320 734 274,69 руб., в том числе по годам:</w:t>
      </w:r>
    </w:p>
    <w:p w:rsidR="00C530A7" w:rsidRDefault="00C530A7" w:rsidP="00C530A7">
      <w:pPr>
        <w:pStyle w:val="a4"/>
      </w:pPr>
      <w:r>
        <w:t>2018 год - 251 442 291,18 руб.;</w:t>
      </w:r>
    </w:p>
    <w:p w:rsidR="00C530A7" w:rsidRDefault="00C530A7" w:rsidP="00C530A7">
      <w:pPr>
        <w:pStyle w:val="a4"/>
      </w:pPr>
      <w:r>
        <w:t>2019 год - 639 633 466,66 руб.;</w:t>
      </w:r>
    </w:p>
    <w:p w:rsidR="00C530A7" w:rsidRDefault="00C530A7" w:rsidP="00C530A7">
      <w:pPr>
        <w:pStyle w:val="a4"/>
      </w:pPr>
      <w:r>
        <w:t xml:space="preserve">2020 год - 429 658 516,85 руб. </w:t>
      </w:r>
    </w:p>
    <w:p w:rsidR="00C530A7" w:rsidRDefault="00C530A7" w:rsidP="00C530A7">
      <w:r>
        <w:t>Объем финансирования подлежит уточнению исходя из возможностей всех уровней бюджетов с корректировкой программных мероприятий, результатов их реализации и оценки эффективности</w:t>
      </w:r>
      <w:proofErr w:type="gramStart"/>
      <w:r>
        <w:t>.».</w:t>
      </w:r>
      <w:proofErr w:type="gramEnd"/>
    </w:p>
    <w:p w:rsidR="00C530A7" w:rsidRDefault="00C530A7" w:rsidP="00C530A7"/>
    <w:p w:rsidR="00C530A7" w:rsidRDefault="00C530A7" w:rsidP="00C530A7">
      <w:pPr>
        <w:pStyle w:val="a4"/>
        <w:ind w:left="3969" w:firstLine="0"/>
        <w:rPr>
          <w:spacing w:val="-2"/>
        </w:rPr>
      </w:pPr>
      <w:r>
        <w:rPr>
          <w:spacing w:val="-2"/>
        </w:rPr>
        <w:t>Приложение 2 к постановлению администрации муниципального образования «Город Астрахань» от 01.10.2018 № 580</w:t>
      </w:r>
    </w:p>
    <w:p w:rsidR="00C530A7" w:rsidRDefault="00C530A7" w:rsidP="00C530A7">
      <w:pPr>
        <w:pStyle w:val="a4"/>
        <w:ind w:left="3969" w:firstLine="0"/>
        <w:rPr>
          <w:spacing w:val="-2"/>
        </w:rPr>
      </w:pPr>
      <w:r>
        <w:rPr>
          <w:spacing w:val="-2"/>
        </w:rPr>
        <w:t xml:space="preserve">Приложение 2 к ведомственной целевой программе муниципального образования «Город Астрахань» </w:t>
      </w:r>
    </w:p>
    <w:p w:rsidR="00C530A7" w:rsidRDefault="00C530A7" w:rsidP="00C530A7">
      <w:pPr>
        <w:pStyle w:val="a4"/>
        <w:ind w:left="3969" w:firstLine="0"/>
      </w:pPr>
      <w:r>
        <w:rPr>
          <w:spacing w:val="-2"/>
        </w:rPr>
        <w:t xml:space="preserve">«Строительство, реконструкция и капитальный ремонт объектов образования, физической культуры и спорта города Астрахани» </w:t>
      </w:r>
    </w:p>
    <w:p w:rsidR="00C530A7" w:rsidRDefault="003F22FE" w:rsidP="00C530A7">
      <w:pPr>
        <w:pStyle w:val="3"/>
      </w:pPr>
      <w:r>
        <w:t>Р</w:t>
      </w:r>
      <w:r w:rsidR="00C530A7">
        <w:t xml:space="preserve">аспределение расходов на реализацию ведомственной целевой программы МО «Город Астрахань»  </w:t>
      </w:r>
    </w:p>
    <w:p w:rsidR="00C530A7" w:rsidRDefault="00C530A7" w:rsidP="00C530A7">
      <w:pPr>
        <w:pStyle w:val="3"/>
      </w:pPr>
      <w:r>
        <w:t xml:space="preserve">«Строительство, реконструкция и капитальный ремонт объектов образования, физической культуры и спорта города Астрахани»  </w:t>
      </w:r>
    </w:p>
    <w:tbl>
      <w:tblPr>
        <w:tblW w:w="11141" w:type="dxa"/>
        <w:tblInd w:w="-10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944"/>
        <w:gridCol w:w="1843"/>
        <w:gridCol w:w="1701"/>
        <w:gridCol w:w="397"/>
        <w:gridCol w:w="397"/>
        <w:gridCol w:w="1134"/>
        <w:gridCol w:w="1134"/>
        <w:gridCol w:w="1133"/>
        <w:gridCol w:w="1134"/>
      </w:tblGrid>
      <w:tr w:rsidR="00C530A7" w:rsidTr="00C530A7">
        <w:trPr>
          <w:trHeight w:val="113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C530A7" w:rsidRDefault="00C530A7" w:rsidP="00966FAE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Цели, задачи, наименования программных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Ответственные исполнители, соисполнители, участники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Источники финансирования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Код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 xml:space="preserve">Планируемые расходы, руб. </w:t>
            </w:r>
          </w:p>
        </w:tc>
      </w:tr>
      <w:tr w:rsidR="00C530A7" w:rsidTr="00C530A7">
        <w:trPr>
          <w:trHeight w:val="777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C530A7" w:rsidRDefault="00C530A7" w:rsidP="00966FAE">
            <w:pPr>
              <w:pStyle w:val="a5"/>
            </w:pPr>
            <w:r>
              <w:t>ГРБС (ведомство)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C530A7" w:rsidRDefault="00C530A7" w:rsidP="00966FAE">
            <w:pPr>
              <w:pStyle w:val="a5"/>
            </w:pPr>
            <w:r>
              <w:t>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2020 год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Цель 1. Повышение уровня обеспеченности населения МО «Город Астрахань» объектами образования, физической культуры и спорта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Федеральный бюджет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724 158 177,30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134 353 534,60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290 766 742,70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299 037 900,00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 xml:space="preserve">Бюджет Астраханской области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158 961 551,11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29 492 239,30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63 826 845,96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65 642 465,85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437 614 546,28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87 596 517,28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285 039 878,00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64 978 151,00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Задача 1.1. Развитие сети образовательных организаций города и создание соответствующих нормативам условий пребывания для обучающихся и воспитанников в образовательных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Федеральный бюджет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724 158 177,30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134 353 534,60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290 766 742,70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299 037 900,00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 xml:space="preserve">Бюджет Астраханской области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158 961 551,11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29 492 239,30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63 826 845,96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65 642 465,85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425 358 662,27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75 340 633,27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285 039 878,00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64 978 151,00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3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 xml:space="preserve">Мероприятие 1.1.1. Строительство детского сада в </w:t>
            </w:r>
            <w:proofErr w:type="spellStart"/>
            <w:r>
              <w:t>мкр</w:t>
            </w:r>
            <w:proofErr w:type="spellEnd"/>
            <w:r>
              <w:t xml:space="preserve">. Бабаевского в </w:t>
            </w:r>
            <w:r>
              <w:lastRenderedPageBreak/>
              <w:t>Ленинском районе г. Астрахани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lastRenderedPageBreak/>
              <w:t xml:space="preserve">Управление по капитальному строительству </w:t>
            </w:r>
            <w:r>
              <w:lastRenderedPageBreak/>
              <w:t>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lastRenderedPageBreak/>
              <w:t>Федеральный бюджет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134 353 534,60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134 353 534,60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0,00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 xml:space="preserve">Бюджет Астраханской </w:t>
            </w:r>
            <w:r>
              <w:lastRenderedPageBreak/>
              <w:t xml:space="preserve">области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lastRenderedPageBreak/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29 492 239,30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29 492 239,30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0,00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66 538 484,74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37 538 484,74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29 000 000,00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0,00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 xml:space="preserve">Мероприятие 1.1.2. Строительство общеобразовательной организации по ул. 3-я </w:t>
            </w:r>
            <w:proofErr w:type="spellStart"/>
            <w:r>
              <w:t>Зеленгинская</w:t>
            </w:r>
            <w:proofErr w:type="spellEnd"/>
            <w:r>
              <w:t xml:space="preserve"> в Кировском районе г. Астрахани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180 246 600,00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1 246 600,00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150 000 000,00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29 000 000,00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5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Мероприятие 1.1.3. Реконструкция существующего здания по ул. Дж. Рида, 43 в Советском районе г. Астрахани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Федеральный бюджет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475 764 000,00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252 825 906,40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222 938 093,60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 xml:space="preserve">Бюджет Астраханской области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104 436 000,00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55 498 369,70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48 937 630,30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104 380 327,28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4 380 327,28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100 000 000,00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0,00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6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 xml:space="preserve">Мероприятие 1.1.4. Строительство школы в </w:t>
            </w:r>
            <w:proofErr w:type="spellStart"/>
            <w:r>
              <w:t>мкр</w:t>
            </w:r>
            <w:proofErr w:type="spellEnd"/>
            <w:r>
              <w:t>. Западный-2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Федеральный бюджет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76 099 806,40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76 099 806,40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 xml:space="preserve">Бюджет Астраханской области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16 704 835,55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16 704 835,55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 xml:space="preserve">Мероприятие 1.1.5. Строительство дошкольного образовательного учреждения в г. </w:t>
            </w:r>
            <w:proofErr w:type="spellStart"/>
            <w:proofErr w:type="gramStart"/>
            <w:r>
              <w:t>Ac</w:t>
            </w:r>
            <w:proofErr w:type="gramEnd"/>
            <w:r>
              <w:t>трахани</w:t>
            </w:r>
            <w:proofErr w:type="spellEnd"/>
            <w:r>
              <w:t xml:space="preserve">, </w:t>
            </w:r>
            <w:proofErr w:type="spellStart"/>
            <w:r>
              <w:t>мкрн</w:t>
            </w:r>
            <w:proofErr w:type="spellEnd"/>
            <w:r>
              <w:t xml:space="preserve"> Бабаевского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Федеральный бюджет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37 940 836,30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37 940 836,30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0,00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A7" w:rsidRDefault="00C530A7" w:rsidP="00966FAE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 xml:space="preserve">Бюджет Астраханской области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8 328 476,26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8 328 476,26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0,00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 xml:space="preserve">Мероприятие 1.1.6. </w:t>
            </w:r>
            <w:proofErr w:type="gramStart"/>
            <w:r>
              <w:t>Капитальный ремонт муниципальных образовательных организаций (МБОУ «СОШ № 13», МБОУ «СОШ № 74», МБОУ «СОШ № 14», МБДОУ № 85, МБДОУ № 108, МБОУ «Гимназия № 2», МБДОУ № 64, МБОУ «СОШ № 57», МБОУ «СОШ № 58», МБОУ «ООШ № 3», МБОУ «ООШ № 16», МБОУ «СОШ № 1», МБОУ «СОШ № 53», МБОУ «СОШ № 66», МБОУ «СОШ № 37», МБДОУ № 80, МБДОУ № 54, МБДОУ № 77, МБОУ «ООШ № 7», МБОУ «СОШ № 20», МБДОУ</w:t>
            </w:r>
            <w:proofErr w:type="gramEnd"/>
            <w:r>
              <w:t xml:space="preserve"> № </w:t>
            </w:r>
            <w:proofErr w:type="gramStart"/>
            <w:r>
              <w:t>89, МБДОУ № 116, МБОУ «СОШ № 54», МБОУ «СОШ № 56», МБОУ «СОШ № 9», МБДОУ № 111, МБУДО «ЦДО № 1»)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74 193 250,25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32 175 221,25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6 039 878,00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35 978 151,00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Задача 1.2. Развитие материально-технической базы муниципальных учреждений, оказывающих услуги в сфере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12 255 884,01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12 255 884,01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0,00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 xml:space="preserve">Мероприятие 1.2.1. Устройство футбольного поля МБУДО г. Астрахани </w:t>
            </w:r>
            <w:r>
              <w:lastRenderedPageBreak/>
              <w:t>«ДЮСШ № 1» по ул. Звездной, 15а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lastRenderedPageBreak/>
              <w:t xml:space="preserve">Управление по капитальному строительству </w:t>
            </w:r>
            <w:r>
              <w:lastRenderedPageBreak/>
              <w:t>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lastRenderedPageBreak/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10 636 211,29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10 636 211,29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0,00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lastRenderedPageBreak/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Мероприятие 1.2.2. Окраска поверхности трибун на муниципальном стадионе «Астрахань» по ул. Ползунова, д. 1б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1 619 672,72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1 619 672,72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0,00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Итого по ведомственной целевой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rPr>
                <w:spacing w:val="-8"/>
              </w:rPr>
              <w:t>1 320 734 274,69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251 442 291,18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639 633 466,66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429 658 516,85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 xml:space="preserve">в том числе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 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724 158 177,30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134 353 534,60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290 766 742,70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299 037 900,00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 xml:space="preserve">Бюджет Астраханской области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158 961 551,11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29 492 239,30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63 826 845,96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65 642 465,85</w:t>
            </w:r>
          </w:p>
        </w:tc>
      </w:tr>
      <w:tr w:rsidR="00C530A7" w:rsidTr="00C530A7">
        <w:trPr>
          <w:trHeight w:val="11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Бюджет МО «Город Астрахань»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737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437 614 546,28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87 596 517,28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285 039 878,00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30A7" w:rsidRDefault="00C530A7" w:rsidP="00966FAE">
            <w:pPr>
              <w:pStyle w:val="a5"/>
            </w:pPr>
            <w:r>
              <w:t>64 978 151,00</w:t>
            </w:r>
          </w:p>
        </w:tc>
      </w:tr>
    </w:tbl>
    <w:p w:rsidR="00C530A7" w:rsidRDefault="00C530A7" w:rsidP="00C530A7">
      <w:pPr>
        <w:pStyle w:val="a4"/>
        <w:rPr>
          <w:sz w:val="20"/>
          <w:szCs w:val="20"/>
        </w:rPr>
      </w:pPr>
    </w:p>
    <w:p w:rsidR="00C530A7" w:rsidRDefault="00C530A7" w:rsidP="00C530A7">
      <w:pPr>
        <w:pStyle w:val="a6"/>
      </w:pPr>
    </w:p>
    <w:p w:rsidR="003F22FE" w:rsidRDefault="00C530A7" w:rsidP="00C530A7">
      <w:pPr>
        <w:pStyle w:val="a7"/>
        <w:rPr>
          <w:sz w:val="17"/>
          <w:szCs w:val="17"/>
        </w:rPr>
      </w:pPr>
      <w:r>
        <w:rPr>
          <w:sz w:val="17"/>
          <w:szCs w:val="17"/>
        </w:rPr>
        <w:t xml:space="preserve">Кроме того, погашение кредиторской задолженности прошлых лет по мероприятию 1.1.1 </w:t>
      </w:r>
    </w:p>
    <w:p w:rsidR="00C530A7" w:rsidRDefault="00C530A7" w:rsidP="00C530A7">
      <w:pPr>
        <w:pStyle w:val="a7"/>
        <w:rPr>
          <w:rFonts w:ascii="Cambria" w:hAnsi="Cambria" w:cs="Cambria"/>
          <w:i/>
          <w:iCs/>
        </w:rPr>
      </w:pPr>
      <w:bookmarkStart w:id="0" w:name="_GoBack"/>
      <w:bookmarkEnd w:id="0"/>
      <w:r>
        <w:rPr>
          <w:sz w:val="17"/>
          <w:szCs w:val="17"/>
        </w:rPr>
        <w:t xml:space="preserve">«Строительство детского сада в </w:t>
      </w:r>
      <w:proofErr w:type="spellStart"/>
      <w:r>
        <w:rPr>
          <w:sz w:val="17"/>
          <w:szCs w:val="17"/>
        </w:rPr>
        <w:t>мкрн</w:t>
      </w:r>
      <w:proofErr w:type="spellEnd"/>
      <w:r>
        <w:rPr>
          <w:sz w:val="17"/>
          <w:szCs w:val="17"/>
        </w:rPr>
        <w:t xml:space="preserve"> Бабаевского в Ленинском районе г. Астрахани» в размере 1 928 113,21 руб.</w:t>
      </w:r>
      <w:r>
        <w:t xml:space="preserve">          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D9"/>
    <w:rsid w:val="001E44D9"/>
    <w:rsid w:val="003F22FE"/>
    <w:rsid w:val="00984FF0"/>
    <w:rsid w:val="00C5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A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530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C530A7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C530A7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C530A7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a6">
    <w:name w:val="официально"/>
    <w:basedOn w:val="a3"/>
    <w:uiPriority w:val="99"/>
    <w:rsid w:val="00C530A7"/>
    <w:pPr>
      <w:spacing w:line="170" w:lineRule="atLeast"/>
      <w:ind w:firstLine="227"/>
      <w:jc w:val="both"/>
    </w:pPr>
    <w:rPr>
      <w:rFonts w:ascii="Arial" w:hAnsi="Arial" w:cs="Arial"/>
      <w:spacing w:val="3"/>
      <w:w w:val="90"/>
      <w:sz w:val="17"/>
      <w:szCs w:val="17"/>
    </w:rPr>
  </w:style>
  <w:style w:type="paragraph" w:customStyle="1" w:styleId="a7">
    <w:name w:val="Текст в таблице"/>
    <w:basedOn w:val="a3"/>
    <w:uiPriority w:val="99"/>
    <w:rsid w:val="00C530A7"/>
    <w:pPr>
      <w:spacing w:line="190" w:lineRule="atLeast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A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530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C530A7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C530A7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C530A7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a6">
    <w:name w:val="официально"/>
    <w:basedOn w:val="a3"/>
    <w:uiPriority w:val="99"/>
    <w:rsid w:val="00C530A7"/>
    <w:pPr>
      <w:spacing w:line="170" w:lineRule="atLeast"/>
      <w:ind w:firstLine="227"/>
      <w:jc w:val="both"/>
    </w:pPr>
    <w:rPr>
      <w:rFonts w:ascii="Arial" w:hAnsi="Arial" w:cs="Arial"/>
      <w:spacing w:val="3"/>
      <w:w w:val="90"/>
      <w:sz w:val="17"/>
      <w:szCs w:val="17"/>
    </w:rPr>
  </w:style>
  <w:style w:type="paragraph" w:customStyle="1" w:styleId="a7">
    <w:name w:val="Текст в таблице"/>
    <w:basedOn w:val="a3"/>
    <w:uiPriority w:val="99"/>
    <w:rsid w:val="00C530A7"/>
    <w:pPr>
      <w:spacing w:line="190" w:lineRule="atLeast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1707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2018-10-11T04:48:00Z</dcterms:created>
  <dcterms:modified xsi:type="dcterms:W3CDTF">2018-10-11T06:41:00Z</dcterms:modified>
</cp:coreProperties>
</file>