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C2" w:rsidRDefault="005673C2" w:rsidP="005673C2">
      <w:pPr>
        <w:pStyle w:val="3"/>
      </w:pPr>
      <w:r>
        <w:t>Администрация муниципального образования «Город Астрахань»</w:t>
      </w:r>
    </w:p>
    <w:p w:rsidR="005673C2" w:rsidRDefault="005673C2" w:rsidP="005673C2">
      <w:pPr>
        <w:pStyle w:val="3"/>
      </w:pPr>
      <w:r>
        <w:t>ПОСТАНОВЛЕНИЕ</w:t>
      </w:r>
    </w:p>
    <w:p w:rsidR="005673C2" w:rsidRDefault="005673C2" w:rsidP="005673C2">
      <w:pPr>
        <w:pStyle w:val="3"/>
      </w:pPr>
      <w:r>
        <w:t>05 апреля 2018 года № 239</w:t>
      </w:r>
    </w:p>
    <w:p w:rsidR="005673C2" w:rsidRDefault="005673C2" w:rsidP="005673C2">
      <w:pPr>
        <w:pStyle w:val="3"/>
      </w:pPr>
      <w:r>
        <w:t>«О внесении изменений в постановление администрации</w:t>
      </w:r>
    </w:p>
    <w:p w:rsidR="005673C2" w:rsidRDefault="005673C2" w:rsidP="005673C2">
      <w:pPr>
        <w:pStyle w:val="3"/>
      </w:pPr>
      <w:r>
        <w:t>муниципального образования «Город Астрахань» от 07.11.2016 № 7643»</w:t>
      </w:r>
    </w:p>
    <w:p w:rsidR="005673C2" w:rsidRDefault="005673C2" w:rsidP="005673C2">
      <w:pPr>
        <w:pStyle w:val="a3"/>
      </w:pPr>
      <w:proofErr w:type="gramStart"/>
      <w:r>
        <w:t>В целях обеспечения функционирования единого парковочного пространства на территории муниципального образования «Город Астрахань»,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Уставом муниципального образования «Город Астрахань», ПОСТАНОВЛЯЮ:</w:t>
      </w:r>
      <w:proofErr w:type="gramEnd"/>
    </w:p>
    <w:p w:rsidR="005673C2" w:rsidRDefault="005673C2" w:rsidP="005673C2">
      <w:pPr>
        <w:pStyle w:val="a3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07.11.2016 № 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с изменением, внесенным постановлением администрации муниципального образования «Город Астрахань» от 30.05.2017 № 3220, следующие изменения:</w:t>
      </w:r>
      <w:proofErr w:type="gramEnd"/>
    </w:p>
    <w:p w:rsidR="005673C2" w:rsidRDefault="005673C2" w:rsidP="005673C2">
      <w:pPr>
        <w:pStyle w:val="a3"/>
      </w:pPr>
      <w:r>
        <w:t>1.1. Дополнить пункт 5.11.2 части 5 Порядка после слов: «средств на парковочных местах» словами: «, за исключением случаев, предусмотренных законами Российской Федерации, Астраханской области, иными нормативно</w:t>
      </w:r>
      <w:proofErr w:type="gramStart"/>
      <w:r>
        <w:t>­-</w:t>
      </w:r>
      <w:proofErr w:type="gramEnd"/>
      <w:r>
        <w:t>правовыми актами.».</w:t>
      </w:r>
    </w:p>
    <w:p w:rsidR="005673C2" w:rsidRDefault="005673C2" w:rsidP="005673C2">
      <w:pPr>
        <w:pStyle w:val="a3"/>
      </w:pPr>
      <w:r>
        <w:t>1.2. Изложить раздел 6 Порядка, в следующей редакции:</w:t>
      </w:r>
    </w:p>
    <w:p w:rsidR="005673C2" w:rsidRDefault="005673C2" w:rsidP="005673C2">
      <w:pPr>
        <w:pStyle w:val="a3"/>
      </w:pPr>
      <w:r>
        <w:t>«6. Право бесплатной стоянки при использовании парковки.</w:t>
      </w:r>
    </w:p>
    <w:p w:rsidR="005673C2" w:rsidRDefault="005673C2" w:rsidP="005673C2">
      <w:pPr>
        <w:pStyle w:val="a3"/>
      </w:pPr>
      <w:r>
        <w:t>6.1. На праве бесплатной стоянки паркуются легковые автомобили ветеранов Великой Отечественной войны, Героев Советского Союза, Героев Социалистического Труда, Героев Российской Федерации, Героев Труда, легковые автомобили инвалидов и лиц, перевозящих инвалидов, а также электромобили и гибридные автомобили.</w:t>
      </w:r>
    </w:p>
    <w:p w:rsidR="005673C2" w:rsidRDefault="005673C2" w:rsidP="005673C2">
      <w:pPr>
        <w:pStyle w:val="a3"/>
      </w:pPr>
      <w:r>
        <w:t>6.2. Право бесплатной стоянки оформляется парковочным разрешением и реализуется путем включения в реестр парковочных разрешений в порядке, установленном администрацией муниципального образования «Город Астрахань».».</w:t>
      </w:r>
    </w:p>
    <w:p w:rsidR="005673C2" w:rsidRDefault="005673C2" w:rsidP="005673C2">
      <w:pPr>
        <w:pStyle w:val="a3"/>
        <w:rPr>
          <w:spacing w:val="2"/>
        </w:rPr>
      </w:pPr>
      <w:r>
        <w:rPr>
          <w:spacing w:val="2"/>
        </w:rPr>
        <w:t>1.3. Изложить второй абзац пункта 7.2 Порядка в следующей редакции: «Оператор парковки обязан осуществлять содержание (уборку) территории парковки в соответствии с требованиями действующего законодательства Российской Федерации, предусматривающими содержание автомобильных дорог общего пользования</w:t>
      </w:r>
      <w:proofErr w:type="gramStart"/>
      <w:r>
        <w:rPr>
          <w:spacing w:val="2"/>
        </w:rPr>
        <w:t>.».</w:t>
      </w:r>
      <w:proofErr w:type="gramEnd"/>
    </w:p>
    <w:p w:rsidR="005673C2" w:rsidRDefault="005673C2" w:rsidP="005673C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673C2" w:rsidRDefault="005673C2" w:rsidP="005673C2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673C2" w:rsidRDefault="005673C2" w:rsidP="005673C2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673C2" w:rsidRDefault="005673C2" w:rsidP="005673C2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5673C2" w:rsidRDefault="005673C2" w:rsidP="005673C2">
      <w:pPr>
        <w:pStyle w:val="a3"/>
      </w:pPr>
      <w:r>
        <w:t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внесения изменений в регистр муниципальных нормативных правовых актов в установленный законом срок.</w:t>
      </w:r>
    </w:p>
    <w:p w:rsidR="005673C2" w:rsidRDefault="005673C2" w:rsidP="005673C2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673C2" w:rsidRDefault="005673C2" w:rsidP="005673C2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673C2" w:rsidRDefault="005673C2" w:rsidP="005673C2">
      <w:pPr>
        <w:pStyle w:val="a3"/>
      </w:pPr>
      <w:r>
        <w:t>4. Настоящее постановление администрации муниципального образования «Город Астрахань» вступает в силу после его официального опубликования.</w:t>
      </w:r>
    </w:p>
    <w:p w:rsidR="005673C2" w:rsidRDefault="005673C2" w:rsidP="005673C2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постановление администрации муниципального образования «Город Астрахань» оставляю за собой.</w:t>
      </w:r>
    </w:p>
    <w:p w:rsidR="005673C2" w:rsidRDefault="005673C2" w:rsidP="005673C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9C"/>
    <w:rsid w:val="005673C2"/>
    <w:rsid w:val="0089089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73C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73C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73C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673C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2018-04-11T06:58:00Z</dcterms:created>
  <dcterms:modified xsi:type="dcterms:W3CDTF">2018-04-11T06:58:00Z</dcterms:modified>
</cp:coreProperties>
</file>