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43" w:rsidRDefault="00B22443" w:rsidP="00B22443">
      <w:pPr>
        <w:pStyle w:val="3"/>
      </w:pPr>
      <w:r>
        <w:t>Администрация муниципального образования «Город Астрахань»</w:t>
      </w:r>
    </w:p>
    <w:p w:rsidR="00B22443" w:rsidRDefault="00B22443" w:rsidP="00B22443">
      <w:pPr>
        <w:pStyle w:val="3"/>
      </w:pPr>
      <w:r>
        <w:t>ПОСТАНОВЛЕНИЕ</w:t>
      </w:r>
      <w:bookmarkStart w:id="0" w:name="_GoBack"/>
      <w:bookmarkEnd w:id="0"/>
    </w:p>
    <w:p w:rsidR="00B22443" w:rsidRDefault="00B22443" w:rsidP="00B22443">
      <w:pPr>
        <w:pStyle w:val="3"/>
      </w:pPr>
      <w:r>
        <w:t>09 июня 2017 года № 3550</w:t>
      </w:r>
    </w:p>
    <w:p w:rsidR="00B22443" w:rsidRDefault="00B22443" w:rsidP="00B22443">
      <w:pPr>
        <w:pStyle w:val="3"/>
      </w:pPr>
      <w:r>
        <w:t>«Об установлении муниципального маршрута</w:t>
      </w:r>
    </w:p>
    <w:p w:rsidR="00B22443" w:rsidRDefault="00B22443" w:rsidP="00B22443">
      <w:pPr>
        <w:pStyle w:val="3"/>
      </w:pPr>
      <w:r>
        <w:t>регулярных перевозок № 16н по нерегулируемому тарифу»</w:t>
      </w:r>
    </w:p>
    <w:p w:rsidR="00B22443" w:rsidRDefault="00B22443" w:rsidP="00B22443">
      <w:pPr>
        <w:pStyle w:val="a5"/>
        <w:rPr>
          <w:spacing w:val="5"/>
        </w:rPr>
      </w:pPr>
      <w:r>
        <w:rPr>
          <w:spacing w:val="5"/>
        </w:rP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 муниципальном образовании «Город Астрахань» на 2016-2018 годы», с изменениями и дополнениями, внесенными постановлениями администрации муниципального образования «Город Астрахань» от 25.07.2016 № 4903, от 16.11.2016 № 7881, от 16.12.2016 № 8624, от 22.03.2017 № 1775, ПОСТАНОВЛЯЮ:</w:t>
      </w:r>
    </w:p>
    <w:p w:rsidR="00B22443" w:rsidRDefault="00B22443" w:rsidP="00B22443">
      <w:pPr>
        <w:pStyle w:val="a5"/>
      </w:pPr>
      <w:r>
        <w:t xml:space="preserve">1. Установить муниципальный маршрут регулярных перевозок № 16н по нерегулируемому тарифу согласно </w:t>
      </w:r>
      <w:proofErr w:type="gramStart"/>
      <w:r>
        <w:t>приложению</w:t>
      </w:r>
      <w:proofErr w:type="gramEnd"/>
      <w:r>
        <w:t xml:space="preserve"> к настоящему постановлению администрации муниципального образования «Город Астрахань».</w:t>
      </w:r>
    </w:p>
    <w:p w:rsidR="00B22443" w:rsidRDefault="00B22443" w:rsidP="00B22443">
      <w:pPr>
        <w:pStyle w:val="a5"/>
      </w:pPr>
      <w:r>
        <w:t>2. Управлению транспорта и пассажирских перевозок администрации муниципального образования «Город Астрахань»:</w:t>
      </w:r>
    </w:p>
    <w:p w:rsidR="00B22443" w:rsidRDefault="00B22443" w:rsidP="00B22443">
      <w:pPr>
        <w:pStyle w:val="a5"/>
      </w:pPr>
      <w:r>
        <w:t>2.1. В течение пяти дней с момента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B22443" w:rsidRDefault="00B22443" w:rsidP="00B22443">
      <w:pPr>
        <w:pStyle w:val="a5"/>
      </w:pPr>
      <w:r>
        <w:t>2.2. Провести открытый конкурс на право получения свидетельства об осуществлении регулярных перевозок пассажиров и багажа по муниципальному маршруту № 16н на территории муниципального образования «Город Астрахань».</w:t>
      </w:r>
    </w:p>
    <w:p w:rsidR="00B22443" w:rsidRDefault="00B22443" w:rsidP="00B22443">
      <w:pPr>
        <w:pStyle w:val="a5"/>
      </w:pPr>
      <w:r>
        <w:t>3. Управлению информационной политики администрации муниципального образования «Город Астрахань»:</w:t>
      </w:r>
    </w:p>
    <w:p w:rsidR="00B22443" w:rsidRDefault="00B22443" w:rsidP="00B22443">
      <w:pPr>
        <w:pStyle w:val="a5"/>
      </w:pPr>
      <w:r>
        <w:t>3.1. Не позднее семи дней со дня принятия настоящего постановления администрации муниципального образования «Город Астрахань» разместить его на официальном сайте администрации муниципального образования «Город Астрахань».</w:t>
      </w:r>
    </w:p>
    <w:p w:rsidR="00B22443" w:rsidRDefault="00B22443" w:rsidP="00B22443">
      <w:pPr>
        <w:pStyle w:val="a5"/>
      </w:pPr>
      <w: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B22443" w:rsidRDefault="00B22443" w:rsidP="00B22443">
      <w:pPr>
        <w:pStyle w:val="a5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B22443" w:rsidRDefault="00B22443" w:rsidP="00B22443">
      <w:pPr>
        <w:pStyle w:val="a5"/>
      </w:pPr>
      <w:r>
        <w:t>4.1.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B22443" w:rsidRDefault="00B22443" w:rsidP="00B22443">
      <w:pPr>
        <w:pStyle w:val="a5"/>
      </w:pPr>
      <w: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B22443" w:rsidRDefault="00B22443" w:rsidP="00B22443">
      <w:pPr>
        <w:pStyle w:val="a5"/>
      </w:pPr>
      <w:r>
        <w:t>5. Настоящее постановление администрации муниципального образования «Город Астрахань» вступает в силу со дня официального опубликования.</w:t>
      </w:r>
    </w:p>
    <w:p w:rsidR="00B22443" w:rsidRDefault="00B22443" w:rsidP="00B22443">
      <w:pPr>
        <w:pStyle w:val="a5"/>
        <w:jc w:val="right"/>
        <w:rPr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B22443" w:rsidRDefault="00B22443" w:rsidP="00B22443">
      <w:pPr>
        <w:pStyle w:val="a5"/>
        <w:jc w:val="right"/>
        <w:sectPr w:rsidR="00B224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443" w:rsidRDefault="00B22443" w:rsidP="00B22443">
      <w:pPr>
        <w:pStyle w:val="a5"/>
        <w:jc w:val="right"/>
      </w:pPr>
      <w:r>
        <w:lastRenderedPageBreak/>
        <w:t>Приложение к постановлению администрации муниципального образования «Город Астрахань» от 09.06.2017 № 3550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408"/>
        <w:gridCol w:w="6669"/>
        <w:gridCol w:w="3579"/>
        <w:gridCol w:w="217"/>
        <w:gridCol w:w="396"/>
        <w:gridCol w:w="397"/>
        <w:gridCol w:w="398"/>
        <w:gridCol w:w="397"/>
        <w:gridCol w:w="397"/>
        <w:gridCol w:w="708"/>
        <w:gridCol w:w="279"/>
        <w:gridCol w:w="204"/>
      </w:tblGrid>
      <w:tr w:rsidR="00B22443" w:rsidTr="0041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Порядковый номер маршрута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Наименование маршрута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Наименование промежуточных остановочных пунктов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Наименование улиц автомобильных дорог, по которым проходит маршрут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 xml:space="preserve">Протяженность маршрута, км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Порядок посадки и высадки пассажиров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Вид регулярных перевозок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 xml:space="preserve">Виды и классы транспортных средств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Экологические требования транспортных средств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Дата начала осуществления регулярных перевозок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Наименование, местонахождение юридического лица, ФИО индивидуального предпринимателя, осуществляющих перевозки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rPr>
                <w:spacing w:val="-7"/>
              </w:rPr>
              <w:t>Планируемое расписание движения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Примечание</w:t>
            </w:r>
          </w:p>
        </w:tc>
      </w:tr>
      <w:tr w:rsidR="00B22443" w:rsidTr="0041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443" w:rsidRDefault="00B22443" w:rsidP="00413A26">
            <w:pPr>
              <w:pStyle w:val="a6"/>
            </w:pPr>
            <w:r>
              <w:t>286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443" w:rsidRDefault="00B22443" w:rsidP="00413A26">
            <w:pPr>
              <w:pStyle w:val="a6"/>
            </w:pPr>
            <w:r>
              <w:t>16н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«ПОС. СТРЕЛЕЦКОЕ - ЦЕНТРАЛЬНЫЙ СТАДИОН»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443" w:rsidRDefault="00B22443" w:rsidP="00413A26">
            <w:pPr>
              <w:pStyle w:val="a6"/>
            </w:pPr>
            <w:r>
              <w:t xml:space="preserve">В прямом направлении: СТРЕЛЕЦКОЕ; ШКОЛА № 57; 3-Д РЕЗИНОВОЙ ОБУВИ; ЗАВОД КПД; ШКОЛА № 21; НОВОЛЕСНОЕ; ЛЕСОПЕРЕВАЛОЧНЫЙ КОМБИНАТ; БЕТОННЫЙ ЗАВОД; АЦКК; ПРОСПЕКТ БУМАЖНИКОВ; КАФЕ «РОМАШКА»; ПРОСПЕКТ БУМАЖНИКОВ; МОСИНА; 6-Й МИКРОРАЙОН; ГАГАРИНА; НОВОСТРОЙ; «ДЕТСКИЙ МИР»; КИНОТЕАТР «ПРИЗЫВ»; БУЛЬВАР ПОБЕДЫ; ШКОЛА ИМЕНИ ПУШКИНА; АГТУ; ЦЕНТРАЛЬНЫЙ СТАДИОН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443" w:rsidRDefault="00B22443" w:rsidP="00413A26">
            <w:pPr>
              <w:pStyle w:val="a6"/>
            </w:pPr>
            <w:r>
              <w:t xml:space="preserve">В прямом направлении: П. СТРЕЛЕЦКИЙ; УЛ. СОВЕТСКОЙ ГВАРДИИ; УЛ. ПРОМЫШЛЕННАЯ; П. НОВОЛЕСНОЕ; УЛ. ПРОМЫШЛЕННАЯ; УЛ. МАГИСТРАЛЬНАЯ; ПР. БУМАЖНИКОВ; УЛ. МОСИНА; УЛ. МАГИСТРАЛЬНАЯ; 6-Й МИКРОРАЙОН; УЛ. МАГИСТРАЛЬНАЯ; МОСТ Ч/Р </w:t>
            </w:r>
            <w:proofErr w:type="spellStart"/>
            <w:r>
              <w:t>Р</w:t>
            </w:r>
            <w:proofErr w:type="spellEnd"/>
            <w:r>
              <w:t>. ВОЛГУ; УЛ. АНРИ БАРБЮСА; УЛ. САВУШКИНА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19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В установленных остановочных пунктах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 xml:space="preserve">Регулярные </w:t>
            </w:r>
            <w:proofErr w:type="gramStart"/>
            <w:r>
              <w:t>перевозки</w:t>
            </w:r>
            <w:proofErr w:type="gramEnd"/>
            <w:r>
              <w:t xml:space="preserve"> но нерегулируемым тарифам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Автобусы 10-МК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Евро III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06.00-22.00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B22443" w:rsidTr="0041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443" w:rsidRDefault="00B22443" w:rsidP="00413A26">
            <w:pPr>
              <w:pStyle w:val="a6"/>
            </w:pPr>
            <w:r>
              <w:t>В обратном направлении: ЦЕНТРАЛЬНЫЙ СТАДИОН; АГТУ; ШКОЛА ИМЕНИ ПУШКИНА; КИНОТЕАТР «ПРИЗЫВ»; «СЕЛЕНСКИЕ ИСАДЫ»; НИКОЛАЕВСКОЕ ШОССЕ; КОЛХОЗ ИМ. ЛЕНИНА; НОВОСТРОЙ; ГАГАРИНА; 6-Й МИКРОРАЙОН; «ГРАНД РИВЕР»; МОСИНА; ПРОСПЕКТ БУМАЖНИКОВ; КАФЕ «РОМАШКА»; ПРОСПЕКТ БУМАЖНИКОВ; МОСИНА; АЦКК; БЕТОННЫЙ ЗАВОД; НOBOЛЕСНОЕ; ШКОЛА № 21; ЗАВОД КПД; 3-Д РЕЗИНОВОЙ ОБУВИ; ШКОЛА № 57; СТРЕЛЕЦКОЕ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22443" w:rsidRDefault="00B22443" w:rsidP="00413A26">
            <w:pPr>
              <w:pStyle w:val="a6"/>
            </w:pPr>
            <w:r>
              <w:t xml:space="preserve">В обратном </w:t>
            </w:r>
            <w:proofErr w:type="gramStart"/>
            <w:r>
              <w:t>направлении:;</w:t>
            </w:r>
            <w:proofErr w:type="gramEnd"/>
            <w:r>
              <w:t xml:space="preserve"> УЛ. САВУШКИНА; УЛ. АНРИ БАРБЮСА; МОСТ Ч/Р </w:t>
            </w:r>
            <w:proofErr w:type="spellStart"/>
            <w:r>
              <w:t>Р</w:t>
            </w:r>
            <w:proofErr w:type="spellEnd"/>
            <w:r>
              <w:t>. ВОЛГУ; УЛ. ПУШКИНА; УЛ. МАГИСТРАЛЬНАЯ; 6-Й МИКРОРАЙОН; УЛ. МАГИСТРАЛЬНАЯ; УЛ. МОСИНА ПР. БУМАЖНИКОВ; УЛ. МАГИСТРАЛЬНАЯ; УЛ. ПРОМЫШЛЕННАЯ; П. НОВОЛЕСНОЕ; УЛ. ПРОМЫШЛЕННАЯ; УЛ. СОВЕТСКОЙ ГВАРДИИ; П. СТРЕЛЕЦКОЕ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B22443" w:rsidRDefault="00B22443" w:rsidP="00413A26">
            <w:pPr>
              <w:pStyle w:val="a6"/>
            </w:pPr>
            <w:r>
              <w:t>19</w:t>
            </w: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43" w:rsidRDefault="00B22443" w:rsidP="00413A26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256CA3" w:rsidRDefault="00256CA3" w:rsidP="00B22443"/>
    <w:sectPr w:rsidR="00256CA3" w:rsidSect="00B224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43"/>
    <w:rsid w:val="00256CA3"/>
    <w:rsid w:val="00B2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770B2-4F35-4153-BD4D-E5129AFB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4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224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B22443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B22443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B22443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B22443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2017-06-22T04:34:00Z</dcterms:created>
  <dcterms:modified xsi:type="dcterms:W3CDTF">2017-06-22T04:36:00Z</dcterms:modified>
</cp:coreProperties>
</file>