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DF" w:rsidRPr="001810DF" w:rsidRDefault="001810DF" w:rsidP="001810DF">
      <w:pPr>
        <w:pStyle w:val="3"/>
      </w:pPr>
      <w:r w:rsidRPr="001810DF">
        <w:t>Администрация муниципального образования «Город Астрахань»</w:t>
      </w:r>
    </w:p>
    <w:p w:rsidR="001810DF" w:rsidRPr="001810DF" w:rsidRDefault="001810DF" w:rsidP="001810DF">
      <w:pPr>
        <w:pStyle w:val="3"/>
      </w:pPr>
      <w:r w:rsidRPr="001810DF">
        <w:t>ПОСТАНОВЛЕНИЕ</w:t>
      </w:r>
      <w:bookmarkStart w:id="0" w:name="_GoBack"/>
      <w:bookmarkEnd w:id="0"/>
    </w:p>
    <w:p w:rsidR="001810DF" w:rsidRPr="001810DF" w:rsidRDefault="001810DF" w:rsidP="001810DF">
      <w:pPr>
        <w:pStyle w:val="3"/>
      </w:pPr>
      <w:r w:rsidRPr="001810DF">
        <w:t>11 апреля 2017 года № 2195</w:t>
      </w:r>
    </w:p>
    <w:p w:rsidR="001810DF" w:rsidRPr="001810DF" w:rsidRDefault="001810DF" w:rsidP="001810DF">
      <w:pPr>
        <w:pStyle w:val="3"/>
      </w:pPr>
      <w:r w:rsidRPr="001810DF">
        <w:t>«О внесении изменений в постановление администрации</w:t>
      </w:r>
    </w:p>
    <w:p w:rsidR="001810DF" w:rsidRPr="001810DF" w:rsidRDefault="001810DF" w:rsidP="001810DF">
      <w:pPr>
        <w:pStyle w:val="3"/>
      </w:pPr>
      <w:r w:rsidRPr="001810DF">
        <w:t>города Астрахани от 10.03.2015 № 1362»</w:t>
      </w:r>
    </w:p>
    <w:p w:rsidR="001810DF" w:rsidRPr="001810DF" w:rsidRDefault="001810DF" w:rsidP="001810DF">
      <w:pPr>
        <w:pStyle w:val="a3"/>
      </w:pPr>
      <w:r w:rsidRPr="001810DF">
        <w:t>В соответствии с Федеральным законом «Об организации предоставления государственных и муниципальных услуг», Уставом муниципального образования «Город Астрахань», распоряжением правительства Астраханской области от 08.04.2016 № 130-Пр, с изменениями, внесенными распоряжением правительства Астраханской области от 22.12.2016 № 548-Пр, постановлением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услуг», с изменениями и дополнениями, внесенными постановлением администрации города Астрахани от 03.12.2012 № 10383, ПОСТАНОВЛЯЮ:</w:t>
      </w:r>
    </w:p>
    <w:p w:rsidR="001810DF" w:rsidRDefault="001810DF" w:rsidP="001810DF">
      <w:pPr>
        <w:pStyle w:val="a3"/>
        <w:rPr>
          <w:spacing w:val="0"/>
        </w:rPr>
      </w:pPr>
      <w:r w:rsidRPr="001810DF">
        <w:rPr>
          <w:spacing w:val="0"/>
        </w:rPr>
        <w:t>1. Внести в постановление администрации города Астрахани от 10.03.2015 №</w:t>
      </w:r>
      <w:r>
        <w:rPr>
          <w:spacing w:val="0"/>
        </w:rPr>
        <w:t xml:space="preserve"> 1362 «Об утверждении административного Регламента администрации муниципального образования «Город Астрахань» по предоставлению муниципальной услуги «Прием заявлений, документов, а также постановка граждан на учет в качестве нуждающихся в жилых помещениях», с изменениями, внесенными постановлениями администрации муниципального образования «Город Астрахань» от 10.09.2015 № 5977, от 26.05.2016 № 3301, </w:t>
      </w:r>
      <w:r>
        <w:t>от 21.11.2016 № 7957, следующие изменения согласно приложению к настоящему постановлению администрации муниципального образования «Город Астрахань».</w:t>
      </w:r>
    </w:p>
    <w:p w:rsidR="001810DF" w:rsidRDefault="001810DF" w:rsidP="001810DF">
      <w:pPr>
        <w:pStyle w:val="a3"/>
      </w:pPr>
      <w:r>
        <w:t>2. Жилищному управлению администрации муниципального образования «Город Астрахань» внести соответствующие изменения в государственные информационные системы http://www.gosuslugi.ru, http://gosuslugi.astrobl.ru, на официальном сайте администрации муниципального образования «Город Астрахань» в разделе «Административные регламенты».</w:t>
      </w:r>
    </w:p>
    <w:p w:rsidR="001810DF" w:rsidRDefault="001810DF" w:rsidP="001810DF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1810DF" w:rsidRDefault="001810DF" w:rsidP="001810DF">
      <w:pPr>
        <w:pStyle w:val="a3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810DF" w:rsidRDefault="001810DF" w:rsidP="001810DF">
      <w:pPr>
        <w:pStyle w:val="a3"/>
      </w:pPr>
      <w:r>
        <w:t>3.2.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810DF" w:rsidRDefault="001810DF" w:rsidP="001810DF">
      <w:pPr>
        <w:pStyle w:val="a3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1810DF" w:rsidRDefault="001810DF" w:rsidP="001810DF">
      <w:pPr>
        <w:pStyle w:val="a3"/>
      </w:pPr>
      <w:r>
        <w:t>4.1.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1810DF" w:rsidRDefault="001810DF" w:rsidP="001810DF">
      <w:pPr>
        <w:pStyle w:val="a3"/>
      </w:pPr>
      <w:r>
        <w:t xml:space="preserve">4.2.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1810DF" w:rsidRDefault="001810DF" w:rsidP="001810DF">
      <w:pPr>
        <w:pStyle w:val="a3"/>
      </w:pPr>
      <w:r>
        <w:t>4.3. В течение десяти дней после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1810DF" w:rsidRDefault="001810DF" w:rsidP="001810DF">
      <w:pPr>
        <w:pStyle w:val="a3"/>
      </w:pPr>
      <w:r>
        <w:t>5.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1810DF" w:rsidRDefault="001810DF" w:rsidP="001810DF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1810DF" w:rsidRDefault="001810DF" w:rsidP="001810DF">
      <w:pPr>
        <w:pStyle w:val="a3"/>
      </w:pPr>
    </w:p>
    <w:p w:rsidR="001810DF" w:rsidRDefault="001810DF" w:rsidP="001810DF">
      <w:pPr>
        <w:pStyle w:val="a3"/>
        <w:ind w:left="2835" w:firstLine="0"/>
      </w:pPr>
      <w:r>
        <w:t xml:space="preserve">Приложение к постановлению администрации </w:t>
      </w:r>
    </w:p>
    <w:p w:rsidR="001810DF" w:rsidRDefault="001810DF" w:rsidP="001810DF">
      <w:pPr>
        <w:pStyle w:val="a3"/>
        <w:ind w:left="2835" w:firstLine="0"/>
      </w:pPr>
      <w:r>
        <w:t>муниципального образования «Город Астрахань»</w:t>
      </w:r>
    </w:p>
    <w:p w:rsidR="001810DF" w:rsidRDefault="001810DF" w:rsidP="001810DF">
      <w:pPr>
        <w:pStyle w:val="a3"/>
        <w:ind w:left="2835" w:firstLine="0"/>
      </w:pPr>
      <w:r>
        <w:t>от 11.04.2017 № 2195</w:t>
      </w:r>
    </w:p>
    <w:p w:rsidR="001810DF" w:rsidRDefault="001810DF" w:rsidP="001810DF">
      <w:pPr>
        <w:pStyle w:val="3"/>
      </w:pPr>
      <w:r>
        <w:t>Изменения и дополнения, вносимые в административный</w:t>
      </w:r>
    </w:p>
    <w:p w:rsidR="001810DF" w:rsidRDefault="001810DF" w:rsidP="001810DF">
      <w:pPr>
        <w:pStyle w:val="3"/>
      </w:pPr>
      <w:r>
        <w:t>Регламент администрации муниципального образования</w:t>
      </w:r>
    </w:p>
    <w:p w:rsidR="001810DF" w:rsidRDefault="001810DF" w:rsidP="001810DF">
      <w:pPr>
        <w:pStyle w:val="3"/>
      </w:pPr>
      <w:r>
        <w:t xml:space="preserve">«Город Астрахань» по предоставлению муниципальной </w:t>
      </w:r>
    </w:p>
    <w:p w:rsidR="001810DF" w:rsidRDefault="001810DF" w:rsidP="001810DF">
      <w:pPr>
        <w:pStyle w:val="3"/>
      </w:pPr>
      <w:r>
        <w:t>услуги «Прием заявлений, документов, а также постановка</w:t>
      </w:r>
    </w:p>
    <w:p w:rsidR="001810DF" w:rsidRDefault="001810DF" w:rsidP="001810DF">
      <w:pPr>
        <w:pStyle w:val="3"/>
      </w:pPr>
      <w:r>
        <w:t>граждан на учет в качестве нуждающихся в жилых помещениях»</w:t>
      </w:r>
    </w:p>
    <w:p w:rsidR="001810DF" w:rsidRDefault="001810DF" w:rsidP="001810DF">
      <w:pPr>
        <w:pStyle w:val="a3"/>
      </w:pPr>
      <w:r>
        <w:t>1.1. В названии, пункте 1 постановления, в названии административного Регламента, в пунктах 1.1, 2.1, приложениях к административному Регламенту слова «Прием заявлений, документов, а также постановка граждан на учет в качестве нуждающихся в жилых помещениях» заменить словами «Принятие на учет граждан в качестве нуждающихся в жилых помещениях».</w:t>
      </w:r>
    </w:p>
    <w:p w:rsidR="001810DF" w:rsidRDefault="001810DF" w:rsidP="001810DF">
      <w:pPr>
        <w:pStyle w:val="a3"/>
      </w:pPr>
      <w:r>
        <w:t>1.2. По всему тексту административного Регламента слова «официальный сайт органов местного самоуправления г. Астрахани» заменить словами «официальный сайт администрации муниципального образования «Город Астрахань».</w:t>
      </w:r>
    </w:p>
    <w:p w:rsidR="001810DF" w:rsidRDefault="001810DF" w:rsidP="001810DF">
      <w:pPr>
        <w:pStyle w:val="a3"/>
      </w:pPr>
      <w:r>
        <w:t>1.3. По всему тексту административного Регламента исключить слова «универсальная электронная карта», «УЭК».</w:t>
      </w:r>
    </w:p>
    <w:p w:rsidR="001810DF" w:rsidRDefault="001810DF" w:rsidP="001810DF">
      <w:pPr>
        <w:pStyle w:val="a3"/>
      </w:pPr>
      <w:r>
        <w:t>1.4. Пункт 2.6. административного Регламента изложить в следующей редакции:</w:t>
      </w:r>
    </w:p>
    <w:p w:rsidR="001810DF" w:rsidRDefault="001810DF" w:rsidP="001810DF">
      <w:pPr>
        <w:pStyle w:val="a3"/>
        <w:ind w:firstLine="0"/>
      </w:pPr>
    </w:p>
    <w:p w:rsidR="001810DF" w:rsidRDefault="001810DF" w:rsidP="001810DF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32068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362" cy="321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DF" w:rsidRDefault="001810DF" w:rsidP="001810DF">
      <w:pPr>
        <w:pStyle w:val="a3"/>
      </w:pPr>
    </w:p>
    <w:p w:rsidR="001810DF" w:rsidRDefault="001810DF" w:rsidP="001810DF">
      <w:pPr>
        <w:pStyle w:val="a3"/>
        <w:ind w:firstLine="0"/>
      </w:pPr>
    </w:p>
    <w:p w:rsidR="001810DF" w:rsidRDefault="001810DF" w:rsidP="001810DF">
      <w:pPr>
        <w:pStyle w:val="a3"/>
        <w:ind w:firstLine="0"/>
      </w:pPr>
      <w:r>
        <w:rPr>
          <w:noProof/>
          <w:lang w:eastAsia="ru-RU"/>
        </w:rPr>
        <w:drawing>
          <wp:inline distT="0" distB="0" distL="0" distR="0">
            <wp:extent cx="5753100" cy="5295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01" cy="52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DF" w:rsidRDefault="001810DF" w:rsidP="001810DF">
      <w:pPr>
        <w:pStyle w:val="a3"/>
        <w:ind w:firstLine="0"/>
      </w:pPr>
    </w:p>
    <w:p w:rsidR="001810DF" w:rsidRDefault="001810DF" w:rsidP="001810DF">
      <w:pPr>
        <w:pStyle w:val="a3"/>
        <w:ind w:firstLine="0"/>
      </w:pPr>
    </w:p>
    <w:p w:rsidR="001810DF" w:rsidRDefault="001810DF" w:rsidP="001810DF">
      <w:pPr>
        <w:pStyle w:val="a3"/>
        <w:ind w:firstLine="0"/>
      </w:pPr>
    </w:p>
    <w:p w:rsidR="001810DF" w:rsidRDefault="001810DF" w:rsidP="001810DF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886450" cy="8794637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281" cy="880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DF" w:rsidRDefault="001810DF" w:rsidP="001810DF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24550" cy="878102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172" cy="87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DF" w:rsidRDefault="001810DF" w:rsidP="001810DF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886450" cy="8794844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502" cy="88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DF" w:rsidRDefault="001810DF" w:rsidP="001810DF">
      <w:pPr>
        <w:pStyle w:val="a3"/>
        <w:ind w:firstLine="0"/>
      </w:pPr>
      <w:r>
        <w:t>ст. 7284; 2013, № 45, ст. 5807; 2014, № 50, ст. 7113; 2015, № 1 (ч. 1), ст. 283, № 8, ст. 1175);</w:t>
      </w:r>
    </w:p>
    <w:p w:rsidR="001810DF" w:rsidRDefault="001810DF" w:rsidP="001810DF">
      <w:pPr>
        <w:pStyle w:val="a3"/>
        <w:rPr>
          <w:spacing w:val="2"/>
        </w:rPr>
      </w:pPr>
      <w:r>
        <w:rPr>
          <w:spacing w:val="2"/>
        </w:rPr>
        <w:t xml:space="preserve">- Постановление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</w:t>
      </w:r>
      <w:r>
        <w:rPr>
          <w:spacing w:val="2"/>
        </w:rPr>
        <w:lastRenderedPageBreak/>
        <w:t>2010, № 38, ст. 4823; 2011, № 24, ст. 3503, № 49 (ч. 5), ст. 7284; 2013, № 45, ст. 5287; 2014, № 12, ст. 1303, № 42, ст. 5746, № 48, ст. 6862, ст. 6876, № 50, ст. 7113; 2016, № 34, ст. 5243);</w:t>
      </w:r>
    </w:p>
    <w:p w:rsidR="001810DF" w:rsidRDefault="001810DF" w:rsidP="001810DF">
      <w:pPr>
        <w:pStyle w:val="a3"/>
      </w:pPr>
      <w:r>
        <w:t>- Закон Астраханской области от 10.10.2006 № 75/2006-ОЗ «О предоставлении жилых помещений в Астраханской области» («Сборник законов и нормативных правовых актов Астраханской области», 2006, № 47, № 53; 2007, № 5, № 59; 2009, № 10, № 52; 2010, № 28; 2011, № 20, № 31; 2012, № 51; 2013, № 23/1, № 57; 2014, № 21, № 44, № 55; 2015, № 17, № 44; 2016, № 9);</w:t>
      </w:r>
    </w:p>
    <w:p w:rsidR="001810DF" w:rsidRDefault="001810DF" w:rsidP="001810DF">
      <w:pPr>
        <w:pStyle w:val="a3"/>
      </w:pPr>
      <w:r>
        <w:t>- Закон Астраханской области от 30.12.2005 № 91/2005-ОЗ «О порядке ведения органами местного самоуправления учета малоимущих граждан в качестве нуждающихся в жилых помещениях, предоставляемых по договорам социального найма из муниципального жилищного фонда» («Сборник законов и нормативных правовых актов Астраханской области», 2006, № 1, № 23; 2011, № 20; 2014, № 21, № 55; 2015, № 44; 2016, № 22, № 48);</w:t>
      </w:r>
    </w:p>
    <w:p w:rsidR="001810DF" w:rsidRDefault="001810DF" w:rsidP="001810DF">
      <w:pPr>
        <w:pStyle w:val="a3"/>
      </w:pPr>
      <w:r>
        <w:t>- Постановление Правительства Астраханской области от 29.12.2014 № 657-П «О формах документов, необходимых для ведения учета граждан, нуждающихся в улучшении жилищных условий» («Сборник законов и нормативных правовых актов Астраханской области», 2014, № 62);</w:t>
      </w:r>
    </w:p>
    <w:p w:rsidR="001810DF" w:rsidRDefault="001810DF" w:rsidP="001810DF">
      <w:pPr>
        <w:pStyle w:val="a3"/>
      </w:pPr>
      <w:r>
        <w:t>- Устав муниципального образования «Город Астрахань» («Астраханский вестник», 2016, № 15);</w:t>
      </w:r>
    </w:p>
    <w:p w:rsidR="001810DF" w:rsidRDefault="001810DF" w:rsidP="001810DF">
      <w:pPr>
        <w:pStyle w:val="a3"/>
      </w:pPr>
      <w:r>
        <w:t>- Решение Совета муниципального образования «Город Астрахань» от 30.05.2006 № 61 «Об учетной норме площади и норме предоставления жилого помещения по договорам социального найма на территории города Астрахани» («Горожанин», 2006, № 23);</w:t>
      </w:r>
    </w:p>
    <w:p w:rsidR="001810DF" w:rsidRDefault="001810DF" w:rsidP="001810DF">
      <w:pPr>
        <w:pStyle w:val="a3"/>
      </w:pPr>
      <w:r>
        <w:t>- Решение Совета муниципального образования «Город Астрахань» от 06.04.2006 № 41 «Об утверждении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(«Горожанин», 2006, № 15);</w:t>
      </w:r>
    </w:p>
    <w:p w:rsidR="001810DF" w:rsidRDefault="001810DF" w:rsidP="001810DF">
      <w:pPr>
        <w:pStyle w:val="a3"/>
      </w:pPr>
      <w:r>
        <w:t>- Постановление администрации города Астрахани от 05.04.2012 № 2848 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муниципальном образовании «Город Астрахань» («Горожанин» («Плюс четыре»), 2012, № 24);</w:t>
      </w:r>
    </w:p>
    <w:p w:rsidR="001810DF" w:rsidRDefault="001810DF" w:rsidP="001810DF">
      <w:pPr>
        <w:pStyle w:val="a3"/>
      </w:pPr>
      <w:r>
        <w:t>- Постановление администрации города Астрахани от 01.11.2011 № 10322 «Об утверждении Порядка разработки и утверждения административных регламентов предоставления муниципальных услуг» («Горожанин», 2011, № 71).</w:t>
      </w:r>
    </w:p>
    <w:p w:rsidR="008B1C23" w:rsidRPr="001810DF" w:rsidRDefault="008B1C23" w:rsidP="001810DF"/>
    <w:sectPr w:rsidR="008B1C23" w:rsidRPr="0018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C4"/>
    <w:rsid w:val="001810DF"/>
    <w:rsid w:val="008B1C23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6527C-324C-4201-B913-D2F2BA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A51C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A51C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2017-04-20T06:25:00Z</dcterms:created>
  <dcterms:modified xsi:type="dcterms:W3CDTF">2017-04-20T06:25:00Z</dcterms:modified>
</cp:coreProperties>
</file>