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3" w:rsidRDefault="00950693" w:rsidP="00950693">
      <w:pPr>
        <w:pStyle w:val="3"/>
      </w:pPr>
      <w:r>
        <w:t>Администрация муниципального образования «Город Астрахань»</w:t>
      </w:r>
    </w:p>
    <w:p w:rsidR="00950693" w:rsidRDefault="00950693" w:rsidP="00950693">
      <w:pPr>
        <w:pStyle w:val="3"/>
      </w:pPr>
      <w:r>
        <w:t>ПОСТАНОВЛЕНИЕ</w:t>
      </w:r>
      <w:bookmarkStart w:id="0" w:name="_GoBack"/>
      <w:bookmarkEnd w:id="0"/>
    </w:p>
    <w:p w:rsidR="00950693" w:rsidRDefault="00950693" w:rsidP="00950693">
      <w:pPr>
        <w:pStyle w:val="3"/>
      </w:pPr>
      <w:r>
        <w:t>18 мая 2017 года № 3021</w:t>
      </w:r>
    </w:p>
    <w:p w:rsidR="00950693" w:rsidRDefault="00950693" w:rsidP="00950693">
      <w:pPr>
        <w:pStyle w:val="3"/>
      </w:pPr>
      <w:r>
        <w:t xml:space="preserve">«О предоставлении разрешения на отклонение </w:t>
      </w:r>
    </w:p>
    <w:p w:rsidR="00950693" w:rsidRDefault="00950693" w:rsidP="00950693">
      <w:pPr>
        <w:pStyle w:val="3"/>
      </w:pPr>
      <w:r>
        <w:t>от предельных параметров разрешенного строительства,</w:t>
      </w:r>
    </w:p>
    <w:p w:rsidR="00950693" w:rsidRDefault="00950693" w:rsidP="00950693">
      <w:pPr>
        <w:pStyle w:val="3"/>
      </w:pPr>
      <w:r>
        <w:t>реконструкции объекта капитального строительства</w:t>
      </w:r>
    </w:p>
    <w:p w:rsidR="00950693" w:rsidRDefault="00950693" w:rsidP="00950693">
      <w:pPr>
        <w:pStyle w:val="3"/>
      </w:pPr>
      <w:r>
        <w:t>по ул. Победы, 56, корп. 1 в Кировском районе г. Астрахани»</w:t>
      </w:r>
    </w:p>
    <w:p w:rsidR="00950693" w:rsidRDefault="00950693" w:rsidP="00950693">
      <w:pPr>
        <w:pStyle w:val="a3"/>
      </w:pPr>
      <w:r>
        <w:t xml:space="preserve">В связи с обращением </w:t>
      </w:r>
      <w:proofErr w:type="spellStart"/>
      <w:r>
        <w:t>Гарьянова</w:t>
      </w:r>
      <w:proofErr w:type="spellEnd"/>
      <w:r>
        <w:t xml:space="preserve"> П.М. от 08.02.2017 № 05-04-01-634,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10.03.2017 № 34-р-мо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Победы, 56, корп. 1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Победы, 56, корп. 1 в Кировском районе г. Астрахани, в отношении параметров застройки земельного участка (кадастровый номер 30:12:010054:16): коэффициент застройки территории - 100% от площад</w:t>
      </w:r>
      <w:r>
        <w:rPr>
          <w:spacing w:val="2"/>
        </w:rPr>
        <w:t>и земельного участка, коэффициент озеленения территории - 0% от площади земельного участка, опубликованным в бюллетене «Астраханский вестник» от 06.04.2017 № 13, протоколом заседания комиссии по землепользованию и застройке муниципального образования «Город Астрахань» от 17.04.2017, ПОСТАНОВЛЯЮ:</w:t>
      </w:r>
    </w:p>
    <w:p w:rsidR="00950693" w:rsidRDefault="00950693" w:rsidP="00950693">
      <w:pPr>
        <w:pStyle w:val="a3"/>
        <w:rPr>
          <w:spacing w:val="0"/>
        </w:rPr>
      </w:pPr>
      <w:r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Победы, 56, корп. 1 в Кировском районе г. Астрахани в отношении параметров застройки земельного участка (кадастровый номер 30:12:010054:16): коэффициент застройки территории - 100% от площади земельного участка, коэффициент озеленения территории - 0% от площади земельного участка.</w:t>
      </w:r>
    </w:p>
    <w:p w:rsidR="00950693" w:rsidRDefault="00950693" w:rsidP="0095069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50693" w:rsidRDefault="00950693" w:rsidP="00950693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50693" w:rsidRDefault="00950693" w:rsidP="00950693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50693" w:rsidRDefault="00950693" w:rsidP="00950693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17FA7" w:rsidRDefault="00950693" w:rsidP="00950693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51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93"/>
    <w:rsid w:val="00517FA7"/>
    <w:rsid w:val="009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39E9-818B-4A8A-973F-C6813E5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9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06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506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2017-05-25T04:33:00Z</dcterms:created>
  <dcterms:modified xsi:type="dcterms:W3CDTF">2017-05-25T04:33:00Z</dcterms:modified>
</cp:coreProperties>
</file>