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63" w:rsidRDefault="00A633DF" w:rsidP="00B32159">
      <w:pPr>
        <w:pStyle w:val="31"/>
      </w:pPr>
      <w:r w:rsidRPr="00B32159">
        <w:t>А</w:t>
      </w:r>
      <w:r w:rsidR="00B32159" w:rsidRPr="00B32159">
        <w:t xml:space="preserve">дминистрация муниципального образования </w:t>
      </w:r>
      <w:r w:rsidRPr="00B32159">
        <w:t>«Г</w:t>
      </w:r>
      <w:r w:rsidR="00B32159" w:rsidRPr="00B32159">
        <w:t xml:space="preserve">ород </w:t>
      </w:r>
      <w:r w:rsidRPr="00B32159">
        <w:t>А</w:t>
      </w:r>
      <w:r w:rsidR="00B32159" w:rsidRPr="00B32159">
        <w:t>страхань</w:t>
      </w:r>
      <w:r w:rsidRPr="00B32159">
        <w:t>»</w:t>
      </w:r>
    </w:p>
    <w:p w:rsidR="00D96CD2" w:rsidRDefault="00A633DF" w:rsidP="00B32159">
      <w:pPr>
        <w:pStyle w:val="31"/>
      </w:pPr>
      <w:bookmarkStart w:id="0" w:name="bookmark0"/>
      <w:r w:rsidRPr="00B32159">
        <w:t>ПОСТАНОВЛЕНИЕ</w:t>
      </w:r>
      <w:bookmarkStart w:id="1" w:name="bookmark1"/>
      <w:bookmarkEnd w:id="0"/>
    </w:p>
    <w:p w:rsidR="00AC5F63" w:rsidRDefault="00A633DF" w:rsidP="00B32159">
      <w:pPr>
        <w:pStyle w:val="31"/>
      </w:pPr>
      <w:r w:rsidRPr="00B32159">
        <w:t>2</w:t>
      </w:r>
      <w:r w:rsidRPr="00B32159">
        <w:t>1 апреля 2017 года</w:t>
      </w:r>
      <w:r w:rsidR="00B32159">
        <w:t xml:space="preserve"> № </w:t>
      </w:r>
      <w:r w:rsidRPr="00B32159">
        <w:t>2414</w:t>
      </w:r>
      <w:bookmarkEnd w:id="1"/>
    </w:p>
    <w:p w:rsidR="00AC5F63" w:rsidRDefault="00B32159" w:rsidP="00B32159">
      <w:pPr>
        <w:pStyle w:val="31"/>
      </w:pPr>
      <w:r>
        <w:t>«</w:t>
      </w:r>
      <w:r w:rsidR="00A633DF" w:rsidRPr="00B32159"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</w:t>
      </w:r>
      <w:r w:rsidR="00A633DF" w:rsidRPr="00B32159">
        <w:t>учреждениями муниципального образования «Город Астрахань»</w:t>
      </w:r>
      <w:r>
        <w:t>»</w:t>
      </w:r>
    </w:p>
    <w:p w:rsidR="00D96CD2" w:rsidRDefault="00D96CD2" w:rsidP="00B32159">
      <w:pPr>
        <w:pStyle w:val="24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</w:p>
    <w:p w:rsidR="00AC5F63" w:rsidRPr="00B32159" w:rsidRDefault="00A633DF" w:rsidP="00B32159">
      <w:pPr>
        <w:pStyle w:val="24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32159">
        <w:rPr>
          <w:rFonts w:ascii="Arial" w:hAnsi="Arial" w:cs="Arial"/>
          <w:sz w:val="18"/>
          <w:szCs w:val="18"/>
        </w:rPr>
        <w:t>В соответствии с пунктом 3.1. статьи 69.2 Бюджетного кодекса Российской Федерации</w:t>
      </w:r>
    </w:p>
    <w:p w:rsidR="00AC5F63" w:rsidRPr="00B32159" w:rsidRDefault="00A633DF" w:rsidP="00B32159">
      <w:pPr>
        <w:pStyle w:val="24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32159">
        <w:rPr>
          <w:rFonts w:ascii="Arial" w:hAnsi="Arial" w:cs="Arial"/>
          <w:sz w:val="18"/>
          <w:szCs w:val="18"/>
        </w:rPr>
        <w:t>ПОСТАНОВЛЯЮ:</w:t>
      </w:r>
    </w:p>
    <w:p w:rsidR="00AC5F63" w:rsidRPr="00B32159" w:rsidRDefault="00A633DF" w:rsidP="00B32159">
      <w:pPr>
        <w:pStyle w:val="24"/>
        <w:numPr>
          <w:ilvl w:val="0"/>
          <w:numId w:val="1"/>
        </w:numPr>
        <w:shd w:val="clear" w:color="auto" w:fill="auto"/>
        <w:tabs>
          <w:tab w:val="left" w:pos="567"/>
          <w:tab w:val="left" w:pos="92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32159">
        <w:rPr>
          <w:rFonts w:ascii="Arial" w:hAnsi="Arial" w:cs="Arial"/>
          <w:sz w:val="18"/>
          <w:szCs w:val="18"/>
        </w:rPr>
        <w:t xml:space="preserve">Утвердить прилагаемый Порядок формирования, ведения и утверждения ведомственных перечней муниципальных </w:t>
      </w:r>
      <w:r w:rsidRPr="00B32159">
        <w:rPr>
          <w:rFonts w:ascii="Arial" w:hAnsi="Arial" w:cs="Arial"/>
          <w:sz w:val="18"/>
          <w:szCs w:val="18"/>
        </w:rPr>
        <w:t>услуг и работ, оказываемых и выполняемых муниципальными учреждениями муниципального образования «Город Астрахань».</w:t>
      </w:r>
    </w:p>
    <w:p w:rsidR="00AC5F63" w:rsidRPr="00B32159" w:rsidRDefault="00A633DF" w:rsidP="00B32159">
      <w:pPr>
        <w:pStyle w:val="2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32159">
        <w:rPr>
          <w:rFonts w:ascii="Arial" w:hAnsi="Arial" w:cs="Arial"/>
          <w:sz w:val="18"/>
          <w:szCs w:val="18"/>
        </w:rPr>
        <w:t xml:space="preserve"> 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</w:t>
      </w:r>
      <w:r w:rsidRPr="00B32159">
        <w:rPr>
          <w:rFonts w:ascii="Arial" w:hAnsi="Arial" w:cs="Arial"/>
          <w:sz w:val="18"/>
          <w:szCs w:val="18"/>
        </w:rPr>
        <w:t>д Астрахань».</w:t>
      </w:r>
    </w:p>
    <w:p w:rsidR="00AC5F63" w:rsidRPr="00B32159" w:rsidRDefault="00A633DF" w:rsidP="00B32159">
      <w:pPr>
        <w:pStyle w:val="2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32159">
        <w:rPr>
          <w:rFonts w:ascii="Arial" w:hAnsi="Arial" w:cs="Arial"/>
          <w:sz w:val="18"/>
          <w:szCs w:val="18"/>
        </w:rPr>
        <w:t xml:space="preserve"> Контроль за исполнением настоящего постановления администрации муниципального образования «Город Астрахань» оставляю за собой.</w:t>
      </w:r>
    </w:p>
    <w:p w:rsidR="00AC5F63" w:rsidRPr="00B32159" w:rsidRDefault="00B32159" w:rsidP="00B32159">
      <w:pPr>
        <w:pStyle w:val="24"/>
        <w:shd w:val="clear" w:color="auto" w:fill="auto"/>
        <w:tabs>
          <w:tab w:val="left" w:pos="567"/>
          <w:tab w:val="right" w:pos="7517"/>
          <w:tab w:val="right" w:pos="919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B32159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A633DF" w:rsidRPr="00B32159">
        <w:rPr>
          <w:rFonts w:ascii="Arial" w:hAnsi="Arial" w:cs="Arial"/>
          <w:b/>
          <w:sz w:val="18"/>
          <w:szCs w:val="18"/>
        </w:rPr>
        <w:t>О.А.</w:t>
      </w:r>
      <w:r w:rsidRPr="00B32159">
        <w:rPr>
          <w:rFonts w:ascii="Arial" w:hAnsi="Arial" w:cs="Arial"/>
          <w:b/>
          <w:sz w:val="18"/>
          <w:szCs w:val="18"/>
        </w:rPr>
        <w:t xml:space="preserve"> </w:t>
      </w:r>
      <w:r w:rsidR="00A633DF" w:rsidRPr="00B32159">
        <w:rPr>
          <w:rFonts w:ascii="Arial" w:hAnsi="Arial" w:cs="Arial"/>
          <w:b/>
          <w:sz w:val="18"/>
          <w:szCs w:val="18"/>
        </w:rPr>
        <w:t>Полумордвинов</w:t>
      </w:r>
    </w:p>
    <w:p w:rsidR="00B32159" w:rsidRDefault="00B32159">
      <w:pPr>
        <w:pStyle w:val="24"/>
        <w:shd w:val="clear" w:color="auto" w:fill="auto"/>
        <w:spacing w:before="0" w:after="571" w:line="278" w:lineRule="exact"/>
        <w:ind w:left="4240" w:right="20" w:firstLine="3940"/>
      </w:pPr>
    </w:p>
    <w:p w:rsidR="00B32159" w:rsidRDefault="00B32159">
      <w:pPr>
        <w:pStyle w:val="24"/>
        <w:shd w:val="clear" w:color="auto" w:fill="auto"/>
        <w:spacing w:before="0" w:after="571" w:line="278" w:lineRule="exact"/>
        <w:ind w:left="4240" w:right="20" w:firstLine="3940"/>
      </w:pPr>
    </w:p>
    <w:p w:rsidR="00B32159" w:rsidRDefault="00B32159">
      <w:pPr>
        <w:pStyle w:val="24"/>
        <w:shd w:val="clear" w:color="auto" w:fill="auto"/>
        <w:spacing w:before="0" w:after="571" w:line="278" w:lineRule="exact"/>
        <w:ind w:left="4240" w:right="20" w:firstLine="3940"/>
      </w:pPr>
    </w:p>
    <w:p w:rsidR="00B32159" w:rsidRDefault="00B32159">
      <w:pPr>
        <w:pStyle w:val="24"/>
        <w:shd w:val="clear" w:color="auto" w:fill="auto"/>
        <w:spacing w:before="0" w:after="571" w:line="278" w:lineRule="exact"/>
        <w:ind w:left="4240" w:right="20" w:firstLine="3940"/>
      </w:pPr>
    </w:p>
    <w:p w:rsidR="00B32159" w:rsidRDefault="00B32159">
      <w:pPr>
        <w:pStyle w:val="24"/>
        <w:shd w:val="clear" w:color="auto" w:fill="auto"/>
        <w:spacing w:before="0" w:after="571" w:line="278" w:lineRule="exact"/>
        <w:ind w:left="4240" w:right="20" w:firstLine="3940"/>
      </w:pPr>
    </w:p>
    <w:p w:rsidR="00B32159" w:rsidRDefault="00B32159">
      <w:pPr>
        <w:pStyle w:val="24"/>
        <w:shd w:val="clear" w:color="auto" w:fill="auto"/>
        <w:spacing w:before="0" w:after="571" w:line="278" w:lineRule="exact"/>
        <w:ind w:left="4240" w:right="20" w:firstLine="3940"/>
      </w:pPr>
    </w:p>
    <w:p w:rsidR="00B32159" w:rsidRDefault="00B32159">
      <w:pPr>
        <w:pStyle w:val="24"/>
        <w:shd w:val="clear" w:color="auto" w:fill="auto"/>
        <w:spacing w:before="0" w:after="571" w:line="278" w:lineRule="exact"/>
        <w:ind w:left="4240" w:right="20" w:firstLine="3940"/>
      </w:pPr>
    </w:p>
    <w:p w:rsidR="00B32159" w:rsidRDefault="00B32159">
      <w:pPr>
        <w:pStyle w:val="24"/>
        <w:shd w:val="clear" w:color="auto" w:fill="auto"/>
        <w:spacing w:before="0" w:after="571" w:line="278" w:lineRule="exact"/>
        <w:ind w:left="4240" w:right="20" w:firstLine="3940"/>
      </w:pPr>
    </w:p>
    <w:p w:rsidR="00B32159" w:rsidRDefault="00B32159">
      <w:pPr>
        <w:pStyle w:val="24"/>
        <w:shd w:val="clear" w:color="auto" w:fill="auto"/>
        <w:spacing w:before="0" w:after="571" w:line="278" w:lineRule="exact"/>
        <w:ind w:left="4240" w:right="20" w:firstLine="3940"/>
      </w:pPr>
    </w:p>
    <w:p w:rsidR="00B32159" w:rsidRDefault="00B32159">
      <w:pPr>
        <w:pStyle w:val="24"/>
        <w:shd w:val="clear" w:color="auto" w:fill="auto"/>
        <w:spacing w:before="0" w:after="571" w:line="278" w:lineRule="exact"/>
        <w:ind w:left="4240" w:right="20" w:firstLine="3940"/>
      </w:pPr>
    </w:p>
    <w:p w:rsidR="00B32159" w:rsidRDefault="00B32159">
      <w:pPr>
        <w:pStyle w:val="24"/>
        <w:shd w:val="clear" w:color="auto" w:fill="auto"/>
        <w:spacing w:before="0" w:after="571" w:line="278" w:lineRule="exact"/>
        <w:ind w:left="4240" w:right="20" w:firstLine="3940"/>
      </w:pPr>
    </w:p>
    <w:p w:rsidR="00D96CD2" w:rsidRDefault="00D96CD2">
      <w:pPr>
        <w:pStyle w:val="24"/>
        <w:shd w:val="clear" w:color="auto" w:fill="auto"/>
        <w:spacing w:before="0" w:after="571" w:line="278" w:lineRule="exact"/>
        <w:ind w:left="4240" w:right="20" w:firstLine="3940"/>
      </w:pPr>
    </w:p>
    <w:p w:rsidR="00D96CD2" w:rsidRDefault="00D96CD2">
      <w:pPr>
        <w:pStyle w:val="24"/>
        <w:shd w:val="clear" w:color="auto" w:fill="auto"/>
        <w:spacing w:before="0" w:after="571" w:line="278" w:lineRule="exact"/>
        <w:ind w:left="4240" w:right="20" w:firstLine="3940"/>
      </w:pPr>
    </w:p>
    <w:p w:rsidR="00AC5F63" w:rsidRDefault="00A633DF" w:rsidP="00D96CD2">
      <w:pPr>
        <w:pStyle w:val="24"/>
        <w:shd w:val="clear" w:color="auto" w:fill="auto"/>
        <w:spacing w:before="0" w:after="571" w:line="278" w:lineRule="exact"/>
        <w:ind w:left="4240" w:right="20"/>
      </w:pPr>
      <w:r>
        <w:lastRenderedPageBreak/>
        <w:t xml:space="preserve">Утвержден постановлением администрации муниципального образования </w:t>
      </w:r>
      <w:bookmarkStart w:id="2" w:name="_GoBack"/>
      <w:bookmarkEnd w:id="2"/>
      <w:r>
        <w:t>«Город Ас</w:t>
      </w:r>
      <w:r>
        <w:t>трахань» от</w:t>
      </w:r>
      <w:r w:rsidR="00D96CD2">
        <w:t xml:space="preserve"> 21.04.</w:t>
      </w:r>
      <w:r>
        <w:t xml:space="preserve"> 2017</w:t>
      </w:r>
      <w:r w:rsidR="00D96CD2">
        <w:t xml:space="preserve"> </w:t>
      </w:r>
      <w:r>
        <w:t>№</w:t>
      </w:r>
      <w:r w:rsidR="00D96CD2">
        <w:t xml:space="preserve"> 2414</w:t>
      </w:r>
    </w:p>
    <w:p w:rsidR="00AC5F63" w:rsidRDefault="00A633DF">
      <w:pPr>
        <w:pStyle w:val="30"/>
        <w:shd w:val="clear" w:color="auto" w:fill="auto"/>
        <w:spacing w:before="0" w:after="0" w:line="240" w:lineRule="exact"/>
      </w:pPr>
      <w:r>
        <w:t>ПОРЯДОК</w:t>
      </w:r>
    </w:p>
    <w:p w:rsidR="00AC5F63" w:rsidRDefault="00A633DF">
      <w:pPr>
        <w:pStyle w:val="30"/>
        <w:shd w:val="clear" w:color="auto" w:fill="auto"/>
        <w:spacing w:before="0" w:after="238" w:line="274" w:lineRule="exact"/>
      </w:pPr>
      <w: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«ГОРОД АСТРАХАНЬ»</w:t>
      </w:r>
    </w:p>
    <w:p w:rsidR="00AC5F63" w:rsidRDefault="00A633DF" w:rsidP="00B32159">
      <w:pPr>
        <w:pStyle w:val="24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276" w:lineRule="exact"/>
        <w:ind w:left="20" w:right="20" w:firstLine="560"/>
        <w:jc w:val="both"/>
      </w:pPr>
      <w:r>
        <w:t>Настоящий Порядок формирования, веде</w:t>
      </w:r>
      <w:r>
        <w:t>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«Город Астрахань» (далее - Порядок), устанавливает процедуру формирования, ведения и утверждения ведомств</w:t>
      </w:r>
      <w:r>
        <w:t>енных перечней муниципальных услуг и работ, оказываемых и выполняемых муниципальными учреждениями муниципального образования «Город Астрахань» (далее - ведомственный перечень муниципальных услуг (работ).</w:t>
      </w:r>
    </w:p>
    <w:p w:rsidR="00AC5F63" w:rsidRDefault="00A633DF" w:rsidP="00B32159">
      <w:pPr>
        <w:pStyle w:val="24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/>
        <w:ind w:left="20" w:right="20" w:firstLine="560"/>
        <w:jc w:val="both"/>
      </w:pPr>
      <w:r>
        <w:t xml:space="preserve">Ведомственные перечни муниципальных услуг (работ) </w:t>
      </w:r>
      <w:r>
        <w:t>формируются и ведутся главными распорядителями средств бюджета муниципального образования «Город Астрахань», в ведении которых находятся муниципальные казенные учреждения муниципального образования «Город Астрахань», либо органами местного самоуправления (</w:t>
      </w:r>
      <w:r>
        <w:t>их структурными подразделениями) муниципального образования «Город Астрахань», осуществляющими функции и полномочия учредителя в отношении муниципальных бюджетных или автономных учреждений муниципального образования «Город Астрахань» (далее - органы, осуще</w:t>
      </w:r>
      <w:r>
        <w:t>ствляющие полномочия учредителя).</w:t>
      </w:r>
    </w:p>
    <w:p w:rsidR="00AC5F63" w:rsidRDefault="00A633DF" w:rsidP="00B32159">
      <w:pPr>
        <w:pStyle w:val="24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/>
        <w:ind w:left="20" w:right="20" w:firstLine="560"/>
        <w:jc w:val="both"/>
      </w:pPr>
      <w:r>
        <w:t>В ведомственные перечни муниципальных услуг (работ) включается в отношении каждой муниципальной услуги (работы) следующая информация:</w:t>
      </w:r>
    </w:p>
    <w:p w:rsidR="00AC5F63" w:rsidRDefault="00A633DF" w:rsidP="00B32159">
      <w:pPr>
        <w:pStyle w:val="24"/>
        <w:shd w:val="clear" w:color="auto" w:fill="auto"/>
        <w:spacing w:before="0" w:after="0"/>
        <w:ind w:left="20" w:right="20" w:firstLine="980"/>
        <w:jc w:val="both"/>
      </w:pPr>
      <w:r>
        <w:t>наименование муниципальной услуги (работы) с указанием кодов Общероссийского классификат</w:t>
      </w:r>
      <w:r>
        <w:t>ора видов экономической деятельности, которым соответствует муниципальная услуга (работа);</w:t>
      </w:r>
    </w:p>
    <w:p w:rsidR="00AC5F63" w:rsidRDefault="00A633DF" w:rsidP="00B32159">
      <w:pPr>
        <w:pStyle w:val="24"/>
        <w:shd w:val="clear" w:color="auto" w:fill="auto"/>
        <w:spacing w:before="0" w:after="0"/>
        <w:ind w:left="20" w:right="20" w:firstLine="980"/>
        <w:jc w:val="both"/>
      </w:pPr>
      <w:r>
        <w:t>наименование органа, осуществляющего полномочия учредителя или муниципального учреждения, осуществляющего полномочия главного распорядителя бюджетных средств в отнош</w:t>
      </w:r>
      <w:r>
        <w:t>ении подведомственных муниципальных учреждений;</w:t>
      </w:r>
    </w:p>
    <w:p w:rsidR="00AC5F63" w:rsidRDefault="00A633DF" w:rsidP="00B32159">
      <w:pPr>
        <w:pStyle w:val="24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/>
        <w:ind w:left="20" w:right="20" w:firstLine="560"/>
        <w:jc w:val="both"/>
      </w:pPr>
      <w:r>
        <w:t>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</w:t>
      </w:r>
      <w:r>
        <w:t>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AC5F63" w:rsidRDefault="00A633DF" w:rsidP="00B32159">
      <w:pPr>
        <w:pStyle w:val="24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/>
        <w:ind w:left="20" w:firstLine="560"/>
        <w:jc w:val="both"/>
      </w:pPr>
      <w:r>
        <w:t>содержание муниципальной услуги (работы);</w:t>
      </w:r>
    </w:p>
    <w:p w:rsidR="00AC5F63" w:rsidRDefault="00A633DF" w:rsidP="00B32159">
      <w:pPr>
        <w:pStyle w:val="24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/>
        <w:ind w:left="20" w:firstLine="560"/>
        <w:jc w:val="both"/>
      </w:pPr>
      <w:r>
        <w:t>условия (формы) оказания муниципальной услуги или выполнения раб</w:t>
      </w:r>
      <w:r>
        <w:t>оты;</w:t>
      </w:r>
    </w:p>
    <w:p w:rsidR="00AC5F63" w:rsidRDefault="00A633DF" w:rsidP="00B32159">
      <w:pPr>
        <w:pStyle w:val="24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/>
        <w:ind w:left="20" w:right="20" w:firstLine="560"/>
        <w:jc w:val="both"/>
      </w:pPr>
      <w:r>
        <w:t>тип муниципального учреждения (бюджетное, автономное, казенное) и вид его деятельности;</w:t>
      </w:r>
    </w:p>
    <w:p w:rsidR="00AC5F63" w:rsidRDefault="00A633DF" w:rsidP="00B32159">
      <w:pPr>
        <w:pStyle w:val="24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/>
        <w:ind w:left="20" w:right="20" w:firstLine="560"/>
        <w:jc w:val="both"/>
      </w:pPr>
      <w:r>
        <w:t xml:space="preserve">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</w:t>
      </w:r>
      <w:r>
        <w:t>их отсутствии или в дополнение к ним - показателями, характеризующими качество, установленными при необходимости органом, осуществляющим полномочия учредителя) и объем муниципальной услуги (работы);</w:t>
      </w:r>
    </w:p>
    <w:p w:rsidR="00AC5F63" w:rsidRDefault="00A633DF" w:rsidP="00B32159">
      <w:pPr>
        <w:pStyle w:val="24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/>
        <w:ind w:left="20" w:firstLine="560"/>
        <w:jc w:val="both"/>
      </w:pPr>
      <w:r>
        <w:t>категории потребителей муниципальной услуги (работы);</w:t>
      </w:r>
    </w:p>
    <w:p w:rsidR="00AC5F63" w:rsidRDefault="00A633DF" w:rsidP="00B32159">
      <w:pPr>
        <w:pStyle w:val="24"/>
        <w:numPr>
          <w:ilvl w:val="0"/>
          <w:numId w:val="3"/>
        </w:numPr>
        <w:shd w:val="clear" w:color="auto" w:fill="auto"/>
        <w:tabs>
          <w:tab w:val="left" w:pos="738"/>
        </w:tabs>
        <w:spacing w:before="0" w:after="0"/>
        <w:ind w:left="20" w:firstLine="560"/>
        <w:jc w:val="both"/>
        <w:sectPr w:rsidR="00AC5F63" w:rsidSect="00D96CD2">
          <w:type w:val="continuous"/>
          <w:pgSz w:w="11909" w:h="16838"/>
          <w:pgMar w:top="1134" w:right="852" w:bottom="1134" w:left="1701" w:header="0" w:footer="6" w:gutter="0"/>
          <w:cols w:space="720"/>
          <w:noEndnote/>
          <w:docGrid w:linePitch="360"/>
        </w:sectPr>
      </w:pPr>
      <w:r>
        <w:t>указание на бесплатность или платность муниципальной услуги (работы);</w:t>
      </w:r>
    </w:p>
    <w:p w:rsidR="00AC5F63" w:rsidRDefault="00A633DF" w:rsidP="00D96CD2">
      <w:pPr>
        <w:pStyle w:val="24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/>
        <w:ind w:left="20" w:firstLine="540"/>
        <w:jc w:val="both"/>
      </w:pPr>
      <w:r>
        <w:lastRenderedPageBreak/>
        <w:t>реквизиты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</w:t>
      </w:r>
      <w:r>
        <w:t>есения изменений в ведомственный перечень муниципальных услуг (работ), а также электронные копии таких нормативных правовых актов;</w:t>
      </w:r>
    </w:p>
    <w:p w:rsidR="00AC5F63" w:rsidRDefault="00A633DF" w:rsidP="00D96CD2">
      <w:pPr>
        <w:pStyle w:val="24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/>
        <w:ind w:left="20" w:firstLine="540"/>
        <w:jc w:val="both"/>
      </w:pPr>
      <w:r>
        <w:t>Информация, сформированная по каждой муниципальной услуге (работе) в соответствии с пунктом 3 настоящего Порядка, образует ре</w:t>
      </w:r>
      <w:r>
        <w:t>естровую запись.</w:t>
      </w:r>
    </w:p>
    <w:p w:rsidR="00AC5F63" w:rsidRDefault="00A633DF" w:rsidP="00B32159">
      <w:pPr>
        <w:pStyle w:val="24"/>
        <w:shd w:val="clear" w:color="auto" w:fill="auto"/>
        <w:spacing w:before="0" w:after="0"/>
        <w:ind w:left="20" w:firstLine="540"/>
        <w:jc w:val="both"/>
      </w:pPr>
      <w:r>
        <w:t>Каждой реестровой записи присваивается уникальный номер.</w:t>
      </w:r>
    </w:p>
    <w:p w:rsidR="00AC5F63" w:rsidRDefault="00A633DF" w:rsidP="00D96CD2">
      <w:pPr>
        <w:pStyle w:val="24"/>
        <w:numPr>
          <w:ilvl w:val="0"/>
          <w:numId w:val="2"/>
        </w:numPr>
        <w:shd w:val="clear" w:color="auto" w:fill="auto"/>
        <w:tabs>
          <w:tab w:val="left" w:pos="854"/>
        </w:tabs>
        <w:spacing w:before="0" w:after="0"/>
        <w:ind w:left="20" w:firstLine="540"/>
        <w:jc w:val="both"/>
      </w:pPr>
      <w:r>
        <w:t>Формирование информации и документов для включения в реестровую запись, формирование (изменение) реестровой записи и структуры уникального номера реестровой записи осуществляется в с</w:t>
      </w:r>
      <w:r>
        <w:t>оответствии с правилами, устанавливаемыми Министерством финансов Российской Федерации.</w:t>
      </w:r>
    </w:p>
    <w:p w:rsidR="00AC5F63" w:rsidRDefault="00A633DF" w:rsidP="00D96CD2">
      <w:pPr>
        <w:pStyle w:val="24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/>
        <w:ind w:left="20" w:right="1" w:firstLine="540"/>
        <w:jc w:val="both"/>
      </w:pPr>
      <w:r>
        <w:t>Ведомственные перечни муниципальных услуг (работ), сформированные в соответствии с настоящим Порядком, утверждаются правовым актом органа, осуществляющего полномочия учр</w:t>
      </w:r>
      <w:r>
        <w:t>едителя.</w:t>
      </w:r>
    </w:p>
    <w:p w:rsidR="00AC5F63" w:rsidRDefault="00A633DF" w:rsidP="00D96CD2">
      <w:pPr>
        <w:pStyle w:val="24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9365"/>
        <w:ind w:left="20" w:firstLine="540"/>
        <w:jc w:val="both"/>
      </w:pPr>
      <w:r>
        <w:t xml:space="preserve">Ведомственные перечни муниципальных услуг и работ размещаются на официальном сайте по размещению информации о </w:t>
      </w:r>
      <w:r w:rsidR="00B32159">
        <w:t>государственных и муниципальных</w:t>
      </w:r>
      <w:r w:rsidRPr="00B32159">
        <w:t xml:space="preserve"> </w:t>
      </w:r>
      <w:r>
        <w:t xml:space="preserve">учреждениях </w:t>
      </w:r>
      <w:r w:rsidRPr="00B32159">
        <w:t>(</w:t>
      </w:r>
      <w:hyperlink r:id="rId7" w:history="1">
        <w:r>
          <w:rPr>
            <w:rStyle w:val="a3"/>
            <w:lang w:val="en-US"/>
          </w:rPr>
          <w:t>www</w:t>
        </w:r>
        <w:r w:rsidRPr="00B32159">
          <w:rPr>
            <w:rStyle w:val="a3"/>
          </w:rPr>
          <w:t>.</w:t>
        </w:r>
        <w:r>
          <w:rPr>
            <w:rStyle w:val="a3"/>
            <w:lang w:val="en-US"/>
          </w:rPr>
          <w:t>bus</w:t>
        </w:r>
        <w:r w:rsidRPr="00B32159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B3215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B32159">
        <w:t xml:space="preserve">) </w:t>
      </w:r>
      <w:r>
        <w:t xml:space="preserve">и на едином портале бюджетной системы Российской Федерации </w:t>
      </w:r>
      <w:r w:rsidRPr="00B32159">
        <w:t>(</w:t>
      </w:r>
      <w:hyperlink r:id="rId8" w:history="1">
        <w:r>
          <w:rPr>
            <w:rStyle w:val="a3"/>
            <w:lang w:val="en-US"/>
          </w:rPr>
          <w:t>www</w:t>
        </w:r>
        <w:r w:rsidRPr="00B32159">
          <w:rPr>
            <w:rStyle w:val="a3"/>
          </w:rPr>
          <w:t>.</w:t>
        </w:r>
        <w:r>
          <w:rPr>
            <w:rStyle w:val="a3"/>
            <w:lang w:val="en-US"/>
          </w:rPr>
          <w:t>budget</w:t>
        </w:r>
        <w:r w:rsidRPr="00B32159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B3215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B32159">
        <w:t xml:space="preserve">) </w:t>
      </w:r>
      <w:r>
        <w:t>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AC5F63" w:rsidRDefault="00AC5F63">
      <w:pPr>
        <w:rPr>
          <w:sz w:val="2"/>
          <w:szCs w:val="2"/>
        </w:rPr>
      </w:pPr>
    </w:p>
    <w:p w:rsidR="00AC5F63" w:rsidRDefault="00AC5F63">
      <w:pPr>
        <w:rPr>
          <w:sz w:val="2"/>
          <w:szCs w:val="2"/>
        </w:rPr>
      </w:pPr>
    </w:p>
    <w:sectPr w:rsidR="00AC5F63" w:rsidSect="00D96CD2">
      <w:headerReference w:type="default" r:id="rId9"/>
      <w:pgSz w:w="11909" w:h="16838"/>
      <w:pgMar w:top="1134" w:right="852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DF" w:rsidRDefault="00A633DF">
      <w:r>
        <w:separator/>
      </w:r>
    </w:p>
  </w:endnote>
  <w:endnote w:type="continuationSeparator" w:id="0">
    <w:p w:rsidR="00A633DF" w:rsidRDefault="00A6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DF" w:rsidRDefault="00A633DF"/>
  </w:footnote>
  <w:footnote w:type="continuationSeparator" w:id="0">
    <w:p w:rsidR="00A633DF" w:rsidRDefault="00A633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F63" w:rsidRDefault="00AC5F6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71180"/>
    <w:multiLevelType w:val="multilevel"/>
    <w:tmpl w:val="70943C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B47EA3"/>
    <w:multiLevelType w:val="multilevel"/>
    <w:tmpl w:val="15A6F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4E5C25"/>
    <w:multiLevelType w:val="multilevel"/>
    <w:tmpl w:val="729E8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3"/>
    <w:rsid w:val="00A633DF"/>
    <w:rsid w:val="00AC5F63"/>
    <w:rsid w:val="00B32159"/>
    <w:rsid w:val="00D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09871-C064-4F6E-91FD-0B8F8065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3">
    <w:name w:val="Заголовок №2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3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1140" w:line="0" w:lineRule="atLeast"/>
      <w:ind w:firstLine="540"/>
      <w:jc w:val="both"/>
      <w:outlineLvl w:val="1"/>
    </w:pPr>
    <w:rPr>
      <w:rFonts w:ascii="Microsoft Sans Serif" w:eastAsia="Microsoft Sans Serif" w:hAnsi="Microsoft Sans Serif" w:cs="Microsoft Sans Serif"/>
      <w:spacing w:val="-10"/>
      <w:sz w:val="29"/>
      <w:szCs w:val="29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11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uiPriority w:val="99"/>
    <w:rsid w:val="00B32159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B321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159"/>
    <w:rPr>
      <w:color w:val="000000"/>
    </w:rPr>
  </w:style>
  <w:style w:type="paragraph" w:styleId="aa">
    <w:name w:val="footer"/>
    <w:basedOn w:val="a"/>
    <w:link w:val="ab"/>
    <w:uiPriority w:val="99"/>
    <w:unhideWhenUsed/>
    <w:rsid w:val="00B321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21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2017-04-24T07:40:00Z</dcterms:created>
  <dcterms:modified xsi:type="dcterms:W3CDTF">2017-04-24T07:53:00Z</dcterms:modified>
</cp:coreProperties>
</file>