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19" w:rsidRDefault="002D5019">
      <w:pPr>
        <w:rPr>
          <w:sz w:val="2"/>
          <w:szCs w:val="2"/>
        </w:rPr>
      </w:pPr>
    </w:p>
    <w:p w:rsidR="002D5019" w:rsidRDefault="000E2EB5" w:rsidP="00F54919">
      <w:pPr>
        <w:pStyle w:val="31"/>
      </w:pPr>
      <w:r>
        <w:t>А</w:t>
      </w:r>
      <w:r w:rsidR="00A44151">
        <w:t>дминистрация муниципального образования</w:t>
      </w:r>
      <w:r>
        <w:t xml:space="preserve"> «Г</w:t>
      </w:r>
      <w:r w:rsidR="00A44151">
        <w:t xml:space="preserve">ород </w:t>
      </w:r>
      <w:r>
        <w:t>А</w:t>
      </w:r>
      <w:r w:rsidR="00A44151">
        <w:t>страхань</w:t>
      </w:r>
      <w:r>
        <w:t>»</w:t>
      </w:r>
    </w:p>
    <w:p w:rsidR="002D5019" w:rsidRPr="00F54919" w:rsidRDefault="002D5019" w:rsidP="00F54919">
      <w:pPr>
        <w:pStyle w:val="31"/>
        <w:sectPr w:rsidR="002D5019" w:rsidRPr="00F54919"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A44151" w:rsidRDefault="000E2EB5" w:rsidP="00F54919">
      <w:pPr>
        <w:pStyle w:val="31"/>
      </w:pPr>
      <w:r>
        <w:t>ПОСТАНОВЛЕНИЕ</w:t>
      </w:r>
    </w:p>
    <w:p w:rsidR="002D5019" w:rsidRDefault="000E2EB5" w:rsidP="00F54919">
      <w:pPr>
        <w:pStyle w:val="31"/>
      </w:pPr>
      <w:r w:rsidRPr="00F54919">
        <w:t>22 февраля 2017 год</w:t>
      </w:r>
      <w:r>
        <w:t>а</w:t>
      </w:r>
      <w:r w:rsidR="00F54919">
        <w:t xml:space="preserve"> №</w:t>
      </w:r>
      <w:r>
        <w:t xml:space="preserve"> </w:t>
      </w:r>
      <w:r w:rsidRPr="00F54919">
        <w:t>1189</w:t>
      </w:r>
    </w:p>
    <w:p w:rsidR="002D5019" w:rsidRDefault="00F54919" w:rsidP="00F54919">
      <w:pPr>
        <w:pStyle w:val="31"/>
      </w:pPr>
      <w:r>
        <w:t>«</w:t>
      </w:r>
      <w:r w:rsidR="000E2EB5">
        <w:t>О внесении изменений в постановление администраци</w:t>
      </w:r>
      <w:r>
        <w:t>и муниципального образования «Г</w:t>
      </w:r>
      <w:r w:rsidR="000E2EB5">
        <w:t>ород Астрахань» от 01.11.2016 № 7459</w:t>
      </w:r>
      <w:r>
        <w:t>»</w:t>
      </w:r>
    </w:p>
    <w:p w:rsidR="00F54919" w:rsidRDefault="00F54919" w:rsidP="00F54919">
      <w:pPr>
        <w:pStyle w:val="31"/>
      </w:pP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Федерации» и статьей 32.13 Кодекса Российской Федерации об административных правонарушениях, в целях обеспечения наказания в виде обязательных работ, по согласованию с уголовно - исполнительной инспекцией УФСИН России по Астраханской области и Управлением Федеральной службы судебных приставов по Астраханской области,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ПОСТАНОВЛЯЮ: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1.</w:t>
      </w:r>
      <w:r w:rsidRPr="00F54919">
        <w:rPr>
          <w:spacing w:val="5"/>
        </w:rPr>
        <w:tab/>
        <w:t>Внести в постановление администрации муниципального образования «Город Астрахань» от 01.11.2016 № 7459 «Об обеспечении исполнения наказания в виде обязательных работ» следующие изменения: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1.1.</w:t>
      </w:r>
      <w:r w:rsidRPr="00F54919">
        <w:rPr>
          <w:spacing w:val="5"/>
        </w:rPr>
        <w:tab/>
        <w:t>Перечень организаций, оказывающих содействие занятости гражданам, отбывающих административное наказание в виде обязательных работ, и граждан, отбывающих наказание в виде обязательных работ, осужденных по приговору суда, утвержденный постановлением администрации муниципального образования «Город Астрахань» от 01.11.2016 № 7459 «Об обеспечении исполнения наказания в виде обязательных работ» считать утратившим силу.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039982</w:t>
      </w:r>
      <w:r w:rsidRPr="00F54919">
        <w:rPr>
          <w:b/>
          <w:bCs/>
          <w:spacing w:val="5"/>
        </w:rPr>
        <w:t>*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1.2.</w:t>
      </w:r>
      <w:r w:rsidRPr="00F54919">
        <w:rPr>
          <w:spacing w:val="5"/>
        </w:rPr>
        <w:tab/>
        <w:t>Перечень организаций, оказывающих содействие гражданам, отбывающих административное наказание в виде обязательных работ, и граждан, отбывающих наказание в виде обязательных работ, осужденных по приговору суда, прилагаемый к настоящему постановлению администрации муниципального образования «Город Астрахань» считать утвержденным постановлением администрации муниципального образования «Город Астрахань» от 01.11.2016 № 7459.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2.</w:t>
      </w:r>
      <w:r w:rsidRPr="00F54919">
        <w:rPr>
          <w:spacing w:val="5"/>
        </w:rPr>
        <w:tab/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 ород Астрахань» на официальном сайте администрации муниципального образования «Город Астрахань».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3.</w:t>
      </w:r>
      <w:r w:rsidRPr="00F54919">
        <w:rPr>
          <w:spacing w:val="5"/>
        </w:rPr>
        <w:tab/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2D5019" w:rsidRPr="00F54919" w:rsidRDefault="000E2EB5" w:rsidP="00F54919">
      <w:pPr>
        <w:pStyle w:val="a6"/>
        <w:rPr>
          <w:spacing w:val="5"/>
        </w:rPr>
      </w:pPr>
      <w:r w:rsidRPr="00F54919">
        <w:rPr>
          <w:spacing w:val="5"/>
        </w:rPr>
        <w:t>4.</w:t>
      </w:r>
      <w:r w:rsidRPr="00F54919">
        <w:rPr>
          <w:spacing w:val="5"/>
        </w:rPr>
        <w:tab/>
        <w:t>Контроль за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Агабекова С.Б.</w:t>
      </w:r>
    </w:p>
    <w:p w:rsidR="00F54919" w:rsidRDefault="00F54919" w:rsidP="00F54919">
      <w:pPr>
        <w:pStyle w:val="20"/>
        <w:shd w:val="clear" w:color="auto" w:fill="auto"/>
        <w:spacing w:line="219" w:lineRule="exact"/>
        <w:jc w:val="right"/>
      </w:pPr>
      <w:r>
        <w:rPr>
          <w:b/>
          <w:bCs/>
        </w:rPr>
        <w:t>Глава администрации О.А. ПОЛУМОРДВИНОВ</w:t>
      </w:r>
      <w:r>
        <w:t xml:space="preserve"> </w:t>
      </w: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80A4A" w:rsidRDefault="00F80A4A">
      <w:pPr>
        <w:pStyle w:val="20"/>
        <w:shd w:val="clear" w:color="auto" w:fill="auto"/>
        <w:spacing w:line="219" w:lineRule="exact"/>
      </w:pPr>
    </w:p>
    <w:p w:rsidR="00F80A4A" w:rsidRDefault="00F80A4A">
      <w:pPr>
        <w:pStyle w:val="20"/>
        <w:shd w:val="clear" w:color="auto" w:fill="auto"/>
        <w:spacing w:line="219" w:lineRule="exact"/>
      </w:pPr>
    </w:p>
    <w:p w:rsidR="00F80A4A" w:rsidRDefault="00F80A4A">
      <w:pPr>
        <w:pStyle w:val="20"/>
        <w:shd w:val="clear" w:color="auto" w:fill="auto"/>
        <w:spacing w:line="219" w:lineRule="exact"/>
      </w:pPr>
    </w:p>
    <w:p w:rsidR="00F80A4A" w:rsidRDefault="00F80A4A">
      <w:pPr>
        <w:pStyle w:val="20"/>
        <w:shd w:val="clear" w:color="auto" w:fill="auto"/>
        <w:spacing w:line="219" w:lineRule="exact"/>
      </w:pPr>
      <w:bookmarkStart w:id="0" w:name="_GoBack"/>
      <w:bookmarkEnd w:id="0"/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p w:rsidR="00F54919" w:rsidRDefault="00F54919">
      <w:pPr>
        <w:pStyle w:val="20"/>
        <w:shd w:val="clear" w:color="auto" w:fill="auto"/>
        <w:spacing w:line="219" w:lineRule="exac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A44151" w:rsidTr="00A44151">
        <w:tc>
          <w:tcPr>
            <w:tcW w:w="3006" w:type="dxa"/>
          </w:tcPr>
          <w:p w:rsidR="00A44151" w:rsidRDefault="00A44151">
            <w:pPr>
              <w:pStyle w:val="20"/>
              <w:shd w:val="clear" w:color="auto" w:fill="auto"/>
              <w:spacing w:line="219" w:lineRule="exact"/>
            </w:pPr>
          </w:p>
        </w:tc>
        <w:tc>
          <w:tcPr>
            <w:tcW w:w="3006" w:type="dxa"/>
          </w:tcPr>
          <w:p w:rsidR="00A44151" w:rsidRDefault="00A44151">
            <w:pPr>
              <w:pStyle w:val="20"/>
              <w:shd w:val="clear" w:color="auto" w:fill="auto"/>
              <w:spacing w:line="219" w:lineRule="exact"/>
            </w:pPr>
          </w:p>
        </w:tc>
        <w:tc>
          <w:tcPr>
            <w:tcW w:w="3007" w:type="dxa"/>
          </w:tcPr>
          <w:p w:rsidR="00A44151" w:rsidRDefault="00A44151" w:rsidP="00A44151">
            <w:pPr>
              <w:pStyle w:val="20"/>
              <w:shd w:val="clear" w:color="auto" w:fill="auto"/>
              <w:spacing w:line="219" w:lineRule="exact"/>
            </w:pPr>
            <w:r>
              <w:t>Приложение</w:t>
            </w:r>
          </w:p>
          <w:p w:rsidR="00A44151" w:rsidRDefault="00A44151" w:rsidP="00A44151">
            <w:pPr>
              <w:pStyle w:val="20"/>
              <w:shd w:val="clear" w:color="auto" w:fill="auto"/>
              <w:spacing w:line="219" w:lineRule="exact"/>
            </w:pPr>
            <w:r>
              <w:t xml:space="preserve">к постановлению администрации муниципального образования </w:t>
            </w:r>
          </w:p>
          <w:p w:rsidR="00A44151" w:rsidRDefault="00A44151" w:rsidP="00A44151">
            <w:pPr>
              <w:pStyle w:val="20"/>
              <w:shd w:val="clear" w:color="auto" w:fill="auto"/>
              <w:spacing w:line="219" w:lineRule="exact"/>
            </w:pPr>
            <w:r>
              <w:t>«Город</w:t>
            </w:r>
            <w:r>
              <w:t xml:space="preserve"> </w:t>
            </w:r>
            <w:r>
              <w:t>Астрахань»</w:t>
            </w:r>
          </w:p>
          <w:p w:rsidR="00A44151" w:rsidRDefault="00A44151" w:rsidP="00A44151">
            <w:pPr>
              <w:pStyle w:val="20"/>
              <w:shd w:val="clear" w:color="auto" w:fill="auto"/>
              <w:spacing w:line="219" w:lineRule="exact"/>
            </w:pPr>
          </w:p>
          <w:p w:rsidR="00A44151" w:rsidRDefault="00A44151" w:rsidP="00A44151">
            <w:pPr>
              <w:pStyle w:val="20"/>
              <w:shd w:val="clear" w:color="auto" w:fill="auto"/>
              <w:spacing w:line="219" w:lineRule="exact"/>
            </w:pPr>
            <w:r w:rsidRPr="00A44151">
              <w:rPr>
                <w:noProof/>
                <w:lang w:bidi="ar-SA"/>
              </w:rPr>
              <w:drawing>
                <wp:inline distT="0" distB="0" distL="0" distR="0">
                  <wp:extent cx="1457325" cy="219075"/>
                  <wp:effectExtent l="0" t="0" r="9525" b="9525"/>
                  <wp:docPr id="4" name="Рисунок 4" descr="C:\Users\User\Desktop\Работа\НОВЫЙ САЙТ\постановления\2017\февраль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Работа\НОВЫЙ САЙТ\постановления\2017\февраль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151" w:rsidRDefault="00A44151" w:rsidP="00A44151">
            <w:pPr>
              <w:pStyle w:val="20"/>
              <w:shd w:val="clear" w:color="auto" w:fill="auto"/>
              <w:spacing w:line="221" w:lineRule="exact"/>
            </w:pPr>
            <w:r>
              <w:t>Утвержден</w:t>
            </w:r>
          </w:p>
          <w:p w:rsidR="00A44151" w:rsidRDefault="00A44151" w:rsidP="00A44151">
            <w:pPr>
              <w:pStyle w:val="20"/>
              <w:shd w:val="clear" w:color="auto" w:fill="auto"/>
              <w:spacing w:line="221" w:lineRule="exact"/>
            </w:pPr>
            <w:r>
              <w:t>постановлением администрации муниципального образования «Город Астрахань»</w:t>
            </w:r>
          </w:p>
          <w:p w:rsidR="00A44151" w:rsidRDefault="00A44151" w:rsidP="00A4415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1"/>
              </w:rPr>
              <w:t>от 01.11.2016 №7459</w:t>
            </w:r>
          </w:p>
          <w:p w:rsidR="00A44151" w:rsidRDefault="00A44151">
            <w:pPr>
              <w:pStyle w:val="20"/>
              <w:shd w:val="clear" w:color="auto" w:fill="auto"/>
              <w:spacing w:line="219" w:lineRule="exact"/>
            </w:pPr>
          </w:p>
        </w:tc>
      </w:tr>
    </w:tbl>
    <w:p w:rsidR="00A44151" w:rsidRDefault="00A44151">
      <w:pPr>
        <w:pStyle w:val="20"/>
        <w:shd w:val="clear" w:color="auto" w:fill="auto"/>
        <w:spacing w:line="219" w:lineRule="exact"/>
      </w:pPr>
    </w:p>
    <w:p w:rsidR="002D5019" w:rsidRDefault="000E2EB5" w:rsidP="00A44151">
      <w:pPr>
        <w:pStyle w:val="20"/>
        <w:shd w:val="clear" w:color="auto" w:fill="auto"/>
        <w:spacing w:line="219" w:lineRule="exact"/>
        <w:jc w:val="center"/>
      </w:pPr>
      <w:r>
        <w:t>ПЕРЕЧЕНЬ</w:t>
      </w:r>
    </w:p>
    <w:p w:rsidR="002D5019" w:rsidRDefault="000E2EB5" w:rsidP="00A44151">
      <w:pPr>
        <w:pStyle w:val="20"/>
        <w:shd w:val="clear" w:color="auto" w:fill="auto"/>
        <w:spacing w:line="219" w:lineRule="exact"/>
        <w:jc w:val="center"/>
      </w:pPr>
      <w:r>
        <w:t>организаций, оказывающих содействие гражданам, отбывающих административное наказание в виде обязательных работ, и граждан, отбывающих наказание в виде обязательных работ, осужденных по приговору суда</w:t>
      </w:r>
    </w:p>
    <w:p w:rsidR="00A44151" w:rsidRDefault="00A44151" w:rsidP="00A44151">
      <w:pPr>
        <w:pStyle w:val="20"/>
        <w:shd w:val="clear" w:color="auto" w:fill="auto"/>
        <w:spacing w:line="219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410"/>
        <w:gridCol w:w="4455"/>
        <w:gridCol w:w="1276"/>
      </w:tblGrid>
      <w:tr w:rsidR="002D5019" w:rsidTr="00F54919">
        <w:trPr>
          <w:trHeight w:val="3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№</w:t>
            </w:r>
          </w:p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87" w:lineRule="exact"/>
            </w:pPr>
            <w:r>
              <w:rPr>
                <w:rStyle w:val="28pt"/>
              </w:rPr>
              <w:t>Наименование организации, предприятия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88" w:lineRule="exact"/>
            </w:pPr>
            <w:r>
              <w:rPr>
                <w:rStyle w:val="28pt"/>
              </w:rPr>
              <w:t>Адрес предприятия,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85" w:lineRule="exact"/>
            </w:pPr>
            <w:r>
              <w:rPr>
                <w:rStyle w:val="28pt"/>
              </w:rPr>
              <w:t>Количество рабочих мест</w:t>
            </w:r>
          </w:p>
        </w:tc>
      </w:tr>
      <w:tr w:rsidR="002D5019" w:rsidTr="00F54919">
        <w:trPr>
          <w:trHeight w:val="196"/>
        </w:trPr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1. Ленинский район</w:t>
            </w:r>
          </w:p>
        </w:tc>
      </w:tr>
      <w:tr w:rsidR="002D5019" w:rsidTr="00F54919">
        <w:trPr>
          <w:trHeight w:val="4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88" w:lineRule="exact"/>
            </w:pPr>
            <w:r>
              <w:rPr>
                <w:rStyle w:val="28pt"/>
              </w:rPr>
              <w:t>МБУ г. Астрахани «Зелёный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8pt"/>
              </w:rPr>
              <w:t>ул. Рыбинская, д. 4, тел.36-80-55, 38-07-69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2D5019" w:rsidTr="00F54919">
        <w:trPr>
          <w:trHeight w:val="5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91" w:lineRule="exact"/>
            </w:pPr>
            <w:r>
              <w:rPr>
                <w:rStyle w:val="28pt"/>
              </w:rPr>
              <w:t>ООО Управляющая компания «Казачий»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8pt"/>
              </w:rPr>
              <w:t>ул. Набережная Казачьего Ерика, д. 147, кв.60, тел. 38-50-41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2D5019" w:rsidTr="00F54919">
        <w:trPr>
          <w:trHeight w:val="6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91" w:lineRule="exact"/>
            </w:pPr>
            <w:r>
              <w:rPr>
                <w:rStyle w:val="28pt"/>
              </w:rPr>
              <w:t>МБУ г. Астрахани «Чистый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88" w:lineRule="exact"/>
            </w:pPr>
            <w:r>
              <w:rPr>
                <w:rStyle w:val="28pt"/>
              </w:rPr>
              <w:t>ул. Керченская, д. 61, тел. 56-23-72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2D5019" w:rsidTr="00F54919">
        <w:trPr>
          <w:trHeight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«Успех»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8pt"/>
              </w:rPr>
              <w:t>ул. Б. Алексеева, д. 1в, к.26 тел. 36-08-34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2D5019" w:rsidTr="00F54919">
        <w:trPr>
          <w:trHeight w:val="190"/>
        </w:trPr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 Трусовский район</w:t>
            </w:r>
          </w:p>
        </w:tc>
      </w:tr>
      <w:tr w:rsidR="002D5019" w:rsidTr="00F54919">
        <w:trPr>
          <w:trHeight w:val="3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«ЖЭК-2»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8pt"/>
              </w:rPr>
              <w:t>пр-т Бумажников, д. 11, тел. 57-41-72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</w:t>
            </w:r>
          </w:p>
        </w:tc>
      </w:tr>
      <w:tr w:rsidR="002D5019" w:rsidTr="00F54919">
        <w:trPr>
          <w:trHeight w:val="2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«Берег»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ул. Водников,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2D5019" w:rsidTr="00F54919">
        <w:trPr>
          <w:trHeight w:val="1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«Жилищник-4»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ул. Силикатная,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</w:tr>
      <w:tr w:rsidR="002D5019" w:rsidTr="00F54919">
        <w:trPr>
          <w:trHeight w:val="3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«ЖЭК-6»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91" w:lineRule="exact"/>
            </w:pPr>
            <w:r>
              <w:rPr>
                <w:rStyle w:val="28pt"/>
              </w:rPr>
              <w:t>ул. Таганская, д.34, тел. 59-77-98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2D5019" w:rsidTr="00F54919">
        <w:trPr>
          <w:trHeight w:val="3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«Остров»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87" w:lineRule="exact"/>
            </w:pPr>
            <w:r>
              <w:rPr>
                <w:rStyle w:val="28pt"/>
              </w:rPr>
              <w:t>ул. Водников, д. 2, тел. 48-26-13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2D5019" w:rsidTr="00F54919">
        <w:trPr>
          <w:trHeight w:val="3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«Сфера»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8pt"/>
              </w:rPr>
              <w:t>ул. Керченская, д. 616, тел. 48-03-92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2D5019" w:rsidTr="00F54919">
        <w:trPr>
          <w:trHeight w:val="3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«Микрорайон»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019" w:rsidRDefault="000E2EB5">
            <w:pPr>
              <w:pStyle w:val="20"/>
              <w:shd w:val="clear" w:color="auto" w:fill="auto"/>
              <w:spacing w:line="191" w:lineRule="exact"/>
            </w:pPr>
            <w:r>
              <w:rPr>
                <w:rStyle w:val="28pt"/>
              </w:rPr>
              <w:t>ул. Димитрова, д. 5, лит А, тел.59-57-18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</w:p>
        </w:tc>
      </w:tr>
      <w:tr w:rsidR="002D50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«Жилищник-2»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87" w:lineRule="exact"/>
            </w:pPr>
            <w:r>
              <w:rPr>
                <w:rStyle w:val="28pt"/>
              </w:rPr>
              <w:t>ул. Мосина, д. 1а, тел. 59-53-95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19" w:rsidRDefault="000E2EB5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Pr="00F54919" w:rsidRDefault="00F54919" w:rsidP="00F54919">
            <w:pPr>
              <w:pStyle w:val="20"/>
              <w:shd w:val="clear" w:color="auto" w:fill="auto"/>
              <w:spacing w:line="220" w:lineRule="exact"/>
              <w:rPr>
                <w:rStyle w:val="28pt0"/>
              </w:rPr>
            </w:pPr>
            <w:r w:rsidRPr="00F54919">
              <w:rPr>
                <w:rStyle w:val="28pt0"/>
                <w:rFonts w:eastAsia="Trebuchet MS"/>
              </w:rPr>
              <w:t>ООО жэк</w:t>
            </w:r>
          </w:p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«Домоуправление»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Хибинская, д. 45, кв. 4, тел.55-60-07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МБУ г. Астрахани «Чистый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5" w:lineRule="exact"/>
            </w:pPr>
            <w:r>
              <w:rPr>
                <w:rStyle w:val="28pt"/>
              </w:rPr>
              <w:t>ул. Керченская, д. 61, тел.56-23-72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201" w:lineRule="exact"/>
            </w:pPr>
            <w:r>
              <w:rPr>
                <w:rStyle w:val="28pt"/>
              </w:rPr>
              <w:t>ФГБПОУ «Астраханское СУВУ»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ул. Советской Гвардии,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0"/>
              </w:rPr>
              <w:t>1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«Новый век»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ул. Трудовых Резервов,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«Жилищник-5 Плюс»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201" w:lineRule="exact"/>
            </w:pPr>
            <w:r>
              <w:rPr>
                <w:rStyle w:val="28pt"/>
              </w:rPr>
              <w:t>ул. Тренева, д. 8, тел.8-908-611-67-87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«Гюйс»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ул. Ветошникова, д. 12, тел. 8-906-455-04-51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МБУ г. Астрахани «Зелёный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Рыбинская, д. 4, т. 36-80-55, 38-07-69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«Каспийский дом»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ул. Хибинская, д. 45ж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</w:p>
        </w:tc>
      </w:tr>
      <w:tr w:rsidR="00F54919" w:rsidTr="00F54919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«Жилищник -1»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пл. Заводская, д. 32, тел. 56-12-50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F54919">
        <w:trPr>
          <w:trHeight w:val="162"/>
        </w:trPr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  <w:rPr>
                <w:rStyle w:val="28pt"/>
              </w:rPr>
            </w:pPr>
            <w:r>
              <w:rPr>
                <w:rStyle w:val="28pt0"/>
              </w:rPr>
              <w:t>3. Кировский район</w:t>
            </w:r>
          </w:p>
        </w:tc>
      </w:tr>
      <w:tr w:rsidR="00F54919" w:rsidTr="000D3B88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ИП Карунный Ю.А.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ул. Красная Набережная, д. 92а, тел. 51-81-01, 74-40-46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0D3B88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«Дом-Сервис»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ул. Бабушкина, д. 60, тел.70-77-82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</w:tr>
      <w:tr w:rsidR="00F54919" w:rsidTr="000D3B88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lastRenderedPageBreak/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«Б. Исады»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ул. Набережная 1 Мая, 153а, тел. 63-06-25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</w:t>
            </w:r>
          </w:p>
        </w:tc>
      </w:tr>
      <w:tr w:rsidR="00F54919" w:rsidTr="00F54919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«Уют-Сервис»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Баумана, д. 9, тел. 99-75-20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0D3B88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5" w:lineRule="exact"/>
            </w:pPr>
            <w:r>
              <w:rPr>
                <w:rStyle w:val="28pt"/>
              </w:rPr>
              <w:t>МБУ г. Астрахани «Зелёный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Рыбинская, д. 4, тел.36-80-55, 38-07-69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F54919" w:rsidTr="000D3B88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201" w:lineRule="exact"/>
            </w:pPr>
            <w:r>
              <w:rPr>
                <w:rStyle w:val="28pt"/>
              </w:rPr>
              <w:t>МБУ г. Астрахани «Чистый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Керченская, д. 61, тел.56-23-72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F54919" w:rsidTr="00F54919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«Спутник»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2" w:lineRule="exact"/>
            </w:pPr>
            <w:r>
              <w:rPr>
                <w:rStyle w:val="28pt"/>
              </w:rPr>
              <w:t>ул. Кр. Набережная, д. 171а, тел. 99-66-29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  <w:tr w:rsidR="00F54919" w:rsidTr="00C80BE1">
        <w:trPr>
          <w:trHeight w:val="162"/>
        </w:trPr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0"/>
              </w:rPr>
              <w:t>4. Советский район</w:t>
            </w:r>
          </w:p>
        </w:tc>
      </w:tr>
      <w:tr w:rsidR="00F54919" w:rsidTr="00374733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«Дом»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4" w:lineRule="exact"/>
            </w:pPr>
            <w:r>
              <w:rPr>
                <w:rStyle w:val="28pt"/>
              </w:rPr>
              <w:t>ул. Ползунова, д. 1а, тел.35-58-68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</w:t>
            </w:r>
          </w:p>
        </w:tc>
      </w:tr>
      <w:tr w:rsidR="00F54919" w:rsidTr="00374733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tabs>
                <w:tab w:val="left" w:leader="dot" w:pos="82"/>
              </w:tabs>
              <w:spacing w:line="160" w:lineRule="exact"/>
            </w:pPr>
            <w:r>
              <w:rPr>
                <w:rStyle w:val="28pt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«Юго-Восток 2»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5" w:lineRule="exact"/>
            </w:pPr>
            <w:r>
              <w:rPr>
                <w:rStyle w:val="28pt"/>
              </w:rPr>
              <w:t>ул. Н. Островского, д. 144а, тел. 33-96-73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10</w:t>
            </w:r>
          </w:p>
        </w:tc>
      </w:tr>
      <w:tr w:rsidR="00F54919" w:rsidTr="00374733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ООО УК «ЭксКом 5» (ИП Богомолов)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ул. Звездная, д. 9, к.1, тел.50-07-13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10</w:t>
            </w:r>
          </w:p>
        </w:tc>
      </w:tr>
      <w:tr w:rsidR="00F54919" w:rsidTr="00F54919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МБУ г. Астрахани «Мосты и каналы»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Боевая, д. 141, тел.30-20-94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20</w:t>
            </w:r>
          </w:p>
        </w:tc>
      </w:tr>
      <w:tr w:rsidR="00F54919" w:rsidTr="00374733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УК «Кубанский - С»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201" w:lineRule="exact"/>
            </w:pPr>
            <w:r>
              <w:rPr>
                <w:rStyle w:val="28pt"/>
              </w:rPr>
              <w:t>ул. Кубанская, д. 72, тел. 35-15-37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10</w:t>
            </w:r>
          </w:p>
        </w:tc>
      </w:tr>
      <w:tr w:rsidR="00F54919" w:rsidTr="00F54919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МБУ г. Астрахани «Чистый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ул. Керченская, д. 61, тел.56-23-72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F54919" w:rsidTr="00374733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99" w:lineRule="exact"/>
            </w:pPr>
            <w:r>
              <w:rPr>
                <w:rStyle w:val="28pt"/>
              </w:rPr>
              <w:t>МБУ г. Астрахани «Зелёный город»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201" w:lineRule="exact"/>
            </w:pPr>
            <w:r>
              <w:rPr>
                <w:rStyle w:val="28pt"/>
              </w:rPr>
              <w:t>ул. Рыбинская, д. 4, тел.36-80-55, 38-07-69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25</w:t>
            </w:r>
          </w:p>
        </w:tc>
      </w:tr>
      <w:tr w:rsidR="00F54919" w:rsidTr="00F54919">
        <w:trPr>
          <w:trHeight w:val="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ООО КФ «Максима»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пл. Джона Рида, д, 7 к.1, тел. 63-39-14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19" w:rsidRDefault="00F54919" w:rsidP="00F54919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</w:tr>
    </w:tbl>
    <w:p w:rsidR="002D5019" w:rsidRDefault="002D50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F54919" w:rsidRDefault="00F54919">
      <w:pPr>
        <w:rPr>
          <w:sz w:val="2"/>
          <w:szCs w:val="2"/>
        </w:rPr>
      </w:pPr>
    </w:p>
    <w:p w:rsidR="002D5019" w:rsidRDefault="002D5019">
      <w:pPr>
        <w:rPr>
          <w:sz w:val="2"/>
          <w:szCs w:val="2"/>
        </w:rPr>
      </w:pPr>
    </w:p>
    <w:sectPr w:rsidR="002D5019" w:rsidSect="00F54919">
      <w:type w:val="continuous"/>
      <w:pgSz w:w="11909" w:h="16834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3B" w:rsidRDefault="003D223B">
      <w:r>
        <w:separator/>
      </w:r>
    </w:p>
  </w:endnote>
  <w:endnote w:type="continuationSeparator" w:id="0">
    <w:p w:rsidR="003D223B" w:rsidRDefault="003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3B" w:rsidRDefault="003D223B"/>
  </w:footnote>
  <w:footnote w:type="continuationSeparator" w:id="0">
    <w:p w:rsidR="003D223B" w:rsidRDefault="003D22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19"/>
    <w:rsid w:val="000E2EB5"/>
    <w:rsid w:val="002D5019"/>
    <w:rsid w:val="003D223B"/>
    <w:rsid w:val="00A44151"/>
    <w:rsid w:val="00F54919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52EE-632A-4B2F-BCAF-2A77B430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4TimesNewRoman6pt0pt">
    <w:name w:val="Основной текст (4) + Times New Roman;6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Sylfaen95pt">
    <w:name w:val="Заголовок №1 + Sylfaen;9;5 pt;Не полужирный;Курсив"/>
    <w:basedOn w:val="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8" w:lineRule="exact"/>
      <w:ind w:hanging="16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uiPriority w:val="99"/>
    <w:rsid w:val="00F5491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6">
    <w:name w:val="основной текст"/>
    <w:basedOn w:val="a"/>
    <w:uiPriority w:val="99"/>
    <w:rsid w:val="00F54919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  <w:style w:type="table" w:styleId="a7">
    <w:name w:val="Table Grid"/>
    <w:basedOn w:val="a1"/>
    <w:uiPriority w:val="39"/>
    <w:rsid w:val="00A4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2017-03-14T05:58:00Z</dcterms:created>
  <dcterms:modified xsi:type="dcterms:W3CDTF">2017-03-14T05:59:00Z</dcterms:modified>
</cp:coreProperties>
</file>