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C" w:rsidRDefault="00FB058C" w:rsidP="00FB058C">
      <w:pPr>
        <w:pStyle w:val="3"/>
      </w:pPr>
      <w:r>
        <w:t>Администрация муниципального образования «Город Астрахань»</w:t>
      </w:r>
    </w:p>
    <w:p w:rsidR="00FB058C" w:rsidRDefault="00FB058C" w:rsidP="00FB058C">
      <w:pPr>
        <w:pStyle w:val="3"/>
      </w:pPr>
      <w:r>
        <w:t>ПОСТАНОВЛЕНИЕ</w:t>
      </w:r>
    </w:p>
    <w:p w:rsidR="00FB058C" w:rsidRDefault="00FB058C" w:rsidP="00FB058C">
      <w:pPr>
        <w:pStyle w:val="3"/>
      </w:pPr>
      <w:r>
        <w:t xml:space="preserve">25 сентября 2017 года № </w:t>
      </w:r>
      <w:bookmarkStart w:id="0" w:name="_GoBack"/>
      <w:r>
        <w:t>5368</w:t>
      </w:r>
      <w:bookmarkEnd w:id="0"/>
    </w:p>
    <w:p w:rsidR="00FB058C" w:rsidRDefault="00FB058C" w:rsidP="00FB058C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FB058C" w:rsidRDefault="00FB058C" w:rsidP="00FB058C">
      <w:pPr>
        <w:pStyle w:val="3"/>
      </w:pPr>
      <w:r>
        <w:t xml:space="preserve">параметров разрешенного строительства, реконструкции объекта </w:t>
      </w:r>
    </w:p>
    <w:p w:rsidR="00FB058C" w:rsidRDefault="00FB058C" w:rsidP="00FB058C">
      <w:pPr>
        <w:pStyle w:val="3"/>
      </w:pPr>
      <w:r>
        <w:t xml:space="preserve">капитального строительства в с/т «Электрон», расположенном </w:t>
      </w:r>
    </w:p>
    <w:p w:rsidR="00FB058C" w:rsidRDefault="00FB058C" w:rsidP="00FB058C">
      <w:pPr>
        <w:pStyle w:val="3"/>
      </w:pPr>
      <w:r>
        <w:t xml:space="preserve">на р. Кривая </w:t>
      </w:r>
      <w:proofErr w:type="spellStart"/>
      <w:r>
        <w:t>Болда</w:t>
      </w:r>
      <w:proofErr w:type="spellEnd"/>
      <w:r>
        <w:t>, участок № 47 в Ленинском районе г. Астрахани»</w:t>
      </w:r>
    </w:p>
    <w:p w:rsidR="00FB058C" w:rsidRDefault="00FB058C" w:rsidP="00FB058C">
      <w:pPr>
        <w:pStyle w:val="a3"/>
      </w:pPr>
      <w:proofErr w:type="gramStart"/>
      <w:r>
        <w:t xml:space="preserve">В связи с обращением </w:t>
      </w:r>
      <w:proofErr w:type="spellStart"/>
      <w:r>
        <w:t>Байло</w:t>
      </w:r>
      <w:proofErr w:type="spellEnd"/>
      <w:r>
        <w:t xml:space="preserve"> B.C. от 02.06.2017 № 05-04-01-2794, действующей за Галактионова Е.Н. по доверенности, удостоверенной нотариусом города Астрахани Щербаковым В.Р., зарегистрированной в реестре за № 1-329 от 20.01.2017, в соответствии со ст. 40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</w:t>
      </w:r>
      <w:proofErr w:type="gramEnd"/>
      <w:r>
        <w:t xml:space="preserve"> </w:t>
      </w:r>
      <w:proofErr w:type="gramStart"/>
      <w:r>
        <w:t xml:space="preserve">Астрахань», распоряжением главы муниципального образования «Город Астрахань» от 25.07.2017 № 102-р-мо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«Электрон», расположенном на р. Кривая </w:t>
      </w:r>
      <w:proofErr w:type="spellStart"/>
      <w:r>
        <w:t>Болда</w:t>
      </w:r>
      <w:proofErr w:type="spellEnd"/>
      <w:r>
        <w:t>, участок № 47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</w:t>
      </w:r>
      <w:proofErr w:type="gramEnd"/>
      <w:r>
        <w:t xml:space="preserve"> </w:t>
      </w:r>
      <w:proofErr w:type="gramStart"/>
      <w:r>
        <w:t xml:space="preserve">строительства, реконструкции объекта капитального строительства в с/т «Электрон», расположенном на р. Кривая </w:t>
      </w:r>
      <w:proofErr w:type="spellStart"/>
      <w:r>
        <w:t>Болда</w:t>
      </w:r>
      <w:proofErr w:type="spellEnd"/>
      <w:r>
        <w:t>, участок № 47 в Ленинском районе г. Астрахани в отношении земельного участка (кадастровый номер 30:12:020027:390), площадь которого 540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17.08.2017 № 32, протоколом</w:t>
      </w:r>
      <w:proofErr w:type="gramEnd"/>
      <w:r>
        <w:t xml:space="preserve"> заседания комиссии по землепользованию и застройке муниципального образования «Город Астрахань» от 28.08.2017, ПОСТАНОВЛЯЮ:</w:t>
      </w:r>
    </w:p>
    <w:p w:rsidR="00FB058C" w:rsidRDefault="00FB058C" w:rsidP="00FB058C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«Электрон», расположенном на р. Кривая </w:t>
      </w:r>
      <w:proofErr w:type="spellStart"/>
      <w:r>
        <w:rPr>
          <w:spacing w:val="7"/>
        </w:rPr>
        <w:t>Болда</w:t>
      </w:r>
      <w:proofErr w:type="spellEnd"/>
      <w:r>
        <w:rPr>
          <w:spacing w:val="7"/>
        </w:rPr>
        <w:t xml:space="preserve">, в Ленинском районе г. Астрахани, в отношении земельного участка № 47 (кадастровый номер 30:12:020027:390), площадь которого 540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FB058C" w:rsidRDefault="00FB058C" w:rsidP="00FB058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B058C" w:rsidRDefault="00FB058C" w:rsidP="00FB058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058C" w:rsidRDefault="00FB058C" w:rsidP="00FB058C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B058C" w:rsidRDefault="00FB058C" w:rsidP="00FB058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058C" w:rsidRDefault="00FB058C" w:rsidP="00FB058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7"/>
    <w:rsid w:val="006164E7"/>
    <w:rsid w:val="00984FF0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05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05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05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05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2017-09-28T05:24:00Z</dcterms:created>
  <dcterms:modified xsi:type="dcterms:W3CDTF">2017-09-28T05:24:00Z</dcterms:modified>
</cp:coreProperties>
</file>