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E9" w:rsidRDefault="00E23BE9" w:rsidP="00E23BE9">
      <w:pPr>
        <w:pStyle w:val="3"/>
        <w:suppressAutoHyphens/>
        <w:rPr>
          <w:spacing w:val="-2"/>
        </w:rPr>
      </w:pPr>
      <w:r>
        <w:rPr>
          <w:caps/>
          <w:spacing w:val="-2"/>
        </w:rPr>
        <w:t>а</w:t>
      </w:r>
      <w:r>
        <w:rPr>
          <w:spacing w:val="-2"/>
        </w:rPr>
        <w:t>дминистрация муниципального образования «Город Астрахань»</w:t>
      </w:r>
    </w:p>
    <w:p w:rsidR="00E23BE9" w:rsidRDefault="00E23BE9" w:rsidP="00E23BE9">
      <w:pPr>
        <w:pStyle w:val="3"/>
        <w:suppressAutoHyphens/>
        <w:rPr>
          <w:spacing w:val="-2"/>
        </w:rPr>
      </w:pPr>
      <w:r>
        <w:rPr>
          <w:spacing w:val="-2"/>
        </w:rPr>
        <w:t>ПОСТАНОВЛЕНИЕ</w:t>
      </w:r>
      <w:bookmarkStart w:id="0" w:name="_GoBack"/>
      <w:bookmarkEnd w:id="0"/>
    </w:p>
    <w:p w:rsidR="00E23BE9" w:rsidRDefault="00E23BE9" w:rsidP="00E23BE9">
      <w:pPr>
        <w:pStyle w:val="3"/>
        <w:suppressAutoHyphens/>
        <w:rPr>
          <w:spacing w:val="-2"/>
        </w:rPr>
      </w:pPr>
      <w:r>
        <w:rPr>
          <w:spacing w:val="-2"/>
        </w:rPr>
        <w:t>28 июня 2017 года № 3849</w:t>
      </w:r>
    </w:p>
    <w:p w:rsidR="00E23BE9" w:rsidRDefault="00E23BE9" w:rsidP="00E23BE9">
      <w:pPr>
        <w:pStyle w:val="3"/>
        <w:suppressAutoHyphens/>
        <w:rPr>
          <w:spacing w:val="-2"/>
        </w:rPr>
      </w:pPr>
      <w:r>
        <w:rPr>
          <w:spacing w:val="-2"/>
        </w:rPr>
        <w:t xml:space="preserve">«О признании утратившими силу постановлений администрации муниципального образования </w:t>
      </w:r>
    </w:p>
    <w:p w:rsidR="00E23BE9" w:rsidRDefault="00E23BE9" w:rsidP="00E23BE9">
      <w:pPr>
        <w:pStyle w:val="3"/>
        <w:suppressAutoHyphens/>
        <w:rPr>
          <w:spacing w:val="-2"/>
        </w:rPr>
      </w:pPr>
      <w:r>
        <w:rPr>
          <w:spacing w:val="-2"/>
        </w:rPr>
        <w:t>«Город Астрахань» от 17.02.2015 № 1112, от 16.12.2013 № 11082»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В соответствии со статьей 78 Бюджетного кодекса Российской Федерации, в целях приведения в соответствие с законом Астраханской области «Об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области» ПОСТАНОВЛЯЮ:</w:t>
      </w:r>
    </w:p>
    <w:p w:rsidR="00E23BE9" w:rsidRDefault="00E23BE9" w:rsidP="00E23BE9">
      <w:pPr>
        <w:pStyle w:val="a4"/>
        <w:rPr>
          <w:spacing w:val="2"/>
        </w:rPr>
      </w:pPr>
      <w:r>
        <w:t>1. Признать утратившими силу постановления администрации города Астрахани от 17.02.2015 № 1112 «Об утверждении Порядка предоставления субсидий из бюджета муниципального образования «Город Астрахань» юридическим лицам на капитальный ремонт многоквартирных домов, в части муниципальной доли в общем имуществе многоквартирных домов на территории муниципального образования «Город Астрахань», от 16.12.2013 № 11082 «Об утверждении Порядка предоставления субсидий юридическим лицам на капитальный ремонт многоквартирных домов города Астрахани, вошедших в муниципальную адресную программу по проведению капитального ремонта многоквартирных домов города Астрахани», от 13.09.2016 № 6187 «О внесении изменений в постановление администрации города Астрахани от 17.02.2015 № 1112».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2. Управлению контроля и документооборота администрации муниципального образования «Город Астрахань»: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2.1. Внести соответствующие изменения в поисково-справочную систему распорядительных актов администрации муниципального образования «Город Астрахань».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2.2. Направить настоящее постановление администрации муниципального образования «Город Астрахань» в государственно-</w:t>
      </w:r>
      <w:proofErr w:type="spellStart"/>
      <w:r>
        <w:rPr>
          <w:spacing w:val="2"/>
        </w:rPr>
        <w:t>правовоеуправление</w:t>
      </w:r>
      <w:proofErr w:type="spellEnd"/>
      <w:r>
        <w:rPr>
          <w:spacing w:val="2"/>
        </w:rPr>
        <w:t xml:space="preserve">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2.3.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3. Управлению информационной политики администрации муниципального образования «Город Астрахань»: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3.2.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23BE9" w:rsidRDefault="00E23BE9" w:rsidP="00E23BE9">
      <w:pPr>
        <w:pStyle w:val="a4"/>
        <w:rPr>
          <w:spacing w:val="2"/>
        </w:rPr>
      </w:pPr>
      <w:r>
        <w:rPr>
          <w:spacing w:val="2"/>
        </w:rP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E23BE9" w:rsidRDefault="00E23BE9" w:rsidP="00E23BE9">
      <w:pPr>
        <w:pStyle w:val="a4"/>
        <w:jc w:val="right"/>
        <w:rPr>
          <w:b/>
          <w:bCs/>
          <w:i/>
          <w:iCs/>
          <w:caps/>
          <w:sz w:val="20"/>
          <w:szCs w:val="20"/>
        </w:rPr>
      </w:pPr>
      <w:proofErr w:type="spellStart"/>
      <w:r>
        <w:rPr>
          <w:b/>
          <w:bCs/>
          <w:spacing w:val="2"/>
        </w:rPr>
        <w:t>И.о</w:t>
      </w:r>
      <w:proofErr w:type="spellEnd"/>
      <w:r>
        <w:rPr>
          <w:b/>
          <w:bCs/>
          <w:spacing w:val="2"/>
        </w:rPr>
        <w:t xml:space="preserve">. главы администрации С.Б. </w:t>
      </w:r>
      <w:r>
        <w:rPr>
          <w:b/>
          <w:bCs/>
          <w:caps/>
          <w:spacing w:val="2"/>
        </w:rPr>
        <w:t>Агабеков</w:t>
      </w:r>
    </w:p>
    <w:p w:rsidR="0005004E" w:rsidRDefault="0005004E"/>
    <w:sectPr w:rsidR="0005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E9"/>
    <w:rsid w:val="0005004E"/>
    <w:rsid w:val="00E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4F41-690D-46F9-B0F7-648BE595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E23BE9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Theme="minorEastAsia" w:hAnsi="Cambria" w:cs="Cambria"/>
      <w:i/>
      <w:iCs/>
      <w:color w:val="000000"/>
      <w:spacing w:val="3"/>
      <w:w w:val="90"/>
      <w:sz w:val="17"/>
      <w:szCs w:val="17"/>
      <w:lang w:eastAsia="ru-RU"/>
    </w:rPr>
  </w:style>
  <w:style w:type="paragraph" w:customStyle="1" w:styleId="3">
    <w:name w:val="основной текст3"/>
    <w:basedOn w:val="a"/>
    <w:uiPriority w:val="99"/>
    <w:rsid w:val="00E23BE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4">
    <w:name w:val="основной текст"/>
    <w:basedOn w:val="a"/>
    <w:uiPriority w:val="99"/>
    <w:rsid w:val="00E23BE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2017-07-06T06:08:00Z</dcterms:created>
  <dcterms:modified xsi:type="dcterms:W3CDTF">2017-07-06T06:08:00Z</dcterms:modified>
</cp:coreProperties>
</file>