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19" w:rsidRPr="00AA4219" w:rsidRDefault="00AA4219" w:rsidP="00AA4219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AA4219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E46052" w:rsidRDefault="0020646F" w:rsidP="00AA4219">
      <w:pPr>
        <w:jc w:val="center"/>
        <w:rPr>
          <w:rFonts w:ascii="Cambria" w:hAnsi="Cambria"/>
          <w:b/>
          <w:sz w:val="20"/>
          <w:szCs w:val="20"/>
        </w:rPr>
      </w:pPr>
      <w:r w:rsidRPr="00AA4219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977566" w:rsidRPr="00AA4219" w:rsidRDefault="0020646F" w:rsidP="00AA4219">
      <w:pPr>
        <w:jc w:val="center"/>
        <w:rPr>
          <w:rFonts w:ascii="Cambria" w:hAnsi="Cambria"/>
          <w:b/>
          <w:sz w:val="20"/>
          <w:szCs w:val="20"/>
        </w:rPr>
      </w:pPr>
      <w:r w:rsidRPr="00AA4219">
        <w:rPr>
          <w:rFonts w:ascii="Cambria" w:hAnsi="Cambria"/>
          <w:b/>
          <w:sz w:val="20"/>
          <w:szCs w:val="20"/>
        </w:rPr>
        <w:t>04 июля 2019 года</w:t>
      </w:r>
      <w:bookmarkEnd w:id="3"/>
      <w:bookmarkEnd w:id="4"/>
      <w:r w:rsidR="00AA4219" w:rsidRPr="00AA4219">
        <w:rPr>
          <w:rFonts w:ascii="Cambria" w:hAnsi="Cambria"/>
          <w:b/>
          <w:sz w:val="20"/>
          <w:szCs w:val="20"/>
        </w:rPr>
        <w:t xml:space="preserve"> </w:t>
      </w:r>
      <w:r w:rsidRPr="00AA4219">
        <w:rPr>
          <w:rFonts w:ascii="Cambria" w:hAnsi="Cambria"/>
          <w:b/>
          <w:sz w:val="20"/>
          <w:szCs w:val="20"/>
        </w:rPr>
        <w:t>№</w:t>
      </w:r>
      <w:r w:rsidR="00AA4219" w:rsidRPr="00AA4219">
        <w:rPr>
          <w:rFonts w:ascii="Cambria" w:hAnsi="Cambria"/>
          <w:b/>
          <w:sz w:val="20"/>
          <w:szCs w:val="20"/>
        </w:rPr>
        <w:t xml:space="preserve"> </w:t>
      </w:r>
      <w:r w:rsidRPr="00AA4219">
        <w:rPr>
          <w:rFonts w:ascii="Cambria" w:hAnsi="Cambria"/>
          <w:b/>
          <w:sz w:val="20"/>
          <w:szCs w:val="20"/>
        </w:rPr>
        <w:t>1713-р</w:t>
      </w:r>
    </w:p>
    <w:p w:rsidR="00977566" w:rsidRPr="00AA4219" w:rsidRDefault="00AA4219" w:rsidP="00AA4219">
      <w:pPr>
        <w:jc w:val="center"/>
        <w:rPr>
          <w:rFonts w:ascii="Cambria" w:hAnsi="Cambria"/>
          <w:b/>
          <w:sz w:val="20"/>
          <w:szCs w:val="20"/>
        </w:rPr>
      </w:pPr>
      <w:r w:rsidRPr="00AA4219">
        <w:rPr>
          <w:rFonts w:ascii="Cambria" w:hAnsi="Cambria"/>
          <w:b/>
          <w:sz w:val="20"/>
          <w:szCs w:val="20"/>
        </w:rPr>
        <w:t>«</w:t>
      </w:r>
      <w:r w:rsidR="0020646F" w:rsidRPr="00AA4219">
        <w:rPr>
          <w:rFonts w:ascii="Cambria" w:hAnsi="Cambria"/>
          <w:b/>
          <w:sz w:val="20"/>
          <w:szCs w:val="20"/>
        </w:rPr>
        <w:t>О внесении изменений</w:t>
      </w:r>
      <w:r w:rsidRPr="00AA4219">
        <w:rPr>
          <w:rFonts w:ascii="Cambria" w:hAnsi="Cambria"/>
          <w:b/>
          <w:sz w:val="20"/>
          <w:szCs w:val="20"/>
        </w:rPr>
        <w:t xml:space="preserve"> </w:t>
      </w:r>
      <w:r w:rsidR="0020646F" w:rsidRPr="00AA4219">
        <w:rPr>
          <w:rFonts w:ascii="Cambria" w:hAnsi="Cambria"/>
          <w:b/>
          <w:sz w:val="20"/>
          <w:szCs w:val="20"/>
        </w:rPr>
        <w:t>в распоряжение администрации города Астрахани</w:t>
      </w:r>
    </w:p>
    <w:p w:rsidR="00977566" w:rsidRPr="00AA4219" w:rsidRDefault="0020646F" w:rsidP="00AA4219">
      <w:pPr>
        <w:jc w:val="center"/>
      </w:pPr>
      <w:r w:rsidRPr="00AA4219">
        <w:rPr>
          <w:rFonts w:ascii="Cambria" w:hAnsi="Cambria"/>
          <w:b/>
          <w:sz w:val="20"/>
          <w:szCs w:val="20"/>
        </w:rPr>
        <w:t>от 07.05.2014 №</w:t>
      </w:r>
      <w:r w:rsidR="00AA4219" w:rsidRPr="00AA4219">
        <w:rPr>
          <w:rFonts w:ascii="Cambria" w:hAnsi="Cambria"/>
          <w:b/>
          <w:sz w:val="20"/>
          <w:szCs w:val="20"/>
        </w:rPr>
        <w:t xml:space="preserve"> </w:t>
      </w:r>
      <w:r w:rsidRPr="00AA4219">
        <w:rPr>
          <w:rFonts w:ascii="Cambria" w:hAnsi="Cambria"/>
          <w:b/>
          <w:sz w:val="20"/>
          <w:szCs w:val="20"/>
        </w:rPr>
        <w:t>425-р</w:t>
      </w:r>
      <w:r w:rsidR="00AA4219" w:rsidRPr="00AA4219">
        <w:rPr>
          <w:rFonts w:ascii="Cambria" w:hAnsi="Cambria"/>
          <w:b/>
          <w:sz w:val="20"/>
          <w:szCs w:val="20"/>
        </w:rPr>
        <w:t>»</w:t>
      </w:r>
    </w:p>
    <w:p w:rsidR="00977566" w:rsidRPr="00E46052" w:rsidRDefault="0020646F" w:rsidP="00E46052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E46052">
        <w:rPr>
          <w:rFonts w:ascii="Arial" w:hAnsi="Arial" w:cs="Arial"/>
          <w:sz w:val="18"/>
          <w:szCs w:val="18"/>
        </w:rPr>
        <w:t xml:space="preserve">Во исполнение п. 1 Перечня мер, направленных на обеспечение </w:t>
      </w:r>
      <w:r w:rsidRPr="00E46052">
        <w:rPr>
          <w:rFonts w:ascii="Arial" w:hAnsi="Arial" w:cs="Arial"/>
          <w:sz w:val="18"/>
          <w:szCs w:val="18"/>
        </w:rPr>
        <w:t>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утверждённого постановлением Правите</w:t>
      </w:r>
      <w:r w:rsidRPr="00E46052">
        <w:rPr>
          <w:rFonts w:ascii="Arial" w:hAnsi="Arial" w:cs="Arial"/>
          <w:sz w:val="18"/>
          <w:szCs w:val="18"/>
        </w:rPr>
        <w:t>льства Российской Федерации от 21.03.2012 № 211 ив связи с изменением структуры администрации муниципального образования «Город Астрахань»,</w:t>
      </w:r>
      <w:proofErr w:type="gramEnd"/>
    </w:p>
    <w:p w:rsidR="00977566" w:rsidRPr="00E46052" w:rsidRDefault="00AA4219" w:rsidP="00E4605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46052">
        <w:rPr>
          <w:rFonts w:ascii="Arial" w:hAnsi="Arial" w:cs="Arial"/>
          <w:sz w:val="18"/>
          <w:szCs w:val="18"/>
        </w:rPr>
        <w:t xml:space="preserve">1. </w:t>
      </w:r>
      <w:r w:rsidR="0020646F" w:rsidRPr="00E46052">
        <w:rPr>
          <w:rFonts w:ascii="Arial" w:hAnsi="Arial" w:cs="Arial"/>
          <w:sz w:val="18"/>
          <w:szCs w:val="18"/>
        </w:rPr>
        <w:t>Внести в распоряжение администрации города Астрахани от 07.05.2014 № 425-р «Об утверждении документов в целях реализ</w:t>
      </w:r>
      <w:r w:rsidR="0020646F" w:rsidRPr="00E46052">
        <w:rPr>
          <w:rFonts w:ascii="Arial" w:hAnsi="Arial" w:cs="Arial"/>
          <w:sz w:val="18"/>
          <w:szCs w:val="18"/>
        </w:rPr>
        <w:t xml:space="preserve">ации требований законодательства о персональных данных» (далее - распоряжение), с изменениями, внесёнными распоряжениями администрации города Астрахани от 26.08.2014 №923-р, администрации муниципального образования «Город Астрахань» от 15.03.2016 № 167-р, </w:t>
      </w:r>
      <w:r w:rsidR="0020646F" w:rsidRPr="00E46052">
        <w:rPr>
          <w:rFonts w:ascii="Arial" w:hAnsi="Arial" w:cs="Arial"/>
          <w:sz w:val="18"/>
          <w:szCs w:val="18"/>
        </w:rPr>
        <w:t>от 01.04.2016 №248-р, от 14.04.2016 № 332-р, следующие изменения:</w:t>
      </w:r>
    </w:p>
    <w:p w:rsidR="00977566" w:rsidRPr="00E46052" w:rsidRDefault="00AA4219" w:rsidP="00E4605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46052">
        <w:rPr>
          <w:rFonts w:ascii="Arial" w:hAnsi="Arial" w:cs="Arial"/>
          <w:sz w:val="18"/>
          <w:szCs w:val="18"/>
        </w:rPr>
        <w:t xml:space="preserve">1.1. </w:t>
      </w:r>
      <w:r w:rsidR="0020646F" w:rsidRPr="00E46052">
        <w:rPr>
          <w:rFonts w:ascii="Arial" w:hAnsi="Arial" w:cs="Arial"/>
          <w:sz w:val="18"/>
          <w:szCs w:val="18"/>
        </w:rPr>
        <w:t xml:space="preserve">Перечень должностей муниципальных служащих администрации муниципального образования «Город Астрахань», ответственных за проведение мероприятий по обезличиванию обрабатываемых персональных </w:t>
      </w:r>
      <w:r w:rsidR="0020646F" w:rsidRPr="00E46052">
        <w:rPr>
          <w:rFonts w:ascii="Arial" w:hAnsi="Arial" w:cs="Arial"/>
          <w:sz w:val="18"/>
          <w:szCs w:val="18"/>
        </w:rPr>
        <w:t>данных, утверждённый распоряжением, изложить в новой редакции согласно приложению 1 к настоящему распоряжению администрации муниципального образования «Город Астрахань».</w:t>
      </w:r>
    </w:p>
    <w:p w:rsidR="00977566" w:rsidRPr="00E46052" w:rsidRDefault="00AA4219" w:rsidP="00E4605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46052">
        <w:rPr>
          <w:rFonts w:ascii="Arial" w:hAnsi="Arial" w:cs="Arial"/>
          <w:sz w:val="18"/>
          <w:szCs w:val="18"/>
        </w:rPr>
        <w:t xml:space="preserve">1.2. </w:t>
      </w:r>
      <w:r w:rsidR="0020646F" w:rsidRPr="00E46052">
        <w:rPr>
          <w:rFonts w:ascii="Arial" w:hAnsi="Arial" w:cs="Arial"/>
          <w:sz w:val="18"/>
          <w:szCs w:val="18"/>
        </w:rPr>
        <w:t>Перечень должностей в администрации муниципального образования «Город Астрахань», заме</w:t>
      </w:r>
      <w:r w:rsidR="0020646F" w:rsidRPr="00E46052">
        <w:rPr>
          <w:rFonts w:ascii="Arial" w:hAnsi="Arial" w:cs="Arial"/>
          <w:sz w:val="18"/>
          <w:szCs w:val="18"/>
        </w:rPr>
        <w:t>щение которых предусматривает осуществление обработки персональных данных либо осуществление доступа к персональным данным, утверждённый распоряжением, изложить в новой редакции согласно приложению 2 к настоящему распоряжению администрации муниципального о</w:t>
      </w:r>
      <w:r w:rsidR="0020646F" w:rsidRPr="00E46052">
        <w:rPr>
          <w:rFonts w:ascii="Arial" w:hAnsi="Arial" w:cs="Arial"/>
          <w:sz w:val="18"/>
          <w:szCs w:val="18"/>
        </w:rPr>
        <w:t>бразования «Город Астрахань».</w:t>
      </w:r>
    </w:p>
    <w:p w:rsidR="00977566" w:rsidRPr="00E46052" w:rsidRDefault="00AA4219" w:rsidP="00E4605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46052">
        <w:rPr>
          <w:rFonts w:ascii="Arial" w:hAnsi="Arial" w:cs="Arial"/>
          <w:sz w:val="18"/>
          <w:szCs w:val="18"/>
        </w:rPr>
        <w:t xml:space="preserve">1.3. </w:t>
      </w:r>
      <w:r w:rsidR="0020646F" w:rsidRPr="00E46052">
        <w:rPr>
          <w:rFonts w:ascii="Arial" w:hAnsi="Arial" w:cs="Arial"/>
          <w:sz w:val="18"/>
          <w:szCs w:val="18"/>
        </w:rPr>
        <w:t>По всему тексту распоряжения слова «Перечень должностей муниципальных служащих администрации муниципального образования «Город Астрахань», ответственных за проведение мероприятий по обезличиванию обрабатываемых персональных да</w:t>
      </w:r>
      <w:r w:rsidR="0020646F" w:rsidRPr="00E46052">
        <w:rPr>
          <w:rFonts w:ascii="Arial" w:hAnsi="Arial" w:cs="Arial"/>
          <w:sz w:val="18"/>
          <w:szCs w:val="18"/>
        </w:rPr>
        <w:t>нных» заменить словами «Перечень должностей администрации муниципального образования «Город</w:t>
      </w:r>
      <w:r w:rsidR="00B16A2B">
        <w:rPr>
          <w:rFonts w:ascii="Arial" w:hAnsi="Arial" w:cs="Arial"/>
          <w:sz w:val="18"/>
          <w:szCs w:val="18"/>
        </w:rPr>
        <w:t xml:space="preserve"> </w:t>
      </w:r>
      <w:r w:rsidR="0020646F" w:rsidRPr="00E46052">
        <w:rPr>
          <w:rFonts w:ascii="Arial" w:hAnsi="Arial" w:cs="Arial"/>
          <w:sz w:val="18"/>
          <w:szCs w:val="18"/>
        </w:rPr>
        <w:t>Астрахань», ответственных за проведение мероприятий по обезличиванию обрабатываемых персональных данных»,</w:t>
      </w:r>
    </w:p>
    <w:p w:rsidR="00977566" w:rsidRPr="00E46052" w:rsidRDefault="00AA4219" w:rsidP="00E4605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46052">
        <w:rPr>
          <w:rFonts w:ascii="Arial" w:hAnsi="Arial" w:cs="Arial"/>
          <w:sz w:val="18"/>
          <w:szCs w:val="18"/>
        </w:rPr>
        <w:t xml:space="preserve">2. </w:t>
      </w:r>
      <w:r w:rsidR="0020646F" w:rsidRPr="00E46052">
        <w:rPr>
          <w:rFonts w:ascii="Arial" w:hAnsi="Arial" w:cs="Arial"/>
          <w:sz w:val="18"/>
          <w:szCs w:val="18"/>
        </w:rPr>
        <w:t>Управлению контроля и документооб</w:t>
      </w:r>
      <w:r w:rsidR="0020646F" w:rsidRPr="00E46052">
        <w:rPr>
          <w:rFonts w:ascii="Arial" w:hAnsi="Arial" w:cs="Arial"/>
          <w:sz w:val="18"/>
          <w:szCs w:val="18"/>
        </w:rPr>
        <w:t>орота администрации муниципального образования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977566" w:rsidRPr="00E46052" w:rsidRDefault="00AA4219" w:rsidP="00E4605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46052">
        <w:rPr>
          <w:rFonts w:ascii="Arial" w:hAnsi="Arial" w:cs="Arial"/>
          <w:sz w:val="18"/>
          <w:szCs w:val="18"/>
        </w:rPr>
        <w:t xml:space="preserve">3. </w:t>
      </w:r>
      <w:r w:rsidR="0020646F" w:rsidRPr="00E46052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</w:t>
      </w:r>
      <w:r w:rsidR="0020646F" w:rsidRPr="00E46052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="0020646F" w:rsidRPr="00E46052">
        <w:rPr>
          <w:rFonts w:ascii="Arial" w:hAnsi="Arial" w:cs="Arial"/>
          <w:sz w:val="18"/>
          <w:szCs w:val="18"/>
        </w:rPr>
        <w:t>разместить</w:t>
      </w:r>
      <w:proofErr w:type="gramEnd"/>
      <w:r w:rsidR="0020646F" w:rsidRPr="00E46052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77566" w:rsidRPr="00E46052" w:rsidRDefault="00AA4219" w:rsidP="00E4605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46052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20646F" w:rsidRPr="00E46052">
        <w:rPr>
          <w:rFonts w:ascii="Arial" w:hAnsi="Arial" w:cs="Arial"/>
          <w:sz w:val="18"/>
          <w:szCs w:val="18"/>
        </w:rPr>
        <w:t>Контроль за</w:t>
      </w:r>
      <w:proofErr w:type="gramEnd"/>
      <w:r w:rsidR="0020646F" w:rsidRPr="00E46052">
        <w:rPr>
          <w:rFonts w:ascii="Arial" w:hAnsi="Arial" w:cs="Arial"/>
          <w:sz w:val="18"/>
          <w:szCs w:val="18"/>
        </w:rPr>
        <w:t xml:space="preserve"> исполнением настоящего ра</w:t>
      </w:r>
      <w:r w:rsidR="0020646F" w:rsidRPr="00E46052">
        <w:rPr>
          <w:rFonts w:ascii="Arial" w:hAnsi="Arial" w:cs="Arial"/>
          <w:sz w:val="18"/>
          <w:szCs w:val="18"/>
        </w:rPr>
        <w:t>споряжения администрации муниципального образования «Город Астрахань» оставляю за собой.</w:t>
      </w:r>
    </w:p>
    <w:p w:rsidR="00977566" w:rsidRPr="00B16A2B" w:rsidRDefault="0020646F" w:rsidP="00B16A2B">
      <w:pPr>
        <w:ind w:firstLine="709"/>
        <w:jc w:val="right"/>
        <w:rPr>
          <w:b/>
        </w:rPr>
      </w:pPr>
      <w:r w:rsidRPr="00B16A2B">
        <w:rPr>
          <w:rFonts w:ascii="Arial" w:hAnsi="Arial" w:cs="Arial"/>
          <w:b/>
          <w:sz w:val="18"/>
          <w:szCs w:val="18"/>
        </w:rPr>
        <w:t>Глава администрации</w:t>
      </w:r>
      <w:r w:rsidR="00B16A2B" w:rsidRPr="00B16A2B">
        <w:rPr>
          <w:rFonts w:ascii="Arial" w:hAnsi="Arial" w:cs="Arial"/>
          <w:b/>
          <w:sz w:val="18"/>
          <w:szCs w:val="18"/>
        </w:rPr>
        <w:t xml:space="preserve"> </w:t>
      </w:r>
      <w:r w:rsidRPr="00B16A2B">
        <w:rPr>
          <w:rFonts w:ascii="Arial" w:hAnsi="Arial" w:cs="Arial"/>
          <w:b/>
          <w:sz w:val="18"/>
          <w:szCs w:val="18"/>
        </w:rPr>
        <w:t>Р.Л. Харисов</w:t>
      </w:r>
    </w:p>
    <w:p w:rsidR="00977566" w:rsidRPr="00AA4219" w:rsidRDefault="00D27792" w:rsidP="00AA4219">
      <w:r>
        <w:rPr>
          <w:noProof/>
          <w:lang w:bidi="ar-SA"/>
        </w:rPr>
        <w:lastRenderedPageBreak/>
        <w:drawing>
          <wp:inline distT="0" distB="0" distL="0" distR="0">
            <wp:extent cx="5454650" cy="68687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686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5549900" cy="68370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683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977566" w:rsidRPr="00AA4219" w:rsidSect="00E46052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6F" w:rsidRDefault="0020646F">
      <w:r>
        <w:separator/>
      </w:r>
    </w:p>
  </w:endnote>
  <w:endnote w:type="continuationSeparator" w:id="0">
    <w:p w:rsidR="0020646F" w:rsidRDefault="0020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6F" w:rsidRDefault="0020646F"/>
  </w:footnote>
  <w:footnote w:type="continuationSeparator" w:id="0">
    <w:p w:rsidR="0020646F" w:rsidRDefault="002064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27086"/>
    <w:multiLevelType w:val="multilevel"/>
    <w:tmpl w:val="2C6694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F22251"/>
    <w:multiLevelType w:val="multilevel"/>
    <w:tmpl w:val="55C02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77566"/>
    <w:rsid w:val="0020646F"/>
    <w:rsid w:val="00977566"/>
    <w:rsid w:val="00AA4219"/>
    <w:rsid w:val="00B16A2B"/>
    <w:rsid w:val="00D27792"/>
    <w:rsid w:val="00E4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/>
      <w:jc w:val="center"/>
    </w:pPr>
    <w:rPr>
      <w:rFonts w:ascii="Arial" w:eastAsia="Arial" w:hAnsi="Arial" w:cs="Arial"/>
      <w:sz w:val="48"/>
      <w:szCs w:val="4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4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192" w:lineRule="auto"/>
      <w:ind w:left="3520" w:firstLine="29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277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79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/>
      <w:jc w:val="center"/>
    </w:pPr>
    <w:rPr>
      <w:rFonts w:ascii="Arial" w:eastAsia="Arial" w:hAnsi="Arial" w:cs="Arial"/>
      <w:sz w:val="48"/>
      <w:szCs w:val="4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4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192" w:lineRule="auto"/>
      <w:ind w:left="3520" w:firstLine="29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277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79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2019-07-04T09:51:00Z</dcterms:created>
  <dcterms:modified xsi:type="dcterms:W3CDTF">2019-07-04T09:55:00Z</dcterms:modified>
</cp:coreProperties>
</file>