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D5" w:rsidRPr="00C36E32" w:rsidRDefault="00B40DD5" w:rsidP="00B40DD5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66284B" w:rsidRDefault="00B40DD5" w:rsidP="00B40DD5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B40DD5" w:rsidRPr="00C36E32" w:rsidRDefault="00B40DD5" w:rsidP="00B40DD5">
      <w:pPr>
        <w:pStyle w:val="3"/>
        <w:rPr>
          <w:spacing w:val="0"/>
        </w:rPr>
      </w:pPr>
      <w:r w:rsidRPr="00C36E32">
        <w:rPr>
          <w:spacing w:val="0"/>
        </w:rPr>
        <w:t>08 апреля 2020 года № 673-р</w:t>
      </w:r>
    </w:p>
    <w:p w:rsidR="00B40DD5" w:rsidRPr="00C36E32" w:rsidRDefault="00B40DD5" w:rsidP="00B40DD5">
      <w:pPr>
        <w:pStyle w:val="3"/>
        <w:rPr>
          <w:spacing w:val="0"/>
        </w:rPr>
      </w:pPr>
      <w:r w:rsidRPr="00C36E32">
        <w:rPr>
          <w:spacing w:val="0"/>
        </w:rPr>
        <w:t>«Об отказе в предоставлении разрешения на условно разрешенный вид</w:t>
      </w:r>
    </w:p>
    <w:p w:rsidR="00B40DD5" w:rsidRPr="00C36E32" w:rsidRDefault="00B40DD5" w:rsidP="00B40DD5">
      <w:pPr>
        <w:pStyle w:val="3"/>
        <w:rPr>
          <w:spacing w:val="0"/>
        </w:rPr>
      </w:pPr>
      <w:r w:rsidRPr="00C36E32">
        <w:rPr>
          <w:spacing w:val="0"/>
        </w:rPr>
        <w:t xml:space="preserve"> использования земельного участка по ул. </w:t>
      </w:r>
      <w:proofErr w:type="gramStart"/>
      <w:r w:rsidRPr="00C36E32">
        <w:rPr>
          <w:spacing w:val="0"/>
        </w:rPr>
        <w:t>Новороссийской</w:t>
      </w:r>
      <w:proofErr w:type="gramEnd"/>
      <w:r w:rsidRPr="00C36E32">
        <w:rPr>
          <w:spacing w:val="0"/>
        </w:rPr>
        <w:t xml:space="preserve">, 18а </w:t>
      </w:r>
    </w:p>
    <w:p w:rsidR="00B40DD5" w:rsidRPr="00C36E32" w:rsidRDefault="00B40DD5" w:rsidP="00B40DD5">
      <w:pPr>
        <w:pStyle w:val="3"/>
        <w:rPr>
          <w:spacing w:val="0"/>
        </w:rPr>
      </w:pPr>
      <w:r w:rsidRPr="00C36E32">
        <w:rPr>
          <w:spacing w:val="0"/>
        </w:rPr>
        <w:t>в Ленинском районе г. Астрахани - общественное питание»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Аракеляна Р.Т. от 24.12.2019 № 05-04-01-9273,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</w:t>
      </w:r>
      <w:bookmarkStart w:id="0" w:name="_GoBack"/>
      <w:bookmarkEnd w:id="0"/>
      <w:r w:rsidRPr="00C36E32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C36E32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19.03.2020, в соответствии с ч. 11.1 ст. 39 Градостроительного кодекса РФ: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r w:rsidRPr="00C36E32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600 кв. м (кадастровый номер 30:12:020706:163) по ул. Новороссийской, 18а в Ленинском районе г. Астрахани - общественное питание.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40DD5" w:rsidRPr="00C36E32" w:rsidRDefault="00B40DD5" w:rsidP="0066284B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40DD5" w:rsidRPr="00C36E32" w:rsidRDefault="00B40DD5" w:rsidP="00B40DD5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66284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5"/>
    <w:rsid w:val="0066284B"/>
    <w:rsid w:val="00B40DD5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0D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0D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40D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40D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2020-04-15T08:49:00Z</dcterms:created>
  <dcterms:modified xsi:type="dcterms:W3CDTF">2020-04-15T08:49:00Z</dcterms:modified>
</cp:coreProperties>
</file>