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F" w:rsidRPr="004E6625" w:rsidRDefault="00A74DDF" w:rsidP="004E662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4E662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E6625" w:rsidRPr="004E6625" w:rsidRDefault="00305198" w:rsidP="004E6625">
      <w:pPr>
        <w:jc w:val="center"/>
        <w:rPr>
          <w:rFonts w:ascii="Cambria" w:hAnsi="Cambria"/>
          <w:b/>
          <w:sz w:val="20"/>
          <w:szCs w:val="20"/>
        </w:rPr>
      </w:pPr>
      <w:r w:rsidRPr="004E662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8725FD" w:rsidRPr="004E6625" w:rsidRDefault="00305198" w:rsidP="004E6625">
      <w:pPr>
        <w:jc w:val="center"/>
        <w:rPr>
          <w:rFonts w:ascii="Cambria" w:hAnsi="Cambria"/>
          <w:b/>
          <w:sz w:val="20"/>
          <w:szCs w:val="20"/>
        </w:rPr>
      </w:pPr>
      <w:r w:rsidRPr="004E6625">
        <w:rPr>
          <w:rFonts w:ascii="Cambria" w:hAnsi="Cambria"/>
          <w:b/>
          <w:sz w:val="20"/>
          <w:szCs w:val="20"/>
        </w:rPr>
        <w:t>09 октября 2020 года</w:t>
      </w:r>
      <w:r w:rsidR="00A74DDF" w:rsidRPr="004E6625">
        <w:rPr>
          <w:rFonts w:ascii="Cambria" w:hAnsi="Cambria"/>
          <w:b/>
          <w:sz w:val="20"/>
          <w:szCs w:val="20"/>
        </w:rPr>
        <w:t xml:space="preserve"> № </w:t>
      </w:r>
      <w:r w:rsidRPr="004E6625">
        <w:rPr>
          <w:rFonts w:ascii="Cambria" w:hAnsi="Cambria"/>
          <w:b/>
          <w:sz w:val="20"/>
          <w:szCs w:val="20"/>
        </w:rPr>
        <w:t>1810-р</w:t>
      </w:r>
    </w:p>
    <w:p w:rsidR="004E6625" w:rsidRDefault="00A74DDF" w:rsidP="004E6625">
      <w:pPr>
        <w:jc w:val="center"/>
        <w:rPr>
          <w:rFonts w:ascii="Cambria" w:hAnsi="Cambria"/>
          <w:b/>
          <w:sz w:val="20"/>
          <w:szCs w:val="20"/>
        </w:rPr>
      </w:pPr>
      <w:r w:rsidRPr="004E6625">
        <w:rPr>
          <w:rFonts w:ascii="Cambria" w:hAnsi="Cambria"/>
          <w:b/>
          <w:sz w:val="20"/>
          <w:szCs w:val="20"/>
        </w:rPr>
        <w:t>«</w:t>
      </w:r>
      <w:r w:rsidR="00305198" w:rsidRPr="004E6625">
        <w:rPr>
          <w:rFonts w:ascii="Cambria" w:hAnsi="Cambria"/>
          <w:b/>
          <w:sz w:val="20"/>
          <w:szCs w:val="20"/>
        </w:rPr>
        <w:t xml:space="preserve">Об отклонении предложений </w:t>
      </w:r>
      <w:r w:rsidRPr="004E6625">
        <w:rPr>
          <w:rFonts w:ascii="Cambria" w:hAnsi="Cambria"/>
          <w:b/>
          <w:sz w:val="20"/>
          <w:szCs w:val="20"/>
        </w:rPr>
        <w:t>о</w:t>
      </w:r>
      <w:r w:rsidR="00305198" w:rsidRPr="004E6625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8725FD" w:rsidRPr="00A74DDF" w:rsidRDefault="00305198" w:rsidP="004E6625">
      <w:pPr>
        <w:jc w:val="center"/>
      </w:pPr>
      <w:r w:rsidRPr="004E6625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8725FD" w:rsidRPr="004E6625" w:rsidRDefault="00305198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E6625">
        <w:rPr>
          <w:rFonts w:ascii="Arial" w:hAnsi="Arial" w:cs="Arial"/>
          <w:sz w:val="18"/>
          <w:szCs w:val="18"/>
        </w:rPr>
        <w:t xml:space="preserve">В связи с обращением </w:t>
      </w:r>
      <w:r w:rsidRPr="004E6625">
        <w:rPr>
          <w:rFonts w:ascii="Arial" w:hAnsi="Arial" w:cs="Arial"/>
          <w:sz w:val="18"/>
          <w:szCs w:val="18"/>
        </w:rPr>
        <w:t>ФГКУ «Северо-Кавказское территориально</w:t>
      </w:r>
      <w:bookmarkStart w:id="1" w:name="_GoBack"/>
      <w:bookmarkEnd w:id="1"/>
      <w:r w:rsidRPr="004E6625">
        <w:rPr>
          <w:rFonts w:ascii="Arial" w:hAnsi="Arial" w:cs="Arial"/>
          <w:sz w:val="18"/>
          <w:szCs w:val="18"/>
        </w:rPr>
        <w:t>е управление имущественных отношений» Министерства обороны Российской Федерации от 18.08.2020 № 33-01-21640, в соответствии со ст. 24, ст. 33, п. 2 ч. 1 ст. 34 Градостроительного кодекса Российской Федерации, Генеральн</w:t>
      </w:r>
      <w:r w:rsidRPr="004E6625">
        <w:rPr>
          <w:rFonts w:ascii="Arial" w:hAnsi="Arial" w:cs="Arial"/>
          <w:sz w:val="18"/>
          <w:szCs w:val="18"/>
        </w:rPr>
        <w:t>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</w:t>
      </w:r>
      <w:proofErr w:type="gramEnd"/>
      <w:r w:rsidRPr="004E662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E6625">
        <w:rPr>
          <w:rFonts w:ascii="Arial" w:hAnsi="Arial" w:cs="Arial"/>
          <w:sz w:val="18"/>
          <w:szCs w:val="18"/>
        </w:rPr>
        <w:t>образования «Город Астрахань» от 08.09</w:t>
      </w:r>
      <w:r w:rsidRPr="004E6625">
        <w:rPr>
          <w:rFonts w:ascii="Arial" w:hAnsi="Arial" w:cs="Arial"/>
          <w:sz w:val="18"/>
          <w:szCs w:val="18"/>
        </w:rPr>
        <w:t>.2011 № 140, от 30.05.2013 № 90, от 16.04.2015 № 35, от 26.10.2017 № 153, от 07.06.2018 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</w:t>
      </w:r>
      <w:r w:rsidRPr="004E6625">
        <w:rPr>
          <w:rFonts w:ascii="Arial" w:hAnsi="Arial" w:cs="Arial"/>
          <w:sz w:val="18"/>
          <w:szCs w:val="18"/>
        </w:rPr>
        <w:t>зования «Город Астрахань» от 16.07.2020 № 69, с учетом заключения (протокола) заседания комиссии по землепользованию и застройке муниципального образования «Город Астрахань» от 11.09.2020, ввиду несоответствия функциональным зонам</w:t>
      </w:r>
      <w:proofErr w:type="gramEnd"/>
      <w:r w:rsidRPr="004E6625">
        <w:rPr>
          <w:rFonts w:ascii="Arial" w:hAnsi="Arial" w:cs="Arial"/>
          <w:sz w:val="18"/>
          <w:szCs w:val="18"/>
        </w:rPr>
        <w:t xml:space="preserve"> и параметрам их планируем</w:t>
      </w:r>
      <w:r w:rsidRPr="004E6625">
        <w:rPr>
          <w:rFonts w:ascii="Arial" w:hAnsi="Arial" w:cs="Arial"/>
          <w:sz w:val="18"/>
          <w:szCs w:val="18"/>
        </w:rPr>
        <w:t>ого развития, определенным Генеральным планом развития города Астрахани до 2025 года: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 </w:t>
      </w:r>
      <w:r w:rsidR="00305198" w:rsidRPr="004E6625">
        <w:rPr>
          <w:rFonts w:ascii="Arial" w:hAnsi="Arial" w:cs="Arial"/>
          <w:sz w:val="18"/>
          <w:szCs w:val="18"/>
        </w:rPr>
        <w:t>Отклонить следующие предложения о внесении изменений в Правила землепользования и застройки муниципального образования «Город Астрахань»: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1.1.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</w:t>
      </w:r>
      <w:r w:rsidR="00305198" w:rsidRPr="004E6625">
        <w:rPr>
          <w:rFonts w:ascii="Arial" w:hAnsi="Arial" w:cs="Arial"/>
          <w:sz w:val="18"/>
          <w:szCs w:val="18"/>
        </w:rPr>
        <w:t>ного использования «Обеспечение обороны и безопасности» в градостроительный регламент территориальной зоны Ц-4 (Зона обслуживания селитебных территорий), в которой расположен земельный участок с кадастровым номером 30:12:020633:32 по пл. 2-я Московская, 94</w:t>
      </w:r>
      <w:r w:rsidR="00305198" w:rsidRPr="004E6625">
        <w:rPr>
          <w:rFonts w:ascii="Arial" w:hAnsi="Arial" w:cs="Arial"/>
          <w:sz w:val="18"/>
          <w:szCs w:val="18"/>
        </w:rPr>
        <w:t xml:space="preserve"> в Ленинском районе.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1.2.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градостроительный регламент территориальной зоны Ц-6 (Зона учреждений здравоохранения), в которой</w:t>
      </w:r>
      <w:r w:rsidR="004E6625">
        <w:rPr>
          <w:rFonts w:ascii="Arial" w:hAnsi="Arial" w:cs="Arial"/>
          <w:sz w:val="18"/>
          <w:szCs w:val="18"/>
        </w:rPr>
        <w:t xml:space="preserve"> </w:t>
      </w:r>
      <w:r w:rsidR="00305198" w:rsidRPr="004E6625">
        <w:rPr>
          <w:rFonts w:ascii="Arial" w:hAnsi="Arial" w:cs="Arial"/>
          <w:sz w:val="18"/>
          <w:szCs w:val="18"/>
        </w:rPr>
        <w:t>расположен земельный</w:t>
      </w:r>
      <w:r w:rsidR="00305198" w:rsidRPr="004E6625">
        <w:rPr>
          <w:rFonts w:ascii="Arial" w:hAnsi="Arial" w:cs="Arial"/>
          <w:sz w:val="18"/>
          <w:szCs w:val="18"/>
        </w:rPr>
        <w:t xml:space="preserve"> участок с кадастровым номером 30:12:040156:</w:t>
      </w:r>
      <w:proofErr w:type="gramStart"/>
      <w:r w:rsidR="00305198" w:rsidRPr="004E6625">
        <w:rPr>
          <w:rFonts w:ascii="Arial" w:hAnsi="Arial" w:cs="Arial"/>
          <w:sz w:val="18"/>
          <w:szCs w:val="18"/>
        </w:rPr>
        <w:t>12</w:t>
      </w:r>
      <w:proofErr w:type="gramEnd"/>
      <w:r w:rsidR="00305198" w:rsidRPr="004E6625">
        <w:rPr>
          <w:rFonts w:ascii="Arial" w:hAnsi="Arial" w:cs="Arial"/>
          <w:sz w:val="18"/>
          <w:szCs w:val="18"/>
        </w:rPr>
        <w:t xml:space="preserve"> но ул. Дворжака, 18 в </w:t>
      </w:r>
      <w:proofErr w:type="spellStart"/>
      <w:r w:rsidR="00305198" w:rsidRPr="004E6625">
        <w:rPr>
          <w:rFonts w:ascii="Arial" w:hAnsi="Arial" w:cs="Arial"/>
          <w:sz w:val="18"/>
          <w:szCs w:val="18"/>
        </w:rPr>
        <w:t>Трусовском</w:t>
      </w:r>
      <w:proofErr w:type="spellEnd"/>
      <w:r w:rsidR="00305198" w:rsidRPr="004E6625">
        <w:rPr>
          <w:rFonts w:ascii="Arial" w:hAnsi="Arial" w:cs="Arial"/>
          <w:sz w:val="18"/>
          <w:szCs w:val="18"/>
        </w:rPr>
        <w:t xml:space="preserve"> районе.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1.3.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градостроительный регламент территориальной зоны Ц-7 (Зона высших, средних спе</w:t>
      </w:r>
      <w:r w:rsidR="00305198" w:rsidRPr="004E6625">
        <w:rPr>
          <w:rFonts w:ascii="Arial" w:hAnsi="Arial" w:cs="Arial"/>
          <w:sz w:val="18"/>
          <w:szCs w:val="18"/>
        </w:rPr>
        <w:t>циальных учебных заведений), в которой расположен земельный участок с кадастровым номером 30:12:020289:373 по ул. Латышева, 6в в Ленинском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1.4.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</w:t>
      </w:r>
      <w:r w:rsidR="00305198" w:rsidRPr="004E6625">
        <w:rPr>
          <w:rFonts w:ascii="Arial" w:hAnsi="Arial" w:cs="Arial"/>
          <w:sz w:val="18"/>
          <w:szCs w:val="18"/>
        </w:rPr>
        <w:t>троительный регламент территориальной зоны Ц-8 (Зона спортивных и спортивно-зрелищных сооружений), в которой расположен земельный участок с кадастровым номером 30:12:030404:119 по ул. Адмирала Нахимова, 58 в Советском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1.5. </w:t>
      </w:r>
      <w:r w:rsidR="00305198" w:rsidRPr="004E6625">
        <w:rPr>
          <w:rFonts w:ascii="Arial" w:hAnsi="Arial" w:cs="Arial"/>
          <w:sz w:val="18"/>
          <w:szCs w:val="18"/>
        </w:rPr>
        <w:t>В части добавлени</w:t>
      </w:r>
      <w:r w:rsidR="00305198" w:rsidRPr="004E6625">
        <w:rPr>
          <w:rFonts w:ascii="Arial" w:hAnsi="Arial" w:cs="Arial"/>
          <w:sz w:val="18"/>
          <w:szCs w:val="18"/>
        </w:rPr>
        <w:t xml:space="preserve">я вида разрешенного использования «Обеспечение вооруженных сил» в градостроительный регламент территориальной зоны Ц-10 (Зона многофункционального использования), в которой расположен земельный участок с кадастровым номером 30:12:020202:12 на р. Кривая </w:t>
      </w:r>
      <w:proofErr w:type="spellStart"/>
      <w:r w:rsidR="00305198" w:rsidRPr="004E6625">
        <w:rPr>
          <w:rFonts w:ascii="Arial" w:hAnsi="Arial" w:cs="Arial"/>
          <w:sz w:val="18"/>
          <w:szCs w:val="18"/>
        </w:rPr>
        <w:t>Бол</w:t>
      </w:r>
      <w:r w:rsidR="00305198" w:rsidRPr="004E6625">
        <w:rPr>
          <w:rFonts w:ascii="Arial" w:hAnsi="Arial" w:cs="Arial"/>
          <w:sz w:val="18"/>
          <w:szCs w:val="18"/>
        </w:rPr>
        <w:t>да</w:t>
      </w:r>
      <w:proofErr w:type="spellEnd"/>
      <w:r w:rsidR="00305198" w:rsidRPr="004E6625">
        <w:rPr>
          <w:rFonts w:ascii="Arial" w:hAnsi="Arial" w:cs="Arial"/>
          <w:sz w:val="18"/>
          <w:szCs w:val="18"/>
        </w:rPr>
        <w:t xml:space="preserve"> в Ленинском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1.6.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градостроительный регламент территориальной зоны Ж-1 (Зона индивидуальной усадебной жилой застройки), в которой расположен земельн</w:t>
      </w:r>
      <w:r w:rsidR="00305198" w:rsidRPr="004E6625">
        <w:rPr>
          <w:rFonts w:ascii="Arial" w:hAnsi="Arial" w:cs="Arial"/>
          <w:sz w:val="18"/>
          <w:szCs w:val="18"/>
        </w:rPr>
        <w:t xml:space="preserve">ый участок с кадастровым номером 30:12:040852:58 по пер. Пугачева/ ул. Горской, 1/3 в </w:t>
      </w:r>
      <w:proofErr w:type="spellStart"/>
      <w:r w:rsidR="00305198" w:rsidRPr="004E6625">
        <w:rPr>
          <w:rFonts w:ascii="Arial" w:hAnsi="Arial" w:cs="Arial"/>
          <w:sz w:val="18"/>
          <w:szCs w:val="18"/>
        </w:rPr>
        <w:t>Трусовском</w:t>
      </w:r>
      <w:proofErr w:type="spellEnd"/>
      <w:r w:rsidR="00305198" w:rsidRPr="004E6625">
        <w:rPr>
          <w:rFonts w:ascii="Arial" w:hAnsi="Arial" w:cs="Arial"/>
          <w:sz w:val="18"/>
          <w:szCs w:val="18"/>
        </w:rPr>
        <w:t xml:space="preserve">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1.7.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градостроительный регламент территориальной зоны</w:t>
      </w:r>
      <w:r w:rsidR="00305198" w:rsidRPr="004E6625">
        <w:rPr>
          <w:rFonts w:ascii="Arial" w:hAnsi="Arial" w:cs="Arial"/>
          <w:sz w:val="18"/>
          <w:szCs w:val="18"/>
        </w:rPr>
        <w:t xml:space="preserve"> Ж-2 (Зона малоэтажной смешанной жилой застройки), в которой расположен земельный участок с кадастровым номером 30:12:010353:11 по ул. Бакинской/ ул. Дарвина/ ул. </w:t>
      </w:r>
      <w:proofErr w:type="spellStart"/>
      <w:r w:rsidR="00305198" w:rsidRPr="004E6625">
        <w:rPr>
          <w:rFonts w:ascii="Arial" w:hAnsi="Arial" w:cs="Arial"/>
          <w:sz w:val="18"/>
          <w:szCs w:val="18"/>
        </w:rPr>
        <w:t>Лычманова</w:t>
      </w:r>
      <w:proofErr w:type="spellEnd"/>
      <w:r w:rsidR="00305198" w:rsidRPr="004E6625">
        <w:rPr>
          <w:rFonts w:ascii="Arial" w:hAnsi="Arial" w:cs="Arial"/>
          <w:sz w:val="18"/>
          <w:szCs w:val="18"/>
        </w:rPr>
        <w:t>, 149/30/62 в Кировском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1.8. </w:t>
      </w:r>
      <w:proofErr w:type="gramStart"/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</w:t>
      </w:r>
      <w:r w:rsidR="00305198" w:rsidRPr="004E6625">
        <w:rPr>
          <w:rFonts w:ascii="Arial" w:hAnsi="Arial" w:cs="Arial"/>
          <w:sz w:val="18"/>
          <w:szCs w:val="18"/>
        </w:rPr>
        <w:t>пользования «Обеспечение вооруженных сил» в градостроительный регламент территориальной зоны ПК-4 (Зона производственно-коммунальных объектов V класса), в которой расположены земельные участки по ул. Латышева, 24а (кадастровый номер 30:12:020289:255) в Лен</w:t>
      </w:r>
      <w:r w:rsidR="00305198" w:rsidRPr="004E6625">
        <w:rPr>
          <w:rFonts w:ascii="Arial" w:hAnsi="Arial" w:cs="Arial"/>
          <w:sz w:val="18"/>
          <w:szCs w:val="18"/>
        </w:rPr>
        <w:t xml:space="preserve">инском районе г. Астрахани и по ул. 1-я Тувинская, 101 (кадастровый номер 30:12:041132:7) в </w:t>
      </w:r>
      <w:proofErr w:type="spellStart"/>
      <w:r w:rsidR="00305198" w:rsidRPr="004E6625">
        <w:rPr>
          <w:rFonts w:ascii="Arial" w:hAnsi="Arial" w:cs="Arial"/>
          <w:sz w:val="18"/>
          <w:szCs w:val="18"/>
        </w:rPr>
        <w:t>Трусовском</w:t>
      </w:r>
      <w:proofErr w:type="spellEnd"/>
      <w:r w:rsidR="00305198" w:rsidRPr="004E6625">
        <w:rPr>
          <w:rFonts w:ascii="Arial" w:hAnsi="Arial" w:cs="Arial"/>
          <w:sz w:val="18"/>
          <w:szCs w:val="18"/>
        </w:rPr>
        <w:t xml:space="preserve"> районе г. Астрахани.</w:t>
      </w:r>
      <w:proofErr w:type="gramEnd"/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1.9. </w:t>
      </w:r>
      <w:r w:rsidR="00305198" w:rsidRPr="004E6625">
        <w:rPr>
          <w:rFonts w:ascii="Arial" w:hAnsi="Arial" w:cs="Arial"/>
          <w:sz w:val="18"/>
          <w:szCs w:val="18"/>
        </w:rPr>
        <w:t>В части добавления вида разрешенного использования «Обеспечение обороны и безопасности» в градостроительный регламент территориально</w:t>
      </w:r>
      <w:r w:rsidR="00305198" w:rsidRPr="004E6625">
        <w:rPr>
          <w:rFonts w:ascii="Arial" w:hAnsi="Arial" w:cs="Arial"/>
          <w:sz w:val="18"/>
          <w:szCs w:val="18"/>
        </w:rPr>
        <w:t>й зоны Р-3 (Зона природных ландшафтов), в которой расположен земельный участок с кадастровым номером 30:12:030251:279 по ул. Наб. реки Царев в Советском районе г. Астрахани.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2. </w:t>
      </w:r>
      <w:r w:rsidR="00305198" w:rsidRPr="004E6625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</w:t>
      </w:r>
      <w:r w:rsidR="00305198" w:rsidRPr="004E6625">
        <w:rPr>
          <w:rFonts w:ascii="Arial" w:hAnsi="Arial" w:cs="Arial"/>
          <w:sz w:val="18"/>
          <w:szCs w:val="18"/>
        </w:rPr>
        <w:t>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3. </w:t>
      </w:r>
      <w:r w:rsidR="00305198" w:rsidRPr="004E662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</w:t>
      </w:r>
      <w:r w:rsidR="00305198" w:rsidRPr="004E6625">
        <w:rPr>
          <w:rFonts w:ascii="Arial" w:hAnsi="Arial" w:cs="Arial"/>
          <w:sz w:val="18"/>
          <w:szCs w:val="18"/>
        </w:rPr>
        <w:t xml:space="preserve">од Астрахань» </w:t>
      </w:r>
      <w:proofErr w:type="gramStart"/>
      <w:r w:rsidR="00305198" w:rsidRPr="004E6625">
        <w:rPr>
          <w:rFonts w:ascii="Arial" w:hAnsi="Arial" w:cs="Arial"/>
          <w:sz w:val="18"/>
          <w:szCs w:val="18"/>
        </w:rPr>
        <w:t>разместить</w:t>
      </w:r>
      <w:proofErr w:type="gramEnd"/>
      <w:r w:rsidR="00305198" w:rsidRPr="004E662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25FD" w:rsidRPr="004E6625" w:rsidRDefault="00A74DDF" w:rsidP="004E66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662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05198" w:rsidRPr="004E6625">
        <w:rPr>
          <w:rFonts w:ascii="Arial" w:hAnsi="Arial" w:cs="Arial"/>
          <w:sz w:val="18"/>
          <w:szCs w:val="18"/>
        </w:rPr>
        <w:t>Контроль за</w:t>
      </w:r>
      <w:proofErr w:type="gramEnd"/>
      <w:r w:rsidR="00305198" w:rsidRPr="004E662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</w:t>
      </w:r>
      <w:r w:rsidR="00305198" w:rsidRPr="004E6625">
        <w:rPr>
          <w:rFonts w:ascii="Arial" w:hAnsi="Arial" w:cs="Arial"/>
          <w:sz w:val="18"/>
          <w:szCs w:val="18"/>
        </w:rPr>
        <w:t>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725FD" w:rsidRPr="004E6625" w:rsidRDefault="00305198" w:rsidP="004E6625">
      <w:pPr>
        <w:ind w:firstLine="709"/>
        <w:jc w:val="right"/>
        <w:rPr>
          <w:b/>
        </w:rPr>
      </w:pPr>
      <w:r w:rsidRPr="004E6625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4E6625" w:rsidRPr="004E6625">
        <w:rPr>
          <w:rFonts w:ascii="Arial" w:hAnsi="Arial" w:cs="Arial"/>
          <w:b/>
          <w:sz w:val="18"/>
          <w:szCs w:val="18"/>
        </w:rPr>
        <w:t xml:space="preserve"> </w:t>
      </w:r>
      <w:r w:rsidRPr="004E6625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4E6625" w:rsidRPr="004E66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E6625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8725FD" w:rsidRPr="00A74DDF" w:rsidRDefault="008725FD" w:rsidP="00A74DDF"/>
    <w:sectPr w:rsidR="008725FD" w:rsidRPr="00A74DDF" w:rsidSect="004E662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98" w:rsidRDefault="00305198">
      <w:r>
        <w:separator/>
      </w:r>
    </w:p>
  </w:endnote>
  <w:endnote w:type="continuationSeparator" w:id="0">
    <w:p w:rsidR="00305198" w:rsidRDefault="0030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98" w:rsidRDefault="00305198"/>
  </w:footnote>
  <w:footnote w:type="continuationSeparator" w:id="0">
    <w:p w:rsidR="00305198" w:rsidRDefault="003051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1D5"/>
    <w:multiLevelType w:val="multilevel"/>
    <w:tmpl w:val="3C166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7393A"/>
    <w:multiLevelType w:val="multilevel"/>
    <w:tmpl w:val="3A2C1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25FD"/>
    <w:rsid w:val="00305198"/>
    <w:rsid w:val="004E6625"/>
    <w:rsid w:val="008725FD"/>
    <w:rsid w:val="00A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2020-10-12T05:21:00Z</dcterms:created>
  <dcterms:modified xsi:type="dcterms:W3CDTF">2020-10-12T05:24:00Z</dcterms:modified>
</cp:coreProperties>
</file>