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ED" w:rsidRDefault="00C06DED" w:rsidP="00C06DED">
      <w:pPr>
        <w:pStyle w:val="3"/>
      </w:pPr>
      <w:bookmarkStart w:id="0" w:name="_GoBack"/>
      <w:bookmarkEnd w:id="0"/>
      <w:r>
        <w:t>Администрация муниципального образования «Город Астрахань»</w:t>
      </w:r>
    </w:p>
    <w:p w:rsidR="00C06DED" w:rsidRDefault="00C06DED" w:rsidP="00C06DED">
      <w:pPr>
        <w:pStyle w:val="3"/>
      </w:pPr>
      <w:r>
        <w:t>РАСПОРЯЖЕНИЕ</w:t>
      </w:r>
    </w:p>
    <w:p w:rsidR="00C06DED" w:rsidRDefault="00C06DED" w:rsidP="00C06DED">
      <w:pPr>
        <w:pStyle w:val="3"/>
      </w:pPr>
      <w:r>
        <w:t>11 февраля 2019 года № 427-р</w:t>
      </w:r>
    </w:p>
    <w:p w:rsidR="00C06DED" w:rsidRDefault="00C06DED" w:rsidP="00C06DED">
      <w:pPr>
        <w:pStyle w:val="3"/>
      </w:pPr>
      <w: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в с/т «Электрон», расположенном на р. Кривая </w:t>
      </w:r>
      <w:proofErr w:type="spellStart"/>
      <w:r>
        <w:t>Болда</w:t>
      </w:r>
      <w:proofErr w:type="spellEnd"/>
      <w:r>
        <w:t>, участок № 256 в Ленинском районе г. Астрахани»</w:t>
      </w:r>
    </w:p>
    <w:p w:rsidR="00C06DED" w:rsidRPr="00C06DED" w:rsidRDefault="00C06DED" w:rsidP="00C06DED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06DED">
        <w:rPr>
          <w:spacing w:val="0"/>
        </w:rPr>
        <w:t>В связи с обращением Разуваева В.Б. от 28.11.2018 № 05-04-01-6608,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C06DED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11.01.2019:</w:t>
      </w:r>
    </w:p>
    <w:p w:rsidR="00C06DED" w:rsidRPr="00C06DED" w:rsidRDefault="00C06DED" w:rsidP="00C06DED">
      <w:pPr>
        <w:pStyle w:val="a3"/>
        <w:spacing w:line="240" w:lineRule="auto"/>
        <w:ind w:firstLine="709"/>
        <w:rPr>
          <w:spacing w:val="0"/>
        </w:rPr>
      </w:pPr>
      <w:r w:rsidRPr="00C06DED">
        <w:rPr>
          <w:spacing w:val="0"/>
        </w:rPr>
        <w:t xml:space="preserve">1. </w:t>
      </w:r>
      <w:proofErr w:type="gramStart"/>
      <w:r w:rsidRPr="00C06DED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с/т «Электрон», расположенном на р. Кривая </w:t>
      </w:r>
      <w:proofErr w:type="spellStart"/>
      <w:r w:rsidRPr="00C06DED">
        <w:rPr>
          <w:spacing w:val="0"/>
        </w:rPr>
        <w:t>Болда</w:t>
      </w:r>
      <w:proofErr w:type="spellEnd"/>
      <w:r w:rsidRPr="00C06DED">
        <w:rPr>
          <w:spacing w:val="0"/>
        </w:rPr>
        <w:t xml:space="preserve"> в Ленинском районе г. Астрахани, в отношении земельного участка № 256 (кадастровый номер 30:12:020027:314), площадь которого 579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  <w:proofErr w:type="gramEnd"/>
    </w:p>
    <w:p w:rsidR="00C06DED" w:rsidRPr="00C06DED" w:rsidRDefault="00C06DED" w:rsidP="00C06DED">
      <w:pPr>
        <w:pStyle w:val="a3"/>
        <w:spacing w:line="240" w:lineRule="auto"/>
        <w:ind w:firstLine="709"/>
        <w:rPr>
          <w:spacing w:val="0"/>
        </w:rPr>
      </w:pPr>
      <w:r w:rsidRPr="00C06DED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C06DED" w:rsidRPr="00C06DED" w:rsidRDefault="00C06DED" w:rsidP="00C06DED">
      <w:pPr>
        <w:pStyle w:val="a3"/>
        <w:spacing w:line="240" w:lineRule="auto"/>
        <w:ind w:firstLine="709"/>
        <w:rPr>
          <w:spacing w:val="0"/>
        </w:rPr>
      </w:pPr>
      <w:r w:rsidRPr="00C06DED">
        <w:rPr>
          <w:spacing w:val="0"/>
        </w:rPr>
        <w:t xml:space="preserve">2.1. </w:t>
      </w:r>
      <w:proofErr w:type="gramStart"/>
      <w:r w:rsidRPr="00C06DED">
        <w:rPr>
          <w:spacing w:val="0"/>
        </w:rPr>
        <w:t>Разместить</w:t>
      </w:r>
      <w:proofErr w:type="gramEnd"/>
      <w:r w:rsidRPr="00C06DED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06DED" w:rsidRPr="00C06DED" w:rsidRDefault="00C06DED" w:rsidP="00C06DED">
      <w:pPr>
        <w:pStyle w:val="a3"/>
        <w:spacing w:line="240" w:lineRule="auto"/>
        <w:ind w:firstLine="709"/>
        <w:rPr>
          <w:spacing w:val="0"/>
        </w:rPr>
      </w:pPr>
      <w:r w:rsidRPr="00C06DED">
        <w:rPr>
          <w:spacing w:val="0"/>
        </w:rP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C06DED" w:rsidRPr="00C06DED" w:rsidRDefault="00C06DED" w:rsidP="00C06DED">
      <w:pPr>
        <w:pStyle w:val="a3"/>
        <w:spacing w:line="240" w:lineRule="auto"/>
        <w:ind w:firstLine="709"/>
        <w:rPr>
          <w:spacing w:val="0"/>
        </w:rPr>
      </w:pPr>
      <w:r w:rsidRPr="00C06DED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06DED" w:rsidRDefault="00C06DED" w:rsidP="00C06DED">
      <w:pPr>
        <w:pStyle w:val="a3"/>
        <w:spacing w:line="240" w:lineRule="auto"/>
        <w:ind w:firstLine="709"/>
      </w:pPr>
      <w:r w:rsidRPr="00C06DED">
        <w:rPr>
          <w:spacing w:val="0"/>
        </w:rPr>
        <w:t xml:space="preserve">4. </w:t>
      </w:r>
      <w:proofErr w:type="gramStart"/>
      <w:r w:rsidRPr="00C06DED">
        <w:rPr>
          <w:spacing w:val="0"/>
        </w:rPr>
        <w:t>Контроль за</w:t>
      </w:r>
      <w:proofErr w:type="gramEnd"/>
      <w:r w:rsidRPr="00C06DED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C06DED" w:rsidP="00C06DED">
      <w:pPr>
        <w:jc w:val="right"/>
      </w:pPr>
      <w:r>
        <w:rPr>
          <w:b/>
          <w:bCs/>
        </w:rPr>
        <w:t>Глава администрации P.Л. ХАРИСОВ</w:t>
      </w:r>
    </w:p>
    <w:sectPr w:rsidR="00984FF0" w:rsidSect="00A17BEB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ED"/>
    <w:rsid w:val="00984FF0"/>
    <w:rsid w:val="00A17BEB"/>
    <w:rsid w:val="00C0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06DE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06DE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06DE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06DE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2019-02-13T08:49:00Z</dcterms:created>
  <dcterms:modified xsi:type="dcterms:W3CDTF">2019-02-13T08:54:00Z</dcterms:modified>
</cp:coreProperties>
</file>