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59" w:rsidRPr="00D12C7F" w:rsidRDefault="00BE6759" w:rsidP="00BE6759">
      <w:pPr>
        <w:pStyle w:val="3"/>
        <w:spacing w:line="240" w:lineRule="auto"/>
        <w:rPr>
          <w:spacing w:val="0"/>
        </w:rPr>
      </w:pPr>
      <w:r w:rsidRPr="00D12C7F">
        <w:rPr>
          <w:spacing w:val="0"/>
        </w:rPr>
        <w:t>Администрация муниципального образования «Город Астрахань»</w:t>
      </w:r>
    </w:p>
    <w:p w:rsidR="009D4E87" w:rsidRDefault="00BE6759" w:rsidP="00BE6759">
      <w:pPr>
        <w:pStyle w:val="3"/>
        <w:spacing w:line="240" w:lineRule="auto"/>
        <w:rPr>
          <w:spacing w:val="0"/>
        </w:rPr>
      </w:pPr>
      <w:r w:rsidRPr="00D12C7F">
        <w:rPr>
          <w:spacing w:val="0"/>
        </w:rPr>
        <w:t>РАСПОРЯЖЕНИЕ</w:t>
      </w:r>
    </w:p>
    <w:p w:rsidR="00BE6759" w:rsidRPr="00D12C7F" w:rsidRDefault="00BE6759" w:rsidP="00BE6759">
      <w:pPr>
        <w:pStyle w:val="3"/>
        <w:spacing w:line="240" w:lineRule="auto"/>
        <w:rPr>
          <w:spacing w:val="0"/>
        </w:rPr>
      </w:pPr>
      <w:r w:rsidRPr="00D12C7F">
        <w:rPr>
          <w:spacing w:val="0"/>
        </w:rPr>
        <w:t>14 августа 2020 года № 1476-р</w:t>
      </w:r>
    </w:p>
    <w:p w:rsidR="00BE6759" w:rsidRPr="00D12C7F" w:rsidRDefault="00BE6759" w:rsidP="00BE6759">
      <w:pPr>
        <w:pStyle w:val="3"/>
        <w:spacing w:line="240" w:lineRule="auto"/>
        <w:rPr>
          <w:spacing w:val="0"/>
        </w:rPr>
      </w:pPr>
      <w:r w:rsidRPr="00D12C7F">
        <w:rPr>
          <w:spacing w:val="0"/>
        </w:rPr>
        <w:t xml:space="preserve">«О резервировании для муниципальных нужд </w:t>
      </w:r>
      <w:proofErr w:type="gramStart"/>
      <w:r w:rsidRPr="00D12C7F">
        <w:rPr>
          <w:spacing w:val="0"/>
        </w:rPr>
        <w:t>муниципального</w:t>
      </w:r>
      <w:proofErr w:type="gramEnd"/>
      <w:r w:rsidRPr="00D12C7F">
        <w:rPr>
          <w:spacing w:val="0"/>
        </w:rPr>
        <w:t xml:space="preserve"> </w:t>
      </w:r>
    </w:p>
    <w:p w:rsidR="00BE6759" w:rsidRPr="00D12C7F" w:rsidRDefault="00BE6759" w:rsidP="00BE6759">
      <w:pPr>
        <w:pStyle w:val="3"/>
        <w:spacing w:line="240" w:lineRule="auto"/>
        <w:rPr>
          <w:spacing w:val="0"/>
        </w:rPr>
      </w:pPr>
      <w:r w:rsidRPr="00D12C7F">
        <w:rPr>
          <w:spacing w:val="0"/>
        </w:rPr>
        <w:t xml:space="preserve">образования «Город Астрахань» земельных участков </w:t>
      </w:r>
    </w:p>
    <w:p w:rsidR="00BE6759" w:rsidRPr="00D12C7F" w:rsidRDefault="00BE6759" w:rsidP="00BE6759">
      <w:pPr>
        <w:pStyle w:val="3"/>
        <w:spacing w:line="240" w:lineRule="auto"/>
        <w:rPr>
          <w:spacing w:val="0"/>
        </w:rPr>
      </w:pPr>
      <w:r w:rsidRPr="00D12C7F">
        <w:rPr>
          <w:spacing w:val="0"/>
        </w:rPr>
        <w:t xml:space="preserve">в целях реконструкции участка ул. Адмиралтейской </w:t>
      </w:r>
    </w:p>
    <w:p w:rsidR="00BE6759" w:rsidRPr="00D12C7F" w:rsidRDefault="00BE6759" w:rsidP="00BE6759">
      <w:pPr>
        <w:pStyle w:val="3"/>
        <w:spacing w:line="240" w:lineRule="auto"/>
        <w:rPr>
          <w:spacing w:val="0"/>
        </w:rPr>
      </w:pPr>
      <w:r w:rsidRPr="00D12C7F">
        <w:rPr>
          <w:spacing w:val="0"/>
        </w:rPr>
        <w:t xml:space="preserve">в границах от ул. Никольской до Крымской башни </w:t>
      </w:r>
    </w:p>
    <w:p w:rsidR="00BE6759" w:rsidRPr="00D12C7F" w:rsidRDefault="00BE6759" w:rsidP="00BE6759">
      <w:pPr>
        <w:pStyle w:val="3"/>
        <w:spacing w:line="240" w:lineRule="auto"/>
        <w:rPr>
          <w:spacing w:val="0"/>
        </w:rPr>
      </w:pPr>
      <w:r w:rsidRPr="00D12C7F">
        <w:rPr>
          <w:spacing w:val="0"/>
        </w:rPr>
        <w:t>Астраханского кремля в Кировском районе г. Астрахани»</w:t>
      </w:r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D12C7F">
        <w:rPr>
          <w:spacing w:val="0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131-Ф3, ст. 70.1 Земельного кодекса Российской Федерации, Положением о резервировании земель для государственных и муниципальных нужд, утвержденным постановлением Правительства Российской Федерации от 22.07.2008 № 561, Уставом муниципального образования «Город Астрахань», решением Городской Думы муниципального образования «Город Астрахань» от 19.07.2007 № 82 «Об утверждении Генерального плана развития</w:t>
      </w:r>
      <w:proofErr w:type="gramEnd"/>
      <w:r w:rsidRPr="00D12C7F">
        <w:rPr>
          <w:spacing w:val="0"/>
        </w:rPr>
        <w:t xml:space="preserve"> </w:t>
      </w:r>
      <w:proofErr w:type="gramStart"/>
      <w:r w:rsidRPr="00D12C7F">
        <w:rPr>
          <w:spacing w:val="0"/>
        </w:rPr>
        <w:t>города Астрахани до 2025 года», с изменениями, внесенными решениями Городской Думы муниципального образования «Город Астрахань» от 08.09.2011 № 140, от 30.05.2013, от 16.04.2015 № 35, от 26.10.2017 № 153, от 07.06.2018 № 63, распоряжениями администрации муниципального образования «Город Астрахань» от 05.06.2020 № 1027-р «Об утверждении проекта планировки территории для реконструкции участка ул. Адмиралтейской в границах от ул. Никольской до Крымской башни Астраханского кремля в Кировском</w:t>
      </w:r>
      <w:proofErr w:type="gramEnd"/>
      <w:r w:rsidRPr="00D12C7F">
        <w:rPr>
          <w:spacing w:val="0"/>
        </w:rPr>
        <w:t xml:space="preserve"> </w:t>
      </w:r>
      <w:proofErr w:type="gramStart"/>
      <w:r w:rsidRPr="00D12C7F">
        <w:rPr>
          <w:spacing w:val="0"/>
        </w:rPr>
        <w:t>районе</w:t>
      </w:r>
      <w:proofErr w:type="gramEnd"/>
      <w:r w:rsidRPr="00D12C7F">
        <w:rPr>
          <w:spacing w:val="0"/>
        </w:rPr>
        <w:t xml:space="preserve"> г. Астрахани», от 05.06.2020 № 1028-р «Об утверждении проекта межевания территории для реконструкции участка ул. Адмиралтейской в границах от ул. Никольской до Крымской башни Астраханского кремля в Кировском районе г. Астрахани»:</w:t>
      </w:r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r w:rsidRPr="00D12C7F">
        <w:rPr>
          <w:spacing w:val="0"/>
        </w:rPr>
        <w:t>1. Зарезервировать для муниципальных нужд муниципального образования «Город Астрахань» в целях реконструкции участка ул. Адмиралтейской в границах от ул. Никольской до Крымской башни Астраханского кремля в Кировском районе г. Астрахани земельный участок по ул. Адмиралтейской, 12а в Кировском районе с кадастровым номером 30:12:010010:8.</w:t>
      </w:r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r w:rsidRPr="00D12C7F">
        <w:rPr>
          <w:spacing w:val="0"/>
        </w:rPr>
        <w:t>2. Утвердить схему расположения резервируемого для муниципальных нужд земельного участка, расположенного в границах от ул. Никольской до Крымской башни Астраханского кремля в Кировском районе г. Астрахани.</w:t>
      </w:r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r w:rsidRPr="00D12C7F">
        <w:rPr>
          <w:spacing w:val="0"/>
        </w:rPr>
        <w:t>3. Установить срок резервирования земельных участков - три года со дня официального опубликования настоящего распоряжения администрации муниципального образования «Город Астрахань».</w:t>
      </w:r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r w:rsidRPr="00D12C7F">
        <w:rPr>
          <w:spacing w:val="0"/>
        </w:rPr>
        <w:t xml:space="preserve">4. </w:t>
      </w:r>
      <w:proofErr w:type="gramStart"/>
      <w:r w:rsidRPr="00D12C7F">
        <w:rPr>
          <w:spacing w:val="0"/>
        </w:rPr>
        <w:t xml:space="preserve">Ознакомление заинтересованных лиц со схемами резервируемых для муниципальных нужд земельных участков производить со дня официального опубликования настоящего распоряжения администрации муниципального образования «Город Астрахань» в управлении муниципального имущества администрации муниципального образования «Город Астрахань», расположенном по адресу: г. Астрахань, Кировский район, ул. Бабушкина, 11 (приемные дни среда, четверг с 9.00 до 16.00, обед с 13.00 до 14.00, </w:t>
      </w:r>
      <w:proofErr w:type="spellStart"/>
      <w:r w:rsidRPr="00D12C7F">
        <w:rPr>
          <w:spacing w:val="0"/>
        </w:rPr>
        <w:t>каб</w:t>
      </w:r>
      <w:proofErr w:type="spellEnd"/>
      <w:r w:rsidRPr="00D12C7F">
        <w:rPr>
          <w:spacing w:val="0"/>
        </w:rPr>
        <w:t>. 1).</w:t>
      </w:r>
      <w:proofErr w:type="gramEnd"/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r w:rsidRPr="00D12C7F">
        <w:rPr>
          <w:spacing w:val="0"/>
        </w:rPr>
        <w:t>5. Направить в управление Федеральной службы государственной регистрации, кадастра и картографии по Астраханской области копию настоящего распоряжения администрации муниципального образования «Город Астрахань» для внесения соответствующих изменений в Единый государственный реестр недвижимости.</w:t>
      </w:r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r w:rsidRPr="00D12C7F">
        <w:rPr>
          <w:spacing w:val="0"/>
        </w:rPr>
        <w:t>6. Управлению информационной политики администрации муниципального образования «Город Астрахань»:</w:t>
      </w:r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r w:rsidRPr="00D12C7F">
        <w:rPr>
          <w:spacing w:val="0"/>
        </w:rPr>
        <w:t xml:space="preserve">6.1. </w:t>
      </w:r>
      <w:proofErr w:type="gramStart"/>
      <w:r w:rsidRPr="00D12C7F">
        <w:rPr>
          <w:spacing w:val="0"/>
        </w:rPr>
        <w:t>Разместить</w:t>
      </w:r>
      <w:proofErr w:type="gramEnd"/>
      <w:r w:rsidRPr="00D12C7F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r w:rsidRPr="00D12C7F">
        <w:rPr>
          <w:spacing w:val="0"/>
        </w:rPr>
        <w:t>6.2.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E6759" w:rsidRPr="00D12C7F" w:rsidRDefault="00BE6759" w:rsidP="009D4E87">
      <w:pPr>
        <w:pStyle w:val="a3"/>
        <w:spacing w:line="240" w:lineRule="auto"/>
        <w:ind w:firstLine="709"/>
        <w:rPr>
          <w:spacing w:val="0"/>
        </w:rPr>
      </w:pPr>
      <w:r w:rsidRPr="00D12C7F">
        <w:rPr>
          <w:spacing w:val="0"/>
        </w:rPr>
        <w:t>7. Настоящее распоряжение администрации муниципального образования «Город Астрахань» вступает в силу после официального опубликования (обнародования).</w:t>
      </w:r>
    </w:p>
    <w:p w:rsidR="00BE6759" w:rsidRPr="00D12C7F" w:rsidRDefault="00BE6759" w:rsidP="00BE6759">
      <w:pPr>
        <w:pStyle w:val="a3"/>
        <w:spacing w:line="240" w:lineRule="auto"/>
        <w:jc w:val="right"/>
        <w:rPr>
          <w:b/>
          <w:bCs/>
          <w:caps/>
          <w:spacing w:val="0"/>
        </w:rPr>
      </w:pPr>
      <w:proofErr w:type="spellStart"/>
      <w:r w:rsidRPr="00D12C7F">
        <w:rPr>
          <w:b/>
          <w:bCs/>
          <w:spacing w:val="0"/>
        </w:rPr>
        <w:t>И.о</w:t>
      </w:r>
      <w:proofErr w:type="spellEnd"/>
      <w:r w:rsidRPr="00D12C7F">
        <w:rPr>
          <w:b/>
          <w:bCs/>
          <w:spacing w:val="0"/>
        </w:rPr>
        <w:t xml:space="preserve">. главы администрации </w:t>
      </w:r>
      <w:r w:rsidRPr="00D12C7F">
        <w:rPr>
          <w:b/>
          <w:bCs/>
          <w:caps/>
          <w:spacing w:val="0"/>
        </w:rPr>
        <w:t>М.Н. Пермякова</w:t>
      </w:r>
    </w:p>
    <w:p w:rsidR="002C3E17" w:rsidRDefault="00CE70E4">
      <w:r>
        <w:rPr>
          <w:noProof/>
          <w:lang w:eastAsia="ru-RU"/>
        </w:rPr>
        <w:lastRenderedPageBreak/>
        <w:drawing>
          <wp:inline distT="0" distB="0" distL="0" distR="0" wp14:anchorId="5DAE595C" wp14:editId="44574395">
            <wp:extent cx="5580380" cy="4967569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496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E17" w:rsidSect="009D4E8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59"/>
    <w:rsid w:val="002C3E17"/>
    <w:rsid w:val="009D4E87"/>
    <w:rsid w:val="00BE6759"/>
    <w:rsid w:val="00C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67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67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E67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E67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2020-08-19T12:37:00Z</dcterms:created>
  <dcterms:modified xsi:type="dcterms:W3CDTF">2020-08-20T04:11:00Z</dcterms:modified>
</cp:coreProperties>
</file>