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1D" w:rsidRPr="0029591D" w:rsidRDefault="0029591D" w:rsidP="0029591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29591D">
        <w:rPr>
          <w:rFonts w:ascii="Cambria" w:hAnsi="Cambria"/>
          <w:b/>
          <w:sz w:val="20"/>
          <w:szCs w:val="20"/>
        </w:rPr>
        <w:t xml:space="preserve">Администрация муниципального образования «Город </w:t>
      </w:r>
      <w:proofErr w:type="spellStart"/>
      <w:r w:rsidRPr="0029591D">
        <w:rPr>
          <w:rFonts w:ascii="Cambria" w:hAnsi="Cambria"/>
          <w:b/>
          <w:sz w:val="20"/>
          <w:szCs w:val="20"/>
        </w:rPr>
        <w:t>Астрахань»</w:t>
      </w:r>
      <w:proofErr w:type="spellEnd"/>
    </w:p>
    <w:p w:rsidR="00E6317B" w:rsidRDefault="008232D3" w:rsidP="0029591D">
      <w:pPr>
        <w:jc w:val="center"/>
        <w:rPr>
          <w:rFonts w:ascii="Cambria" w:hAnsi="Cambria"/>
          <w:b/>
          <w:sz w:val="20"/>
          <w:szCs w:val="20"/>
        </w:rPr>
      </w:pPr>
      <w:r w:rsidRPr="0029591D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4A2958" w:rsidRPr="0029591D" w:rsidRDefault="008232D3" w:rsidP="0029591D">
      <w:pPr>
        <w:jc w:val="center"/>
        <w:rPr>
          <w:rFonts w:ascii="Cambria" w:hAnsi="Cambria"/>
          <w:b/>
          <w:sz w:val="20"/>
          <w:szCs w:val="20"/>
        </w:rPr>
      </w:pPr>
      <w:r w:rsidRPr="0029591D">
        <w:rPr>
          <w:rFonts w:ascii="Cambria" w:hAnsi="Cambria"/>
          <w:b/>
          <w:sz w:val="20"/>
          <w:szCs w:val="20"/>
        </w:rPr>
        <w:t>15 апреля 2019 года</w:t>
      </w:r>
      <w:r w:rsidR="0029591D" w:rsidRPr="0029591D">
        <w:rPr>
          <w:rFonts w:ascii="Cambria" w:hAnsi="Cambria"/>
          <w:b/>
          <w:sz w:val="20"/>
          <w:szCs w:val="20"/>
        </w:rPr>
        <w:t xml:space="preserve"> № </w:t>
      </w:r>
      <w:r w:rsidRPr="0029591D">
        <w:rPr>
          <w:rFonts w:ascii="Cambria" w:hAnsi="Cambria"/>
          <w:b/>
          <w:sz w:val="20"/>
          <w:szCs w:val="20"/>
        </w:rPr>
        <w:t>1028-р</w:t>
      </w:r>
    </w:p>
    <w:p w:rsidR="004A2958" w:rsidRPr="0029591D" w:rsidRDefault="0029591D" w:rsidP="0029591D">
      <w:pPr>
        <w:jc w:val="center"/>
      </w:pPr>
      <w:r w:rsidRPr="0029591D">
        <w:rPr>
          <w:rFonts w:ascii="Cambria" w:hAnsi="Cambria"/>
          <w:b/>
          <w:sz w:val="20"/>
          <w:szCs w:val="20"/>
        </w:rPr>
        <w:t>«</w:t>
      </w:r>
      <w:r w:rsidR="008232D3" w:rsidRPr="0029591D">
        <w:rPr>
          <w:rFonts w:ascii="Cambria" w:hAnsi="Cambria"/>
          <w:b/>
          <w:sz w:val="20"/>
          <w:szCs w:val="20"/>
        </w:rPr>
        <w:t>О приватизации муниципального имущества - нежилого строения, расположенного по адресу:</w:t>
      </w:r>
      <w:r w:rsidRPr="0029591D">
        <w:rPr>
          <w:rFonts w:ascii="Cambria" w:hAnsi="Cambria"/>
          <w:b/>
          <w:sz w:val="20"/>
          <w:szCs w:val="20"/>
        </w:rPr>
        <w:t xml:space="preserve"> </w:t>
      </w:r>
      <w:r w:rsidR="008232D3" w:rsidRPr="0029591D">
        <w:rPr>
          <w:rFonts w:ascii="Cambria" w:hAnsi="Cambria"/>
          <w:b/>
          <w:sz w:val="20"/>
          <w:szCs w:val="20"/>
        </w:rPr>
        <w:t xml:space="preserve">г. Астрахань, ул. </w:t>
      </w:r>
      <w:proofErr w:type="spellStart"/>
      <w:r w:rsidR="008232D3" w:rsidRPr="0029591D">
        <w:rPr>
          <w:rFonts w:ascii="Cambria" w:hAnsi="Cambria"/>
          <w:b/>
          <w:sz w:val="20"/>
          <w:szCs w:val="20"/>
        </w:rPr>
        <w:t>Ахтубинская</w:t>
      </w:r>
      <w:proofErr w:type="spellEnd"/>
      <w:r w:rsidR="008232D3" w:rsidRPr="0029591D">
        <w:rPr>
          <w:rFonts w:ascii="Cambria" w:hAnsi="Cambria"/>
          <w:b/>
          <w:sz w:val="20"/>
          <w:szCs w:val="20"/>
        </w:rPr>
        <w:t xml:space="preserve">, 2 путем продажи на открытых </w:t>
      </w:r>
      <w:r w:rsidR="008232D3" w:rsidRPr="0029591D">
        <w:rPr>
          <w:rFonts w:ascii="Cambria" w:hAnsi="Cambria"/>
          <w:b/>
          <w:sz w:val="20"/>
          <w:szCs w:val="20"/>
        </w:rPr>
        <w:t>аукционных торгах в электронной форме</w:t>
      </w:r>
      <w:r w:rsidRPr="0029591D">
        <w:rPr>
          <w:rFonts w:ascii="Cambria" w:hAnsi="Cambria"/>
          <w:b/>
          <w:sz w:val="20"/>
          <w:szCs w:val="20"/>
        </w:rPr>
        <w:t>»</w:t>
      </w:r>
    </w:p>
    <w:p w:rsidR="004A2958" w:rsidRPr="004E0982" w:rsidRDefault="008232D3" w:rsidP="004E0982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E0982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4E0982">
        <w:rPr>
          <w:rFonts w:ascii="Arial" w:hAnsi="Arial" w:cs="Arial"/>
          <w:sz w:val="18"/>
          <w:szCs w:val="18"/>
        </w:rPr>
        <w:softHyphen/>
        <w:t>го и муниципального имущества», постановлением Правительства РФ от 27.08.2012 № 860 «Об организации и проведении продажи государственного или муниципаль</w:t>
      </w:r>
      <w:r w:rsidRPr="004E0982">
        <w:rPr>
          <w:rFonts w:ascii="Arial" w:hAnsi="Arial" w:cs="Arial"/>
          <w:sz w:val="18"/>
          <w:szCs w:val="18"/>
        </w:rPr>
        <w:t xml:space="preserve">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2005-2019 годы (в </w:t>
      </w:r>
      <w:r w:rsidRPr="004E0982">
        <w:rPr>
          <w:rFonts w:ascii="Arial" w:hAnsi="Arial" w:cs="Arial"/>
          <w:sz w:val="18"/>
          <w:szCs w:val="18"/>
        </w:rPr>
        <w:t>ре</w:t>
      </w:r>
      <w:r w:rsidRPr="004E0982">
        <w:rPr>
          <w:rFonts w:ascii="Arial" w:hAnsi="Arial" w:cs="Arial"/>
          <w:sz w:val="18"/>
          <w:szCs w:val="18"/>
        </w:rPr>
        <w:softHyphen/>
        <w:t>дакции от 20.09.2018),</w:t>
      </w:r>
      <w:proofErr w:type="gramEnd"/>
    </w:p>
    <w:p w:rsidR="004A2958" w:rsidRPr="004E0982" w:rsidRDefault="0029591D" w:rsidP="004E098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0982">
        <w:rPr>
          <w:rFonts w:ascii="Arial" w:hAnsi="Arial" w:cs="Arial"/>
          <w:sz w:val="18"/>
          <w:szCs w:val="18"/>
        </w:rPr>
        <w:t xml:space="preserve">1. </w:t>
      </w:r>
      <w:r w:rsidR="008232D3" w:rsidRPr="004E0982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8232D3" w:rsidRPr="004E0982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4A2958" w:rsidRPr="004E0982" w:rsidRDefault="0029591D" w:rsidP="004E098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0982">
        <w:rPr>
          <w:rFonts w:ascii="Arial" w:hAnsi="Arial" w:cs="Arial"/>
          <w:sz w:val="18"/>
          <w:szCs w:val="18"/>
        </w:rPr>
        <w:t xml:space="preserve">1.1. </w:t>
      </w:r>
      <w:r w:rsidR="008232D3" w:rsidRPr="004E0982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8232D3" w:rsidRPr="004E0982">
        <w:rPr>
          <w:rFonts w:ascii="Arial" w:hAnsi="Arial" w:cs="Arial"/>
          <w:sz w:val="18"/>
          <w:szCs w:val="18"/>
        </w:rPr>
        <w:softHyphen/>
        <w:t>ного имущества - нежилого строения, расположенного по адресу: г. Астра</w:t>
      </w:r>
      <w:r w:rsidR="008232D3" w:rsidRPr="004E0982">
        <w:rPr>
          <w:rFonts w:ascii="Arial" w:hAnsi="Arial" w:cs="Arial"/>
          <w:sz w:val="18"/>
          <w:szCs w:val="18"/>
        </w:rPr>
        <w:softHyphen/>
        <w:t>хан</w:t>
      </w:r>
      <w:r w:rsidR="008232D3" w:rsidRPr="004E0982">
        <w:rPr>
          <w:rFonts w:ascii="Arial" w:hAnsi="Arial" w:cs="Arial"/>
          <w:sz w:val="18"/>
          <w:szCs w:val="18"/>
        </w:rPr>
        <w:t xml:space="preserve">ь, ул. </w:t>
      </w:r>
      <w:proofErr w:type="spellStart"/>
      <w:r w:rsidR="008232D3" w:rsidRPr="004E0982">
        <w:rPr>
          <w:rFonts w:ascii="Arial" w:hAnsi="Arial" w:cs="Arial"/>
          <w:sz w:val="18"/>
          <w:szCs w:val="18"/>
        </w:rPr>
        <w:t>Ахтубинская</w:t>
      </w:r>
      <w:proofErr w:type="spellEnd"/>
      <w:r w:rsidR="008232D3" w:rsidRPr="004E0982">
        <w:rPr>
          <w:rFonts w:ascii="Arial" w:hAnsi="Arial" w:cs="Arial"/>
          <w:sz w:val="18"/>
          <w:szCs w:val="18"/>
        </w:rPr>
        <w:t>, 2, общей площадью 7,6 кв. м, кадастровый номер 30:12:020748:86 (далее объект приватизации) в электронной форме путем проведения аукциона с открытой формой подачи предложений о цене имуще</w:t>
      </w:r>
      <w:r w:rsidR="008232D3" w:rsidRPr="004E0982">
        <w:rPr>
          <w:rFonts w:ascii="Arial" w:hAnsi="Arial" w:cs="Arial"/>
          <w:sz w:val="18"/>
          <w:szCs w:val="18"/>
        </w:rPr>
        <w:softHyphen/>
        <w:t>ства.</w:t>
      </w:r>
    </w:p>
    <w:p w:rsidR="004A2958" w:rsidRPr="004E0982" w:rsidRDefault="0029591D" w:rsidP="004E098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0982">
        <w:rPr>
          <w:rFonts w:ascii="Arial" w:hAnsi="Arial" w:cs="Arial"/>
          <w:sz w:val="18"/>
          <w:szCs w:val="18"/>
        </w:rPr>
        <w:t xml:space="preserve">1.1.1. </w:t>
      </w:r>
      <w:r w:rsidR="008232D3" w:rsidRPr="004E0982">
        <w:rPr>
          <w:rFonts w:ascii="Arial" w:hAnsi="Arial" w:cs="Arial"/>
          <w:sz w:val="18"/>
          <w:szCs w:val="18"/>
        </w:rPr>
        <w:t xml:space="preserve">Установить начальную цену объекта </w:t>
      </w:r>
      <w:r w:rsidR="008232D3" w:rsidRPr="004E0982">
        <w:rPr>
          <w:rFonts w:ascii="Arial" w:hAnsi="Arial" w:cs="Arial"/>
          <w:sz w:val="18"/>
          <w:szCs w:val="18"/>
        </w:rPr>
        <w:t>приватизации на основании отчета независимого оценщика.</w:t>
      </w:r>
    </w:p>
    <w:p w:rsidR="004A2958" w:rsidRPr="004E0982" w:rsidRDefault="0029591D" w:rsidP="004E098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0982">
        <w:rPr>
          <w:rFonts w:ascii="Arial" w:hAnsi="Arial" w:cs="Arial"/>
          <w:sz w:val="18"/>
          <w:szCs w:val="18"/>
        </w:rPr>
        <w:t xml:space="preserve">1.1.2. </w:t>
      </w:r>
      <w:r w:rsidR="008232D3" w:rsidRPr="004E0982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приватиза</w:t>
      </w:r>
      <w:r w:rsidR="008232D3" w:rsidRPr="004E0982">
        <w:rPr>
          <w:rFonts w:ascii="Arial" w:hAnsi="Arial" w:cs="Arial"/>
          <w:sz w:val="18"/>
          <w:szCs w:val="18"/>
        </w:rPr>
        <w:softHyphen/>
        <w:t>ции и обеспечить его размещение на сайтах в сети «Интернет».</w:t>
      </w:r>
    </w:p>
    <w:p w:rsidR="004A2958" w:rsidRPr="004E0982" w:rsidRDefault="0029591D" w:rsidP="004E098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0982">
        <w:rPr>
          <w:rFonts w:ascii="Arial" w:hAnsi="Arial" w:cs="Arial"/>
          <w:sz w:val="18"/>
          <w:szCs w:val="18"/>
        </w:rPr>
        <w:t xml:space="preserve">1.1.3. </w:t>
      </w:r>
      <w:r w:rsidR="008232D3" w:rsidRPr="004E0982">
        <w:rPr>
          <w:rFonts w:ascii="Arial" w:hAnsi="Arial" w:cs="Arial"/>
          <w:sz w:val="18"/>
          <w:szCs w:val="18"/>
        </w:rPr>
        <w:t>Организовать и провести процедуру аукциона в электронной форме по продаже объекта</w:t>
      </w:r>
      <w:r w:rsidR="008232D3" w:rsidRPr="004E0982">
        <w:rPr>
          <w:rFonts w:ascii="Arial" w:hAnsi="Arial" w:cs="Arial"/>
          <w:sz w:val="18"/>
          <w:szCs w:val="18"/>
        </w:rPr>
        <w:t xml:space="preserve"> приватизации и по результатам аукциона заклю</w:t>
      </w:r>
      <w:r w:rsidR="008232D3" w:rsidRPr="004E0982">
        <w:rPr>
          <w:rFonts w:ascii="Arial" w:hAnsi="Arial" w:cs="Arial"/>
          <w:sz w:val="18"/>
          <w:szCs w:val="18"/>
        </w:rPr>
        <w:softHyphen/>
        <w:t>чить договор купли-продажи объекта приватизации.</w:t>
      </w:r>
    </w:p>
    <w:p w:rsidR="004A2958" w:rsidRPr="004E0982" w:rsidRDefault="0029591D" w:rsidP="004E098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0982">
        <w:rPr>
          <w:rFonts w:ascii="Arial" w:hAnsi="Arial" w:cs="Arial"/>
          <w:sz w:val="18"/>
          <w:szCs w:val="18"/>
        </w:rPr>
        <w:t xml:space="preserve">1.1.4. </w:t>
      </w:r>
      <w:r w:rsidR="008232D3" w:rsidRPr="004E0982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8232D3" w:rsidRPr="004E0982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4A2958" w:rsidRPr="004E0982" w:rsidRDefault="0029591D" w:rsidP="004E098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0982">
        <w:rPr>
          <w:rFonts w:ascii="Arial" w:hAnsi="Arial" w:cs="Arial"/>
          <w:sz w:val="18"/>
          <w:szCs w:val="18"/>
        </w:rPr>
        <w:t xml:space="preserve">1.1.5. </w:t>
      </w:r>
      <w:r w:rsidR="008232D3" w:rsidRPr="004E0982">
        <w:rPr>
          <w:rFonts w:ascii="Arial" w:hAnsi="Arial" w:cs="Arial"/>
          <w:sz w:val="18"/>
          <w:szCs w:val="18"/>
        </w:rPr>
        <w:t>После регистрации п</w:t>
      </w:r>
      <w:r w:rsidR="008232D3" w:rsidRPr="004E0982">
        <w:rPr>
          <w:rFonts w:ascii="Arial" w:hAnsi="Arial" w:cs="Arial"/>
          <w:sz w:val="18"/>
          <w:szCs w:val="18"/>
        </w:rPr>
        <w:t>ерехода права собственности на объект при</w:t>
      </w:r>
      <w:r w:rsidR="008232D3" w:rsidRPr="004E0982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4A2958" w:rsidRPr="004E0982" w:rsidRDefault="0029591D" w:rsidP="004E098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0982">
        <w:rPr>
          <w:rFonts w:ascii="Arial" w:hAnsi="Arial" w:cs="Arial"/>
          <w:sz w:val="18"/>
          <w:szCs w:val="18"/>
        </w:rPr>
        <w:t xml:space="preserve">1.2. </w:t>
      </w:r>
      <w:proofErr w:type="gramStart"/>
      <w:r w:rsidR="008232D3" w:rsidRPr="004E0982">
        <w:rPr>
          <w:rFonts w:ascii="Arial" w:hAnsi="Arial" w:cs="Arial"/>
          <w:sz w:val="18"/>
          <w:szCs w:val="18"/>
        </w:rPr>
        <w:t>Разместить</w:t>
      </w:r>
      <w:proofErr w:type="gramEnd"/>
      <w:r w:rsidR="008232D3" w:rsidRPr="004E098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="008232D3" w:rsidRPr="004E0982">
        <w:rPr>
          <w:rFonts w:ascii="Arial" w:hAnsi="Arial" w:cs="Arial"/>
          <w:sz w:val="18"/>
          <w:szCs w:val="18"/>
        </w:rPr>
        <w:softHyphen/>
        <w:t xml:space="preserve">ного образования «Город </w:t>
      </w:r>
      <w:r w:rsidR="008232D3" w:rsidRPr="004E0982">
        <w:rPr>
          <w:rFonts w:ascii="Arial" w:hAnsi="Arial" w:cs="Arial"/>
          <w:sz w:val="18"/>
          <w:szCs w:val="18"/>
        </w:rPr>
        <w:t>Астрахань» на официальном сайте Российской Фе</w:t>
      </w:r>
      <w:r w:rsidR="008232D3" w:rsidRPr="004E0982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="008232D3" w:rsidRPr="004E0982">
        <w:rPr>
          <w:rFonts w:ascii="Arial" w:hAnsi="Arial" w:cs="Arial"/>
          <w:sz w:val="18"/>
          <w:szCs w:val="18"/>
        </w:rPr>
        <w:softHyphen/>
        <w:t>рации для размещения информации о проведении торгов, в течение десяти дней со дня его принятия.</w:t>
      </w:r>
    </w:p>
    <w:p w:rsidR="004A2958" w:rsidRPr="004E0982" w:rsidRDefault="0029591D" w:rsidP="004E098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0982">
        <w:rPr>
          <w:rFonts w:ascii="Arial" w:hAnsi="Arial" w:cs="Arial"/>
          <w:sz w:val="18"/>
          <w:szCs w:val="18"/>
        </w:rPr>
        <w:t xml:space="preserve">2. </w:t>
      </w:r>
      <w:r w:rsidR="008232D3" w:rsidRPr="004E0982">
        <w:rPr>
          <w:rFonts w:ascii="Arial" w:hAnsi="Arial" w:cs="Arial"/>
          <w:sz w:val="18"/>
          <w:szCs w:val="18"/>
        </w:rPr>
        <w:t>Электронной площадкой для проведения торгов</w:t>
      </w:r>
      <w:r w:rsidR="008232D3" w:rsidRPr="004E0982">
        <w:rPr>
          <w:rFonts w:ascii="Arial" w:hAnsi="Arial" w:cs="Arial"/>
          <w:sz w:val="18"/>
          <w:szCs w:val="18"/>
        </w:rPr>
        <w:t xml:space="preserve"> по продаже муни</w:t>
      </w:r>
      <w:r w:rsidR="008232D3" w:rsidRPr="004E0982">
        <w:rPr>
          <w:rFonts w:ascii="Arial" w:hAnsi="Arial" w:cs="Arial"/>
          <w:sz w:val="18"/>
          <w:szCs w:val="18"/>
        </w:rPr>
        <w:softHyphen/>
        <w:t xml:space="preserve"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8232D3" w:rsidRPr="004E0982">
        <w:rPr>
          <w:rFonts w:ascii="Arial" w:hAnsi="Arial" w:cs="Arial"/>
          <w:sz w:val="18"/>
          <w:szCs w:val="18"/>
        </w:rPr>
        <w:t>(</w:t>
      </w:r>
      <w:r w:rsidR="008232D3" w:rsidRPr="004E0982">
        <w:rPr>
          <w:rFonts w:ascii="Arial" w:hAnsi="Arial" w:cs="Arial"/>
          <w:sz w:val="18"/>
          <w:szCs w:val="18"/>
        </w:rPr>
        <w:t>sale</w:t>
      </w:r>
      <w:r w:rsidR="008232D3" w:rsidRPr="004E0982">
        <w:rPr>
          <w:rFonts w:ascii="Arial" w:hAnsi="Arial" w:cs="Arial"/>
          <w:sz w:val="18"/>
          <w:szCs w:val="18"/>
        </w:rPr>
        <w:t>.</w:t>
      </w:r>
      <w:r w:rsidR="008232D3" w:rsidRPr="004E0982">
        <w:rPr>
          <w:rFonts w:ascii="Arial" w:hAnsi="Arial" w:cs="Arial"/>
          <w:sz w:val="18"/>
          <w:szCs w:val="18"/>
        </w:rPr>
        <w:t>zakazrf</w:t>
      </w:r>
      <w:r w:rsidR="008232D3" w:rsidRPr="004E0982">
        <w:rPr>
          <w:rFonts w:ascii="Arial" w:hAnsi="Arial" w:cs="Arial"/>
          <w:sz w:val="18"/>
          <w:szCs w:val="18"/>
        </w:rPr>
        <w:t>.</w:t>
      </w:r>
      <w:r w:rsidR="008232D3" w:rsidRPr="004E0982">
        <w:rPr>
          <w:rFonts w:ascii="Arial" w:hAnsi="Arial" w:cs="Arial"/>
          <w:sz w:val="18"/>
          <w:szCs w:val="18"/>
        </w:rPr>
        <w:t>ru</w:t>
      </w:r>
      <w:r w:rsidR="008232D3" w:rsidRPr="004E0982">
        <w:rPr>
          <w:rFonts w:ascii="Arial" w:hAnsi="Arial" w:cs="Arial"/>
          <w:sz w:val="18"/>
          <w:szCs w:val="18"/>
        </w:rPr>
        <w:t xml:space="preserve">). </w:t>
      </w:r>
      <w:r w:rsidR="008232D3" w:rsidRPr="004E0982">
        <w:rPr>
          <w:rFonts w:ascii="Arial" w:hAnsi="Arial" w:cs="Arial"/>
          <w:sz w:val="18"/>
          <w:szCs w:val="18"/>
        </w:rPr>
        <w:t>12:13</w:t>
      </w:r>
    </w:p>
    <w:p w:rsidR="004A2958" w:rsidRPr="004E0982" w:rsidRDefault="0029591D" w:rsidP="004E098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0982">
        <w:rPr>
          <w:rFonts w:ascii="Arial" w:hAnsi="Arial" w:cs="Arial"/>
          <w:sz w:val="18"/>
          <w:szCs w:val="18"/>
        </w:rPr>
        <w:t xml:space="preserve">3. </w:t>
      </w:r>
      <w:r w:rsidR="008232D3" w:rsidRPr="004E0982">
        <w:rPr>
          <w:rFonts w:ascii="Arial" w:hAnsi="Arial" w:cs="Arial"/>
          <w:sz w:val="18"/>
          <w:szCs w:val="18"/>
        </w:rPr>
        <w:t>Управлению инф</w:t>
      </w:r>
      <w:r w:rsidR="008232D3" w:rsidRPr="004E0982">
        <w:rPr>
          <w:rFonts w:ascii="Arial" w:hAnsi="Arial" w:cs="Arial"/>
          <w:sz w:val="18"/>
          <w:szCs w:val="18"/>
        </w:rPr>
        <w:t>ормационной политики администрации муници</w:t>
      </w:r>
      <w:r w:rsidR="008232D3" w:rsidRPr="004E0982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8232D3" w:rsidRPr="004E0982">
        <w:rPr>
          <w:rFonts w:ascii="Arial" w:hAnsi="Arial" w:cs="Arial"/>
          <w:sz w:val="18"/>
          <w:szCs w:val="18"/>
        </w:rPr>
        <w:t>разместить</w:t>
      </w:r>
      <w:proofErr w:type="gramEnd"/>
      <w:r w:rsidR="008232D3" w:rsidRPr="004E0982">
        <w:rPr>
          <w:rFonts w:ascii="Arial" w:hAnsi="Arial" w:cs="Arial"/>
          <w:sz w:val="18"/>
          <w:szCs w:val="18"/>
        </w:rPr>
        <w:t xml:space="preserve"> настоящее распоряже</w:t>
      </w:r>
      <w:r w:rsidR="008232D3" w:rsidRPr="004E0982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="008232D3" w:rsidRPr="004E0982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«Город Астра</w:t>
      </w:r>
      <w:r w:rsidR="008232D3" w:rsidRPr="004E0982">
        <w:rPr>
          <w:rFonts w:ascii="Arial" w:hAnsi="Arial" w:cs="Arial"/>
          <w:sz w:val="18"/>
          <w:szCs w:val="18"/>
        </w:rPr>
        <w:softHyphen/>
        <w:t>хань»</w:t>
      </w:r>
      <w:r w:rsidR="008232D3" w:rsidRPr="004E0982">
        <w:rPr>
          <w:rFonts w:ascii="Arial" w:hAnsi="Arial" w:cs="Arial"/>
          <w:sz w:val="18"/>
          <w:szCs w:val="18"/>
        </w:rPr>
        <w:t>.</w:t>
      </w:r>
    </w:p>
    <w:p w:rsidR="004A2958" w:rsidRPr="004E0982" w:rsidRDefault="0029591D" w:rsidP="004E098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E0982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8232D3" w:rsidRPr="004E0982">
        <w:rPr>
          <w:rFonts w:ascii="Arial" w:hAnsi="Arial" w:cs="Arial"/>
          <w:sz w:val="18"/>
          <w:szCs w:val="18"/>
        </w:rPr>
        <w:t>Контроль за</w:t>
      </w:r>
      <w:proofErr w:type="gramEnd"/>
      <w:r w:rsidR="008232D3" w:rsidRPr="004E0982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8232D3" w:rsidRPr="004E0982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4A2958" w:rsidRPr="004E0982" w:rsidRDefault="008232D3" w:rsidP="004E0982">
      <w:pPr>
        <w:ind w:firstLine="709"/>
        <w:jc w:val="right"/>
        <w:rPr>
          <w:b/>
        </w:rPr>
      </w:pPr>
      <w:bookmarkStart w:id="1" w:name="_GoBack"/>
      <w:r w:rsidRPr="004E0982">
        <w:rPr>
          <w:rFonts w:ascii="Arial" w:hAnsi="Arial" w:cs="Arial"/>
          <w:b/>
          <w:sz w:val="18"/>
          <w:szCs w:val="18"/>
        </w:rPr>
        <w:t>Глава администрации</w:t>
      </w:r>
      <w:r w:rsidR="004E0982" w:rsidRPr="004E0982">
        <w:rPr>
          <w:rFonts w:ascii="Arial" w:hAnsi="Arial" w:cs="Arial"/>
          <w:b/>
          <w:sz w:val="18"/>
          <w:szCs w:val="18"/>
        </w:rPr>
        <w:t xml:space="preserve"> </w:t>
      </w:r>
      <w:r w:rsidRPr="004E0982">
        <w:rPr>
          <w:rFonts w:ascii="Arial" w:hAnsi="Arial" w:cs="Arial"/>
          <w:b/>
          <w:sz w:val="18"/>
          <w:szCs w:val="18"/>
        </w:rPr>
        <w:t>Р.Л. Х</w:t>
      </w:r>
      <w:r w:rsidRPr="004E0982">
        <w:rPr>
          <w:rFonts w:ascii="Arial" w:hAnsi="Arial" w:cs="Arial"/>
          <w:b/>
          <w:sz w:val="18"/>
          <w:szCs w:val="18"/>
        </w:rPr>
        <w:t>арисов</w:t>
      </w:r>
    </w:p>
    <w:bookmarkEnd w:id="1"/>
    <w:p w:rsidR="004A2958" w:rsidRPr="0029591D" w:rsidRDefault="004A2958" w:rsidP="0029591D"/>
    <w:sectPr w:rsidR="004A2958" w:rsidRPr="0029591D" w:rsidSect="00E6317B">
      <w:pgSz w:w="11900" w:h="16840"/>
      <w:pgMar w:top="1134" w:right="1134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D3" w:rsidRDefault="008232D3">
      <w:r>
        <w:separator/>
      </w:r>
    </w:p>
  </w:endnote>
  <w:endnote w:type="continuationSeparator" w:id="0">
    <w:p w:rsidR="008232D3" w:rsidRDefault="0082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D3" w:rsidRDefault="008232D3"/>
  </w:footnote>
  <w:footnote w:type="continuationSeparator" w:id="0">
    <w:p w:rsidR="008232D3" w:rsidRDefault="008232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409"/>
    <w:multiLevelType w:val="multilevel"/>
    <w:tmpl w:val="F1F4B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BC1"/>
    <w:multiLevelType w:val="multilevel"/>
    <w:tmpl w:val="96A47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A2958"/>
    <w:rsid w:val="0029591D"/>
    <w:rsid w:val="004A2958"/>
    <w:rsid w:val="004E0982"/>
    <w:rsid w:val="008232D3"/>
    <w:rsid w:val="00E6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2019-04-15T12:26:00Z</dcterms:created>
  <dcterms:modified xsi:type="dcterms:W3CDTF">2019-04-15T12:31:00Z</dcterms:modified>
</cp:coreProperties>
</file>