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4A" w:rsidRPr="00D566B1" w:rsidRDefault="00DC754A" w:rsidP="00DC754A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DC754A" w:rsidRDefault="00DC754A" w:rsidP="00DC754A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DC754A" w:rsidRPr="00D566B1" w:rsidRDefault="00DC754A" w:rsidP="00DC754A">
      <w:pPr>
        <w:pStyle w:val="3"/>
        <w:rPr>
          <w:spacing w:val="0"/>
        </w:rPr>
      </w:pPr>
      <w:r w:rsidRPr="00D566B1">
        <w:rPr>
          <w:spacing w:val="0"/>
        </w:rPr>
        <w:t>21 октября 2019 года № 2638-р</w:t>
      </w:r>
    </w:p>
    <w:p w:rsidR="00DC754A" w:rsidRPr="00D566B1" w:rsidRDefault="00DC754A" w:rsidP="00DC754A">
      <w:pPr>
        <w:pStyle w:val="3"/>
        <w:rPr>
          <w:spacing w:val="0"/>
        </w:rPr>
      </w:pPr>
      <w:r w:rsidRPr="00D566B1">
        <w:rPr>
          <w:spacing w:val="0"/>
        </w:rPr>
        <w:t xml:space="preserve">«О предоставлении разрешения </w:t>
      </w:r>
      <w:proofErr w:type="spellStart"/>
      <w:r w:rsidRPr="00D566B1">
        <w:rPr>
          <w:spacing w:val="0"/>
        </w:rPr>
        <w:t>н</w:t>
      </w:r>
      <w:proofErr w:type="gramStart"/>
      <w:r w:rsidRPr="00D566B1">
        <w:rPr>
          <w:spacing w:val="0"/>
        </w:rPr>
        <w:t>a</w:t>
      </w:r>
      <w:proofErr w:type="spellEnd"/>
      <w:proofErr w:type="gramEnd"/>
      <w:r w:rsidRPr="00D566B1">
        <w:rPr>
          <w:spacing w:val="0"/>
        </w:rPr>
        <w:t xml:space="preserve"> отклонение от предельных </w:t>
      </w:r>
    </w:p>
    <w:p w:rsidR="00DC754A" w:rsidRPr="00D566B1" w:rsidRDefault="00DC754A" w:rsidP="00DC754A">
      <w:pPr>
        <w:pStyle w:val="3"/>
        <w:rPr>
          <w:spacing w:val="0"/>
        </w:rPr>
      </w:pPr>
      <w:r w:rsidRPr="00D566B1">
        <w:rPr>
          <w:spacing w:val="0"/>
        </w:rPr>
        <w:t xml:space="preserve">параметров разрешенного строительства, реконструкции объекта </w:t>
      </w:r>
    </w:p>
    <w:p w:rsidR="00DC754A" w:rsidRPr="00D566B1" w:rsidRDefault="00DC754A" w:rsidP="00DC754A">
      <w:pPr>
        <w:pStyle w:val="3"/>
        <w:rPr>
          <w:spacing w:val="0"/>
        </w:rPr>
      </w:pPr>
      <w:r w:rsidRPr="00D566B1">
        <w:rPr>
          <w:spacing w:val="0"/>
        </w:rPr>
        <w:t xml:space="preserve">капитального строительства по ул. </w:t>
      </w:r>
      <w:proofErr w:type="gramStart"/>
      <w:r w:rsidRPr="00D566B1">
        <w:rPr>
          <w:spacing w:val="0"/>
        </w:rPr>
        <w:t>Монгольской</w:t>
      </w:r>
      <w:proofErr w:type="gramEnd"/>
      <w:r w:rsidRPr="00D566B1">
        <w:rPr>
          <w:spacing w:val="0"/>
        </w:rPr>
        <w:t xml:space="preserve">, 36 </w:t>
      </w:r>
    </w:p>
    <w:p w:rsidR="00DC754A" w:rsidRPr="00D566B1" w:rsidRDefault="00DC754A" w:rsidP="00DC754A">
      <w:pPr>
        <w:pStyle w:val="3"/>
        <w:rPr>
          <w:spacing w:val="0"/>
        </w:rPr>
      </w:pPr>
      <w:r w:rsidRPr="00D566B1">
        <w:rPr>
          <w:spacing w:val="0"/>
        </w:rPr>
        <w:t>в Ленинском районе г. Астрахани»</w:t>
      </w:r>
    </w:p>
    <w:p w:rsidR="00DC754A" w:rsidRPr="00D566B1" w:rsidRDefault="00DC754A" w:rsidP="00680E49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 xml:space="preserve">В связи с обращением Ибрагимовой П.Г. от 16.08.2019 № 05-04-01-5919, действующей за Азарову Л.И. по доверенности, удостоверенной нотариусом города Астрахани </w:t>
      </w:r>
      <w:proofErr w:type="spellStart"/>
      <w:r w:rsidRPr="00D566B1">
        <w:rPr>
          <w:spacing w:val="0"/>
        </w:rPr>
        <w:t>Нуруллаевой</w:t>
      </w:r>
      <w:proofErr w:type="spellEnd"/>
      <w:r w:rsidRPr="00D566B1">
        <w:rPr>
          <w:spacing w:val="0"/>
        </w:rPr>
        <w:t xml:space="preserve"> Э.Х., зарегистрированной в реестре за № 30/24-н/30-2019-1-821 от 11.04.2019,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D566B1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20.09.2019:</w:t>
      </w:r>
    </w:p>
    <w:p w:rsidR="00DC754A" w:rsidRPr="00D566B1" w:rsidRDefault="00DC754A" w:rsidP="00680E49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Монгольской, 36 в Ленинском районе г. Астрахани в отношении земельного участка площадью 185 кв. м (кадастровый номер 30:12:020751:6) - для индивидуального жилищного строительства, и расстояния от основного строения до границ земельных участков по ул. Монгольской/ ул. Восточной, 34/47 - 2 м, по ул</w:t>
      </w:r>
      <w:proofErr w:type="gramEnd"/>
      <w:r w:rsidRPr="00D566B1">
        <w:rPr>
          <w:spacing w:val="0"/>
        </w:rPr>
        <w:t xml:space="preserve">. </w:t>
      </w:r>
      <w:proofErr w:type="gramStart"/>
      <w:r w:rsidRPr="00D566B1">
        <w:rPr>
          <w:spacing w:val="0"/>
        </w:rPr>
        <w:t>Монгольской</w:t>
      </w:r>
      <w:proofErr w:type="gramEnd"/>
      <w:r w:rsidRPr="00D566B1">
        <w:rPr>
          <w:spacing w:val="0"/>
        </w:rPr>
        <w:t>/ ул. Восточной, 38/51 - 0 м.</w:t>
      </w:r>
    </w:p>
    <w:p w:rsidR="00DC754A" w:rsidRPr="00D566B1" w:rsidRDefault="00DC754A" w:rsidP="00680E49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C754A" w:rsidRPr="00D566B1" w:rsidRDefault="00DC754A" w:rsidP="00680E49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C754A" w:rsidRPr="00D566B1" w:rsidRDefault="00DC754A" w:rsidP="00680E49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C754A" w:rsidRPr="00D566B1" w:rsidRDefault="00DC754A" w:rsidP="00680E49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C754A" w:rsidRPr="00D566B1" w:rsidRDefault="00DC754A" w:rsidP="00680E49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DC754A" w:rsidRPr="00D566B1" w:rsidRDefault="00DC754A" w:rsidP="00DC754A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680E4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4A"/>
    <w:rsid w:val="004C1B98"/>
    <w:rsid w:val="00680E49"/>
    <w:rsid w:val="00D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C75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C75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C75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C75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2019-10-23T11:34:00Z</dcterms:created>
  <dcterms:modified xsi:type="dcterms:W3CDTF">2019-10-23T11:34:00Z</dcterms:modified>
</cp:coreProperties>
</file>