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A" w:rsidRPr="002F577F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1F71DC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7112DA" w:rsidRPr="002F577F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>22 ноября 2019 года № 2952-р</w:t>
      </w:r>
    </w:p>
    <w:p w:rsidR="007112DA" w:rsidRPr="002F577F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 xml:space="preserve">«О внесении изменения в распоряжение администрации </w:t>
      </w:r>
    </w:p>
    <w:p w:rsidR="007112DA" w:rsidRPr="002F577F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7112DA" w:rsidRPr="002F577F" w:rsidRDefault="007112DA" w:rsidP="007112DA">
      <w:pPr>
        <w:pStyle w:val="3"/>
        <w:rPr>
          <w:spacing w:val="0"/>
        </w:rPr>
      </w:pPr>
      <w:r w:rsidRPr="002F577F">
        <w:rPr>
          <w:spacing w:val="0"/>
        </w:rPr>
        <w:t>от 19.09.2019 № 2447-р»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На основании обращения Кана А.В. от 02.10.2019 № 05-04-01-7051, в связи с допущенной технической ошибкой: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1. Внести в распоряжение администрации муниципального образования «Город Астрахань» от 19.09.2019 № 2447-р 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Гороховая, 6 в Ленинском районе г. Астрахани» следующее изменение: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- в пункте 1 слова «в с/т «Алтай» в отношении земельног</w:t>
      </w:r>
      <w:bookmarkStart w:id="0" w:name="_GoBack"/>
      <w:bookmarkEnd w:id="0"/>
      <w:r w:rsidRPr="002F577F">
        <w:rPr>
          <w:spacing w:val="0"/>
        </w:rPr>
        <w:t>о участка» исключить.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7112DA" w:rsidRPr="002F577F" w:rsidRDefault="007112DA" w:rsidP="001F71DC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7112DA" w:rsidP="001F71DC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1F71D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A"/>
    <w:rsid w:val="00052C82"/>
    <w:rsid w:val="001F71DC"/>
    <w:rsid w:val="007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12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12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112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112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2019-11-27T12:59:00Z</dcterms:created>
  <dcterms:modified xsi:type="dcterms:W3CDTF">2019-11-27T13:00:00Z</dcterms:modified>
</cp:coreProperties>
</file>