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 xml:space="preserve">Администрация муниципального образования «Город Астрахань» </w:t>
      </w:r>
    </w:p>
    <w:p w:rsidR="00FB07C5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>РАСПОРЯЖЕНИЕ</w:t>
      </w:r>
    </w:p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>26 сентября 2019 года № 2499-р</w:t>
      </w:r>
    </w:p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 xml:space="preserve">«О предоставлении разрешения на отклонение от </w:t>
      </w:r>
      <w:proofErr w:type="gramStart"/>
      <w:r w:rsidRPr="00AB523E">
        <w:rPr>
          <w:spacing w:val="0"/>
        </w:rPr>
        <w:t>предельных</w:t>
      </w:r>
      <w:proofErr w:type="gramEnd"/>
    </w:p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 xml:space="preserve"> параметров разрешенного строительства, реконструкции объекта</w:t>
      </w:r>
    </w:p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 xml:space="preserve"> капитального строительства по ул. </w:t>
      </w:r>
      <w:proofErr w:type="spellStart"/>
      <w:r w:rsidRPr="00AB523E">
        <w:rPr>
          <w:spacing w:val="0"/>
        </w:rPr>
        <w:t>Ботвина</w:t>
      </w:r>
      <w:proofErr w:type="spellEnd"/>
      <w:r w:rsidRPr="00AB523E">
        <w:rPr>
          <w:spacing w:val="0"/>
        </w:rPr>
        <w:t>, 1</w:t>
      </w:r>
    </w:p>
    <w:p w:rsidR="00FB603E" w:rsidRPr="00AB523E" w:rsidRDefault="00FB603E" w:rsidP="00FB603E">
      <w:pPr>
        <w:pStyle w:val="3"/>
        <w:rPr>
          <w:spacing w:val="0"/>
        </w:rPr>
      </w:pPr>
      <w:r w:rsidRPr="00AB523E">
        <w:rPr>
          <w:spacing w:val="0"/>
        </w:rPr>
        <w:t xml:space="preserve"> в Ленинском районе г. Астрахани»</w:t>
      </w:r>
    </w:p>
    <w:p w:rsidR="00FB603E" w:rsidRPr="00AB523E" w:rsidRDefault="00FB603E" w:rsidP="00FB603E">
      <w:pPr>
        <w:pStyle w:val="a3"/>
        <w:rPr>
          <w:spacing w:val="0"/>
        </w:rPr>
      </w:pPr>
      <w:proofErr w:type="gramStart"/>
      <w:r w:rsidRPr="00AB523E">
        <w:rPr>
          <w:spacing w:val="0"/>
        </w:rPr>
        <w:t xml:space="preserve">В связи с обращением Бондаренко И.Н. от 12.07.2019 № 05-04-01-5016, действующей за Басова А.А., Басову Т.П., которые действуют за себя и несовершеннолетних детей Басову Д.А., Басова Г.А. по доверенности, удостоверенной нотариусом города Астрахани </w:t>
      </w:r>
      <w:proofErr w:type="spellStart"/>
      <w:r w:rsidRPr="00AB523E">
        <w:rPr>
          <w:spacing w:val="0"/>
        </w:rPr>
        <w:t>Нуруллаевой</w:t>
      </w:r>
      <w:proofErr w:type="spellEnd"/>
      <w:r w:rsidRPr="00AB523E">
        <w:rPr>
          <w:spacing w:val="0"/>
        </w:rPr>
        <w:t xml:space="preserve"> Э.Х., зарегистрированной в реестре за № 1-2617 от 10.07.2017, в соответствии со ст. 40 Градостроительного кодекса Российской Федерации, ст. 28 Федерального закона</w:t>
      </w:r>
      <w:proofErr w:type="gramEnd"/>
      <w:r w:rsidRPr="00AB523E">
        <w:rPr>
          <w:spacing w:val="0"/>
        </w:rPr>
        <w:t xml:space="preserve"> «</w:t>
      </w:r>
      <w:proofErr w:type="gramStart"/>
      <w:r w:rsidRPr="00AB523E">
        <w:rPr>
          <w:spacing w:val="0"/>
        </w:rPr>
        <w:t>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30.08.2019:</w:t>
      </w:r>
      <w:proofErr w:type="gramEnd"/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 xml:space="preserve">1. </w:t>
      </w:r>
      <w:proofErr w:type="gramStart"/>
      <w:r w:rsidRPr="00AB523E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AB523E">
        <w:rPr>
          <w:spacing w:val="0"/>
        </w:rPr>
        <w:t>Ботвина</w:t>
      </w:r>
      <w:proofErr w:type="spellEnd"/>
      <w:r w:rsidRPr="00AB523E">
        <w:rPr>
          <w:spacing w:val="0"/>
        </w:rPr>
        <w:t xml:space="preserve">, 1 в Ленинском районе г. Астрахани в отношении расстояния от основного строения на земельном участке площадью 318 кв. м (кадастровый номер 30:12:021135:124) до границы земельного участка по ул. </w:t>
      </w:r>
      <w:proofErr w:type="spellStart"/>
      <w:r w:rsidRPr="00AB523E">
        <w:rPr>
          <w:spacing w:val="0"/>
        </w:rPr>
        <w:t>Ботвина</w:t>
      </w:r>
      <w:proofErr w:type="spellEnd"/>
      <w:r w:rsidRPr="00AB523E">
        <w:rPr>
          <w:spacing w:val="0"/>
        </w:rPr>
        <w:t>, 3 - 1,0 м.</w:t>
      </w:r>
      <w:proofErr w:type="gramEnd"/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 xml:space="preserve">3.1. </w:t>
      </w:r>
      <w:proofErr w:type="gramStart"/>
      <w:r w:rsidRPr="00AB523E">
        <w:rPr>
          <w:spacing w:val="0"/>
        </w:rPr>
        <w:t>Разместить</w:t>
      </w:r>
      <w:proofErr w:type="gramEnd"/>
      <w:r w:rsidRPr="00AB523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B603E" w:rsidRPr="00AB523E" w:rsidRDefault="00FB603E" w:rsidP="00FB603E">
      <w:pPr>
        <w:pStyle w:val="a3"/>
        <w:rPr>
          <w:spacing w:val="0"/>
        </w:rPr>
      </w:pPr>
      <w:r w:rsidRPr="00AB523E">
        <w:rPr>
          <w:spacing w:val="0"/>
        </w:rPr>
        <w:t xml:space="preserve">4. </w:t>
      </w:r>
      <w:proofErr w:type="gramStart"/>
      <w:r w:rsidRPr="00AB523E">
        <w:rPr>
          <w:spacing w:val="0"/>
        </w:rPr>
        <w:t>Контроль за</w:t>
      </w:r>
      <w:proofErr w:type="gramEnd"/>
      <w:r w:rsidRPr="00AB523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26524" w:rsidRDefault="00FB603E" w:rsidP="00FB07C5">
      <w:pPr>
        <w:jc w:val="right"/>
      </w:pPr>
      <w:r w:rsidRPr="00AB523E">
        <w:rPr>
          <w:b/>
          <w:bCs/>
        </w:rPr>
        <w:t xml:space="preserve">И.о. главы администрации </w:t>
      </w:r>
      <w:r w:rsidRPr="00AB523E">
        <w:rPr>
          <w:b/>
          <w:bCs/>
          <w:caps/>
        </w:rPr>
        <w:t>М.Н. Пермякова</w:t>
      </w:r>
      <w:bookmarkStart w:id="0" w:name="_GoBack"/>
      <w:bookmarkEnd w:id="0"/>
    </w:p>
    <w:sectPr w:rsidR="00F2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F26524"/>
    <w:rsid w:val="00FB07C5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60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60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60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60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2019-10-03T04:27:00Z</dcterms:created>
  <dcterms:modified xsi:type="dcterms:W3CDTF">2019-10-03T04:27:00Z</dcterms:modified>
</cp:coreProperties>
</file>