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4" w:rsidRPr="00B444F3" w:rsidRDefault="005A1534" w:rsidP="005A1534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171275" w:rsidRDefault="005A1534" w:rsidP="005A1534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РАСПОРЯЖЕНИЕ</w:t>
      </w:r>
    </w:p>
    <w:p w:rsidR="005A1534" w:rsidRPr="00B444F3" w:rsidRDefault="005A1534" w:rsidP="005A1534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27 июля 2021 года № 1277-р</w:t>
      </w:r>
    </w:p>
    <w:p w:rsidR="005A1534" w:rsidRPr="00B444F3" w:rsidRDefault="005A1534" w:rsidP="005A1534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«О подготовке проекта о внесении изменений в Правила землепользования и застройки </w:t>
      </w:r>
    </w:p>
    <w:p w:rsidR="005A1534" w:rsidRPr="00B444F3" w:rsidRDefault="005A1534" w:rsidP="005A1534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муниципального образования «Город Астрахань»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В соответствии с Градостроительным кодексом Российской Федерации: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 Подготовить проект о внесении изменений 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16.07.2020 № 69.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Комиссии по землепользованию и застройке муниципального образования «Город Астрахань»: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 Организовать работу по подготовке проекта о внесении изменений в Правила землепользования и застройки муниципального образования «Город Астрахань».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2.2. В течение 1 месяца со дня принятия настоящего распоряжения администрации муниципального образования «Город Астрахань» представить проект о внесении изменений в Правила землепользования и застройки муниципального образования «Город Астрахань»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обеспечить опубликование сообщения о принятии решения о подготовке проекта о внесении изменений в Правила землепользования и застройки муниципального образования «Город Астрахань» не позднее 10 дней со дня принятия настоящего распоряжения администрации муниципального образования «Город Астрахань».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 Управлению информационной политики администрации муниципального образования «Город Астрахань»: 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4.1.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A1534" w:rsidRPr="00B444F3" w:rsidRDefault="005A1534" w:rsidP="00171275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5. </w:t>
      </w:r>
      <w:proofErr w:type="gramStart"/>
      <w:r w:rsidRPr="00B444F3">
        <w:rPr>
          <w:spacing w:val="0"/>
        </w:rPr>
        <w:t>Контроль за</w:t>
      </w:r>
      <w:proofErr w:type="gramEnd"/>
      <w:r w:rsidRPr="00B444F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5A1534" w:rsidRPr="00B444F3" w:rsidRDefault="005A1534" w:rsidP="005A1534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 w:rsidR="00171275">
        <w:rPr>
          <w:b/>
          <w:bCs/>
          <w:spacing w:val="0"/>
        </w:rPr>
        <w:t xml:space="preserve"> </w:t>
      </w:r>
      <w:bookmarkStart w:id="0" w:name="_GoBack"/>
      <w:bookmarkEnd w:id="0"/>
      <w:r w:rsidRPr="00B444F3">
        <w:rPr>
          <w:b/>
          <w:bCs/>
          <w:spacing w:val="0"/>
        </w:rPr>
        <w:t>М.Н. ПЕРМЯКОВА</w:t>
      </w:r>
    </w:p>
    <w:p w:rsidR="00FF4A14" w:rsidRDefault="00171275"/>
    <w:sectPr w:rsidR="00FF4A14" w:rsidSect="0017127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4"/>
    <w:rsid w:val="00171275"/>
    <w:rsid w:val="005A1534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A15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A15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A153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A153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2021-08-05T06:08:00Z</dcterms:created>
  <dcterms:modified xsi:type="dcterms:W3CDTF">2021-08-05T06:08:00Z</dcterms:modified>
</cp:coreProperties>
</file>