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E2" w:rsidRPr="00C90968" w:rsidRDefault="00470BE2" w:rsidP="00470BE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9096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470BE2" w:rsidRPr="00C90968" w:rsidRDefault="00470BE2" w:rsidP="00470BE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90968">
        <w:rPr>
          <w:rStyle w:val="Heading1NotBold"/>
          <w:rFonts w:asciiTheme="majorHAnsi" w:eastAsia="Courier New" w:hAnsiTheme="majorHAnsi"/>
          <w:sz w:val="20"/>
          <w:szCs w:val="20"/>
        </w:rPr>
        <w:t>РАСПОРЯЖЕНИЕ</w:t>
      </w:r>
    </w:p>
    <w:p w:rsidR="00470BE2" w:rsidRPr="00C90968" w:rsidRDefault="00470BE2" w:rsidP="00470BE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1"/>
      <w:r>
        <w:rPr>
          <w:rFonts w:asciiTheme="majorHAnsi" w:hAnsiTheme="majorHAnsi"/>
          <w:b/>
          <w:sz w:val="20"/>
          <w:szCs w:val="20"/>
        </w:rPr>
        <w:t>01 сентября 2017 года №</w:t>
      </w:r>
      <w:r w:rsidRPr="00C90968">
        <w:rPr>
          <w:rFonts w:asciiTheme="majorHAnsi" w:hAnsiTheme="majorHAnsi"/>
          <w:b/>
          <w:sz w:val="20"/>
          <w:szCs w:val="20"/>
        </w:rPr>
        <w:t>994-р</w:t>
      </w:r>
      <w:bookmarkEnd w:id="0"/>
    </w:p>
    <w:p w:rsidR="00470BE2" w:rsidRDefault="00470BE2" w:rsidP="00470BE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C90968">
        <w:rPr>
          <w:rFonts w:asciiTheme="majorHAnsi" w:hAnsiTheme="majorHAnsi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21.06.2017 № 698-р</w:t>
      </w:r>
    </w:p>
    <w:p w:rsidR="00470BE2" w:rsidRPr="00C90968" w:rsidRDefault="00470BE2" w:rsidP="00470BE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470BE2" w:rsidRPr="00C90968" w:rsidRDefault="00470BE2" w:rsidP="00470BE2">
      <w:pPr>
        <w:pStyle w:val="1"/>
        <w:shd w:val="clear" w:color="auto" w:fill="auto"/>
        <w:tabs>
          <w:tab w:val="right" w:pos="5252"/>
          <w:tab w:val="left" w:pos="5533"/>
        </w:tabs>
        <w:spacing w:before="0" w:after="0" w:line="240" w:lineRule="auto"/>
        <w:ind w:firstLine="8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C90968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Уставо</w:t>
      </w:r>
      <w:r>
        <w:rPr>
          <w:rFonts w:ascii="Arial" w:hAnsi="Arial" w:cs="Arial"/>
          <w:sz w:val="18"/>
          <w:szCs w:val="18"/>
        </w:rPr>
        <w:t>м муниципального образования</w:t>
      </w:r>
      <w:r>
        <w:rPr>
          <w:rFonts w:ascii="Arial" w:hAnsi="Arial" w:cs="Arial"/>
          <w:sz w:val="18"/>
          <w:szCs w:val="18"/>
        </w:rPr>
        <w:tab/>
        <w:t>«Г</w:t>
      </w:r>
      <w:r w:rsidRPr="00C90968">
        <w:rPr>
          <w:rFonts w:ascii="Arial" w:hAnsi="Arial" w:cs="Arial"/>
          <w:sz w:val="18"/>
          <w:szCs w:val="18"/>
        </w:rPr>
        <w:t>ород</w:t>
      </w:r>
      <w:r w:rsidRPr="00C90968">
        <w:rPr>
          <w:rFonts w:ascii="Arial" w:hAnsi="Arial" w:cs="Arial"/>
          <w:sz w:val="18"/>
          <w:szCs w:val="18"/>
        </w:rPr>
        <w:tab/>
        <w:t>Астрахань»,</w:t>
      </w:r>
      <w:r>
        <w:rPr>
          <w:rFonts w:ascii="Arial" w:hAnsi="Arial" w:cs="Arial"/>
          <w:sz w:val="18"/>
          <w:szCs w:val="18"/>
        </w:rPr>
        <w:t xml:space="preserve"> </w:t>
      </w:r>
      <w:r w:rsidRPr="00C90968">
        <w:rPr>
          <w:rFonts w:ascii="Arial" w:hAnsi="Arial" w:cs="Arial"/>
          <w:sz w:val="18"/>
          <w:szCs w:val="18"/>
        </w:rPr>
        <w:t>распоряжением</w:t>
      </w:r>
      <w:r>
        <w:rPr>
          <w:rFonts w:ascii="Arial" w:hAnsi="Arial" w:cs="Arial"/>
          <w:sz w:val="18"/>
          <w:szCs w:val="18"/>
        </w:rPr>
        <w:t xml:space="preserve"> </w:t>
      </w:r>
      <w:r w:rsidRPr="00C90968">
        <w:rPr>
          <w:rFonts w:ascii="Arial" w:hAnsi="Arial" w:cs="Arial"/>
          <w:sz w:val="18"/>
          <w:szCs w:val="18"/>
        </w:rPr>
        <w:t>Правительства Астраханской области от 02.05.2017 №162-Пр «О перечне мероприятий по исполнению наказов избирателей депутатам Думы Астраханской области на 2017 год», на основании Соглашения от 23.05.2017 №0049с/08 «О направлении в 2017 году в бюджет муниципального образования «Город Астрахань» иных межбюджетных</w:t>
      </w:r>
      <w:proofErr w:type="gramEnd"/>
      <w:r w:rsidRPr="00C9096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90968">
        <w:rPr>
          <w:rFonts w:ascii="Arial" w:hAnsi="Arial" w:cs="Arial"/>
          <w:sz w:val="18"/>
          <w:szCs w:val="18"/>
        </w:rPr>
        <w:t>трансфертов из бюджета Астраханской области на исполнение наказов избирателей депутатам Думы Астраханской области», Дополнительного соглашения от 02.08.2017 №0069дс/08 к Соглашению от 23.05.2017 №0049с/08 «О направлении в 2017 году в бюджет муниципального образования «Город Астрахань» иных межбюджетных трансфертов из бюджета Астраханской области на исполнение наказов избирателей депутатам Думы Астраханской области»:</w:t>
      </w:r>
      <w:proofErr w:type="gramEnd"/>
    </w:p>
    <w:p w:rsidR="00470BE2" w:rsidRPr="00C90968" w:rsidRDefault="00470BE2" w:rsidP="00470BE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Внести </w:t>
      </w:r>
      <w:r w:rsidRPr="00C90968">
        <w:rPr>
          <w:rFonts w:ascii="Arial" w:hAnsi="Arial" w:cs="Arial"/>
          <w:sz w:val="18"/>
          <w:szCs w:val="18"/>
        </w:rPr>
        <w:t>изменения в распоряжение администрации муниципального образования «Город Астрахань» от 21.06.2017 № 698-р «Об утверждении программы реализации мероприятий, направленных на исполнение наказов избирателей депутатам Думы Астраханской области по решению вопросов местного значения в 2017 году», изложив Программу реализации мероприятий, направленных на исполнение наказов избирателей депутатам Думы Астраханской области по решению вопросов местного значения в 2017 году, в новой редакции, согласно приложению</w:t>
      </w:r>
      <w:proofErr w:type="gramEnd"/>
      <w:r w:rsidRPr="00C90968">
        <w:rPr>
          <w:rFonts w:ascii="Arial" w:hAnsi="Arial" w:cs="Arial"/>
          <w:sz w:val="18"/>
          <w:szCs w:val="18"/>
        </w:rPr>
        <w:t xml:space="preserve"> к настоящему распоряжению администрации муниципального образования «Город Астрахань».</w:t>
      </w:r>
    </w:p>
    <w:p w:rsidR="00470BE2" w:rsidRPr="00C90968" w:rsidRDefault="00470BE2" w:rsidP="00470BE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8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Pr="00C90968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C90968">
        <w:rPr>
          <w:rFonts w:ascii="Arial" w:hAnsi="Arial" w:cs="Arial"/>
          <w:sz w:val="18"/>
          <w:szCs w:val="18"/>
        </w:rPr>
        <w:t>разместить</w:t>
      </w:r>
      <w:proofErr w:type="gramEnd"/>
      <w:r w:rsidRPr="00C909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70BE2" w:rsidRPr="00C90968" w:rsidRDefault="00470BE2" w:rsidP="00470BE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Pr="00C90968">
        <w:rPr>
          <w:rFonts w:ascii="Arial" w:hAnsi="Arial" w:cs="Arial"/>
          <w:sz w:val="18"/>
          <w:szCs w:val="18"/>
        </w:rPr>
        <w:t xml:space="preserve">образования администрации муниципального образования «Город Астрахань», управлению культуры администрации муниципального образования «Город Астрахань», администрациям Кировского, Советского и </w:t>
      </w:r>
      <w:proofErr w:type="spellStart"/>
      <w:r w:rsidRPr="00C90968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C90968">
        <w:rPr>
          <w:rFonts w:ascii="Arial" w:hAnsi="Arial" w:cs="Arial"/>
          <w:sz w:val="18"/>
          <w:szCs w:val="18"/>
        </w:rPr>
        <w:t xml:space="preserve"> районов города Астрахани обеспечить реализацию мероприятий программы в рамках исполнения своих полномочий.</w:t>
      </w:r>
    </w:p>
    <w:p w:rsidR="00470BE2" w:rsidRPr="00C90968" w:rsidRDefault="00470BE2" w:rsidP="00470BE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Контроль </w:t>
      </w:r>
      <w:r w:rsidRPr="00C90968">
        <w:rPr>
          <w:rFonts w:ascii="Arial" w:hAnsi="Arial" w:cs="Arial"/>
          <w:sz w:val="18"/>
          <w:szCs w:val="18"/>
        </w:rPr>
        <w:t>за</w:t>
      </w:r>
      <w:proofErr w:type="gramEnd"/>
      <w:r w:rsidRPr="00C9096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70BE2" w:rsidRPr="00C90968" w:rsidRDefault="00162C28" w:rsidP="00162C28">
      <w:pPr>
        <w:pStyle w:val="1"/>
        <w:shd w:val="clear" w:color="auto" w:fill="auto"/>
        <w:tabs>
          <w:tab w:val="left" w:leader="dot" w:pos="3586"/>
          <w:tab w:val="left" w:pos="6378"/>
        </w:tabs>
        <w:spacing w:before="0"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  <w:sectPr w:rsidR="00470BE2" w:rsidRPr="00C90968" w:rsidSect="00470BE2">
          <w:pgSz w:w="11909" w:h="16838"/>
          <w:pgMar w:top="1300" w:right="1296" w:bottom="1295" w:left="13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="00470BE2" w:rsidRPr="00C90968">
        <w:rPr>
          <w:rFonts w:ascii="Arial" w:hAnsi="Arial" w:cs="Arial"/>
          <w:b/>
          <w:sz w:val="18"/>
          <w:szCs w:val="18"/>
        </w:rPr>
        <w:t>Глава администр</w:t>
      </w:r>
      <w:r>
        <w:rPr>
          <w:rFonts w:ascii="Arial" w:hAnsi="Arial" w:cs="Arial"/>
          <w:b/>
          <w:sz w:val="18"/>
          <w:szCs w:val="18"/>
        </w:rPr>
        <w:t>а</w:t>
      </w:r>
      <w:r w:rsidRPr="00C90968">
        <w:rPr>
          <w:rFonts w:ascii="Arial" w:hAnsi="Arial" w:cs="Arial"/>
          <w:b/>
          <w:sz w:val="18"/>
          <w:szCs w:val="18"/>
        </w:rPr>
        <w:t xml:space="preserve">ции О.А. </w:t>
      </w:r>
      <w:r w:rsidR="00470BE2" w:rsidRPr="00C90968">
        <w:rPr>
          <w:rFonts w:ascii="Arial" w:hAnsi="Arial" w:cs="Arial"/>
          <w:b/>
          <w:sz w:val="18"/>
          <w:szCs w:val="18"/>
        </w:rPr>
        <w:t>Полумордвинов</w:t>
      </w:r>
    </w:p>
    <w:p w:rsidR="00984FF0" w:rsidRDefault="00162C28">
      <w:r>
        <w:rPr>
          <w:noProof/>
          <w:lang w:eastAsia="ru-RU"/>
        </w:rPr>
        <w:lastRenderedPageBreak/>
        <w:drawing>
          <wp:inline distT="0" distB="0" distL="0" distR="0">
            <wp:extent cx="5746780" cy="882482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68" cy="88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8" w:rsidRDefault="00162C28"/>
    <w:p w:rsidR="00162C28" w:rsidRDefault="00162C28">
      <w:r>
        <w:rPr>
          <w:noProof/>
          <w:lang w:eastAsia="ru-RU"/>
        </w:rPr>
        <w:lastRenderedPageBreak/>
        <w:drawing>
          <wp:inline distT="0" distB="0" distL="0" distR="0">
            <wp:extent cx="5769286" cy="94114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74" cy="94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8" w:rsidRDefault="00162C28">
      <w:r>
        <w:rPr>
          <w:noProof/>
          <w:lang w:eastAsia="ru-RU"/>
        </w:rPr>
        <w:lastRenderedPageBreak/>
        <w:drawing>
          <wp:inline distT="0" distB="0" distL="0" distR="0">
            <wp:extent cx="5520906" cy="857195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23" cy="85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28" w:rsidRDefault="00162C28"/>
    <w:p w:rsidR="00162C28" w:rsidRDefault="00162C28"/>
    <w:p w:rsidR="00162C28" w:rsidRDefault="00162C28"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5287992" cy="7314474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92" cy="73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6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736"/>
    <w:multiLevelType w:val="multilevel"/>
    <w:tmpl w:val="A13059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9"/>
    <w:rsid w:val="00162C28"/>
    <w:rsid w:val="00470BE2"/>
    <w:rsid w:val="00984FF0"/>
    <w:rsid w:val="009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NotBold">
    <w:name w:val="Heading #1 + Not Bold"/>
    <w:basedOn w:val="a0"/>
    <w:rsid w:val="0047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Bodytext">
    <w:name w:val="Body text_"/>
    <w:basedOn w:val="a0"/>
    <w:link w:val="1"/>
    <w:rsid w:val="00470BE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70BE2"/>
    <w:pPr>
      <w:widowControl w:val="0"/>
      <w:shd w:val="clear" w:color="auto" w:fill="FFFFFF"/>
      <w:spacing w:before="1740" w:after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470B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NotBold">
    <w:name w:val="Heading #1 + Not Bold"/>
    <w:basedOn w:val="a0"/>
    <w:rsid w:val="0047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Bodytext">
    <w:name w:val="Body text_"/>
    <w:basedOn w:val="a0"/>
    <w:link w:val="1"/>
    <w:rsid w:val="00470BE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70BE2"/>
    <w:pPr>
      <w:widowControl w:val="0"/>
      <w:shd w:val="clear" w:color="auto" w:fill="FFFFFF"/>
      <w:spacing w:before="1740" w:after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470B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2017-09-04T10:35:00Z</dcterms:created>
  <dcterms:modified xsi:type="dcterms:W3CDTF">2017-09-04T10:40:00Z</dcterms:modified>
</cp:coreProperties>
</file>