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CC" w:rsidRDefault="008944BE">
      <w:pPr>
        <w:pStyle w:val="10"/>
        <w:framePr w:w="237" w:h="890" w:hRule="exact" w:wrap="none" w:vAnchor="page" w:hAnchor="page" w:x="568" w:y="11430"/>
        <w:shd w:val="clear" w:color="auto" w:fill="auto"/>
        <w:spacing w:line="190" w:lineRule="exact"/>
        <w:textDirection w:val="btLr"/>
      </w:pPr>
      <w:r>
        <w:t>020591*</w:t>
      </w:r>
    </w:p>
    <w:p w:rsidR="008E20CC" w:rsidRDefault="008944BE">
      <w:pPr>
        <w:framePr w:wrap="none" w:vAnchor="page" w:hAnchor="page" w:x="703" w:y="3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6615" cy="509270"/>
            <wp:effectExtent l="0" t="0" r="635" b="508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CC" w:rsidRDefault="008944BE">
      <w:pPr>
        <w:pStyle w:val="a5"/>
        <w:framePr w:w="5479" w:h="657" w:hRule="exact" w:wrap="none" w:vAnchor="page" w:hAnchor="page" w:x="1257" w:y="1107"/>
        <w:shd w:val="clear" w:color="auto" w:fill="auto"/>
      </w:pPr>
      <w:r>
        <w:t>АДМИНИСТРАЦИЯ МУНИЦИПАЛЬНОГО ОБРАЗОВАНИЯ</w:t>
      </w:r>
      <w:r>
        <w:br/>
        <w:t>«ГОРОД АСТРАХАНЬ»</w:t>
      </w:r>
    </w:p>
    <w:p w:rsidR="008E20CC" w:rsidRDefault="008944BE">
      <w:pPr>
        <w:pStyle w:val="20"/>
        <w:framePr w:w="4083" w:h="855" w:hRule="exact" w:wrap="none" w:vAnchor="page" w:hAnchor="page" w:x="1213" w:y="1772"/>
        <w:shd w:val="clear" w:color="auto" w:fill="auto"/>
      </w:pPr>
      <w:r>
        <w:rPr>
          <w:rStyle w:val="2TimesNewRoman11pt2pt"/>
          <w:rFonts w:eastAsia="Tahoma"/>
          <w:b/>
          <w:bCs/>
        </w:rPr>
        <w:t xml:space="preserve">РАСПОРЯЖЕНИЕ </w:t>
      </w:r>
      <w:r>
        <w:rPr>
          <w:rStyle w:val="21"/>
          <w:b/>
          <w:bCs/>
        </w:rPr>
        <w:t>06 марта 2017 года</w:t>
      </w:r>
    </w:p>
    <w:p w:rsidR="008E20CC" w:rsidRPr="008944BE" w:rsidRDefault="008944BE" w:rsidP="008944BE">
      <w:pPr>
        <w:pStyle w:val="30"/>
        <w:framePr w:w="1223" w:wrap="none" w:vAnchor="page" w:hAnchor="page" w:x="6528" w:y="2247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8944BE">
        <w:rPr>
          <w:rStyle w:val="31"/>
          <w:rFonts w:ascii="Times New Roman" w:hAnsi="Times New Roman" w:cs="Times New Roman"/>
          <w:bCs/>
        </w:rPr>
        <w:t xml:space="preserve">№ </w:t>
      </w:r>
      <w:r>
        <w:rPr>
          <w:rStyle w:val="31"/>
          <w:rFonts w:ascii="Times New Roman" w:hAnsi="Times New Roman" w:cs="Times New Roman"/>
          <w:bCs/>
        </w:rPr>
        <w:t xml:space="preserve"> </w:t>
      </w:r>
      <w:r w:rsidRPr="008944BE">
        <w:rPr>
          <w:rStyle w:val="32"/>
          <w:rFonts w:ascii="Times New Roman" w:hAnsi="Times New Roman" w:cs="Times New Roman"/>
          <w:bCs/>
        </w:rPr>
        <w:t>202-р</w:t>
      </w:r>
    </w:p>
    <w:p w:rsidR="008E20CC" w:rsidRPr="008944BE" w:rsidRDefault="008944BE">
      <w:pPr>
        <w:pStyle w:val="23"/>
        <w:framePr w:w="7317" w:h="1507" w:hRule="exact" w:wrap="none" w:vAnchor="page" w:hAnchor="page" w:x="819" w:y="3419"/>
        <w:shd w:val="clear" w:color="auto" w:fill="auto"/>
        <w:spacing w:after="0"/>
        <w:ind w:left="460" w:right="3960"/>
      </w:pPr>
      <w:bookmarkStart w:id="0" w:name="_GoBack"/>
      <w:r w:rsidRPr="008944BE">
        <w:t>О выдаче автономному учреждению Астраханской области «Центр информационной компетенции» разрешения на право использования изображения герба муниципального образования «Город Астрахань» в коммерческих целях</w:t>
      </w:r>
      <w:bookmarkEnd w:id="0"/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spacing w:after="0" w:line="206" w:lineRule="exact"/>
        <w:ind w:firstLine="580"/>
      </w:pPr>
      <w:r w:rsidRPr="008944BE">
        <w:t>Во исполнение решения Городской Думы муниципального образования «Город Астрахань» от 13.08.2015 № 65 «Об утверждении Положения о гербе муниципального образования «Город Астрахань», постановления администрации муниципального образования «Город Астрахань» от 22.10.2015 № 7207 «Об утверждении Порядка выдачи разрешения на право использования изображения герба муниципального образования «Город Астрахань» в коммерческих целях», на основании заявления автономного учреждения Астраханской области «Центр информационной компетенции»: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1095"/>
          <w:tab w:val="right" w:pos="3053"/>
          <w:tab w:val="right" w:pos="4293"/>
          <w:tab w:val="right" w:pos="5623"/>
          <w:tab w:val="right" w:pos="7274"/>
        </w:tabs>
        <w:spacing w:after="0" w:line="206" w:lineRule="exact"/>
        <w:ind w:firstLine="700"/>
      </w:pPr>
      <w:r w:rsidRPr="008944BE">
        <w:t>1.</w:t>
      </w:r>
      <w:r w:rsidRPr="008944BE">
        <w:tab/>
        <w:t>Выдать</w:t>
      </w:r>
      <w:r w:rsidRPr="008944BE">
        <w:tab/>
        <w:t>автономному</w:t>
      </w:r>
      <w:r w:rsidRPr="008944BE">
        <w:tab/>
        <w:t>учреждению</w:t>
      </w:r>
      <w:r w:rsidRPr="008944BE">
        <w:tab/>
        <w:t>Астраханской</w:t>
      </w:r>
      <w:r w:rsidRPr="008944BE">
        <w:tab/>
        <w:t>области «Центр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spacing w:after="0" w:line="206" w:lineRule="exact"/>
      </w:pPr>
      <w:r w:rsidRPr="008944BE">
        <w:t>информационной компетенции» разрешение на право использования изображения герба муниципального образования «Город Астрахань» в коммерческих целях. Срок действия разрешения 5 лет.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1095"/>
        </w:tabs>
        <w:spacing w:after="0" w:line="206" w:lineRule="exact"/>
        <w:ind w:firstLine="700"/>
      </w:pPr>
      <w:r w:rsidRPr="008944BE">
        <w:t>2.</w:t>
      </w:r>
      <w:r w:rsidRPr="008944BE">
        <w:tab/>
        <w:t>Управлению торговли и предпринимательства администрации муниципального образования «Город Астрахань»: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1095"/>
        </w:tabs>
        <w:spacing w:after="0" w:line="206" w:lineRule="exact"/>
        <w:ind w:firstLine="700"/>
      </w:pPr>
      <w:r w:rsidRPr="008944BE">
        <w:t>2.1.</w:t>
      </w:r>
      <w:r w:rsidRPr="008944BE">
        <w:tab/>
        <w:t>Проинформировать автономное учреждение Астраханской области «Центр информационной компетенции» о принятом решении в течение 5 дней с момента принятия настоящего распоряжения;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1102"/>
          <w:tab w:val="right" w:pos="3053"/>
          <w:tab w:val="right" w:pos="4293"/>
          <w:tab w:val="right" w:pos="5623"/>
          <w:tab w:val="right" w:pos="7274"/>
        </w:tabs>
        <w:spacing w:after="0" w:line="206" w:lineRule="exact"/>
        <w:ind w:firstLine="700"/>
      </w:pPr>
      <w:r w:rsidRPr="008944BE">
        <w:t>2.2.</w:t>
      </w:r>
      <w:r w:rsidRPr="008944BE">
        <w:tab/>
        <w:t>Выдать</w:t>
      </w:r>
      <w:r w:rsidRPr="008944BE">
        <w:tab/>
        <w:t>автономному</w:t>
      </w:r>
      <w:r w:rsidRPr="008944BE">
        <w:tab/>
        <w:t>учреждению</w:t>
      </w:r>
      <w:r w:rsidRPr="008944BE">
        <w:tab/>
        <w:t>Астраханской</w:t>
      </w:r>
      <w:r w:rsidRPr="008944BE">
        <w:tab/>
        <w:t>области «Центр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634"/>
          <w:tab w:val="right" w:pos="3053"/>
          <w:tab w:val="right" w:pos="4293"/>
          <w:tab w:val="right" w:pos="5623"/>
          <w:tab w:val="right" w:pos="7274"/>
        </w:tabs>
        <w:spacing w:after="0" w:line="206" w:lineRule="exact"/>
      </w:pPr>
      <w:r w:rsidRPr="008944BE">
        <w:t>информационной компетенции» разрешение на право использования изображения герба муниципального образования «Город Астрахань» в коммерческих целях в течение 5 дней после</w:t>
      </w:r>
      <w:r w:rsidRPr="008944BE">
        <w:tab/>
        <w:t>предъявления</w:t>
      </w:r>
      <w:r w:rsidRPr="008944BE">
        <w:tab/>
        <w:t>документа об</w:t>
      </w:r>
      <w:r w:rsidRPr="008944BE">
        <w:tab/>
        <w:t>оплате права</w:t>
      </w:r>
      <w:r w:rsidRPr="008944BE">
        <w:tab/>
        <w:t>использования</w:t>
      </w:r>
      <w:r w:rsidRPr="008944BE">
        <w:tab/>
        <w:t>изображения герба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spacing w:after="0" w:line="206" w:lineRule="exact"/>
      </w:pPr>
      <w:r w:rsidRPr="008944BE">
        <w:t>муниципального образования «Город Астрахань».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955"/>
        </w:tabs>
        <w:spacing w:after="0" w:line="206" w:lineRule="exact"/>
        <w:ind w:firstLine="700"/>
      </w:pPr>
      <w:r w:rsidRPr="008944BE">
        <w:t>3.</w:t>
      </w:r>
      <w:r w:rsidRPr="008944BE">
        <w:tab/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8E20CC" w:rsidRPr="008944BE" w:rsidRDefault="008944BE">
      <w:pPr>
        <w:pStyle w:val="23"/>
        <w:framePr w:w="7317" w:h="5454" w:hRule="exact" w:wrap="none" w:vAnchor="page" w:hAnchor="page" w:x="819" w:y="5285"/>
        <w:shd w:val="clear" w:color="auto" w:fill="auto"/>
        <w:tabs>
          <w:tab w:val="left" w:pos="1095"/>
        </w:tabs>
        <w:spacing w:after="0" w:line="206" w:lineRule="exact"/>
        <w:ind w:firstLine="700"/>
      </w:pPr>
      <w:r w:rsidRPr="008944BE">
        <w:t>4.</w:t>
      </w:r>
      <w:r w:rsidRPr="008944BE">
        <w:tab/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8E20CC" w:rsidRPr="008944BE" w:rsidRDefault="008944BE">
      <w:pPr>
        <w:pStyle w:val="a5"/>
        <w:framePr w:wrap="none" w:vAnchor="page" w:hAnchor="page" w:x="834" w:y="11116"/>
        <w:shd w:val="clear" w:color="auto" w:fill="auto"/>
        <w:spacing w:line="180" w:lineRule="exact"/>
        <w:jc w:val="left"/>
      </w:pPr>
      <w:r w:rsidRPr="008944BE">
        <w:t>Глава администрации</w:t>
      </w:r>
    </w:p>
    <w:p w:rsidR="008E20CC" w:rsidRPr="008944BE" w:rsidRDefault="008944BE">
      <w:pPr>
        <w:framePr w:wrap="none" w:vAnchor="page" w:hAnchor="page" w:x="2850" w:y="11142"/>
        <w:rPr>
          <w:sz w:val="2"/>
          <w:szCs w:val="2"/>
        </w:rPr>
      </w:pPr>
      <w:r w:rsidRPr="008944BE">
        <w:rPr>
          <w:noProof/>
          <w:lang w:bidi="ar-SA"/>
        </w:rPr>
        <w:drawing>
          <wp:inline distT="0" distB="0" distL="0" distR="0">
            <wp:extent cx="1449070" cy="509270"/>
            <wp:effectExtent l="0" t="0" r="0" b="5080"/>
            <wp:docPr id="2" name="Рисунок 2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CC" w:rsidRPr="008944BE" w:rsidRDefault="008944BE">
      <w:pPr>
        <w:pStyle w:val="23"/>
        <w:framePr w:wrap="none" w:vAnchor="page" w:hAnchor="page" w:x="6390" w:y="11111"/>
        <w:shd w:val="clear" w:color="auto" w:fill="auto"/>
        <w:spacing w:after="0" w:line="180" w:lineRule="exact"/>
        <w:jc w:val="left"/>
      </w:pPr>
      <w:r w:rsidRPr="008944BE">
        <w:t>О.А. Полумордвинов</w:t>
      </w:r>
    </w:p>
    <w:p w:rsidR="008E20CC" w:rsidRPr="008944BE" w:rsidRDefault="008E20CC">
      <w:pPr>
        <w:rPr>
          <w:sz w:val="2"/>
          <w:szCs w:val="2"/>
        </w:rPr>
      </w:pPr>
    </w:p>
    <w:sectPr w:rsidR="008E20CC" w:rsidRPr="008944BE">
      <w:pgSz w:w="8687" w:h="128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72" w:rsidRDefault="00965272">
      <w:r>
        <w:separator/>
      </w:r>
    </w:p>
  </w:endnote>
  <w:endnote w:type="continuationSeparator" w:id="0">
    <w:p w:rsidR="00965272" w:rsidRDefault="0096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72" w:rsidRDefault="00965272"/>
  </w:footnote>
  <w:footnote w:type="continuationSeparator" w:id="0">
    <w:p w:rsidR="00965272" w:rsidRDefault="009652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C"/>
    <w:rsid w:val="00883400"/>
    <w:rsid w:val="008944BE"/>
    <w:rsid w:val="008E20CC"/>
    <w:rsid w:val="009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CC57-D4DE-429D-BE4C-36BD03E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pt2pt">
    <w:name w:val="Заголовок №2 + Times New Roman;11 pt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31">
    <w:name w:val="Заголовок №3 + Малые прописные"/>
    <w:basedOn w:val="3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+ Малые прописные"/>
    <w:basedOn w:val="3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81" w:lineRule="exact"/>
      <w:ind w:firstLine="1520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pacing w:val="-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208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2017-03-07T06:24:00Z</dcterms:created>
  <dcterms:modified xsi:type="dcterms:W3CDTF">2017-03-07T06:24:00Z</dcterms:modified>
</cp:coreProperties>
</file>