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55" w:rsidRPr="00471203" w:rsidRDefault="000C5F55" w:rsidP="000C5F5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14 декабря 2018 года № 5358-р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«Об освобождении земельных участков, используемых </w:t>
      </w:r>
    </w:p>
    <w:p w:rsidR="000C5F55" w:rsidRPr="00471203" w:rsidRDefault="006D7586" w:rsidP="000C5F5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без </w:t>
      </w:r>
      <w:proofErr w:type="gramStart"/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оформленных</w:t>
      </w:r>
      <w:proofErr w:type="gramEnd"/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в установленном порядке правоустана</w:t>
      </w:r>
      <w:r w:rsidR="000C5F55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вливающих</w:t>
      </w:r>
    </w:p>
    <w:p w:rsidR="000C5F55" w:rsidRPr="00471203" w:rsidRDefault="006D7586" w:rsidP="000C5F5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(</w:t>
      </w:r>
      <w:proofErr w:type="spellStart"/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правоудостове</w:t>
      </w:r>
      <w:r w:rsidR="000C5F55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ряющих</w:t>
      </w:r>
      <w:proofErr w:type="spellEnd"/>
      <w:r w:rsidR="000C5F55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) документов на </w:t>
      </w: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зем</w:t>
      </w:r>
      <w:r w:rsidR="000C5F55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лю, </w:t>
      </w:r>
      <w:proofErr w:type="gramStart"/>
      <w:r w:rsidR="000C5F55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от</w:t>
      </w:r>
      <w:proofErr w:type="gramEnd"/>
      <w:r w:rsidR="000C5F55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самовольно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установленных объектов движимого имущества»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21.11.2018 № 11: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1.1. В Кировском районе города Астрахани: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1.1.1. Нестационарный торговый объект - киоск, расположенный по адресу: между зданиями № 5в и 7а по ул.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Началовское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шоссе.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471203">
        <w:rPr>
          <w:rFonts w:ascii="Arial" w:hAnsi="Arial" w:cs="Arial"/>
          <w:color w:val="000000"/>
          <w:spacing w:val="2"/>
          <w:sz w:val="18"/>
          <w:szCs w:val="18"/>
        </w:rPr>
        <w:t xml:space="preserve">1.1.2. Нестационарный торговый объект - павильон, расположенный по адресу: ул. В. Барсовой, 15в. 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471203">
        <w:rPr>
          <w:rFonts w:ascii="Arial" w:hAnsi="Arial" w:cs="Arial"/>
          <w:color w:val="000000"/>
          <w:spacing w:val="7"/>
          <w:sz w:val="18"/>
          <w:szCs w:val="18"/>
        </w:rPr>
        <w:t>1.1.3. Металлические гаражи в количестве 7 ед., расположенные по адресу: ул. Куликова, 42/1.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471203">
        <w:rPr>
          <w:rFonts w:ascii="Arial" w:hAnsi="Arial" w:cs="Arial"/>
          <w:color w:val="000000"/>
          <w:spacing w:val="2"/>
          <w:sz w:val="18"/>
          <w:szCs w:val="18"/>
        </w:rPr>
        <w:t>1.1.4. Нестационарные торговые объекты - киоски в количестве 4 ед., расположенные по адресу: ул. Свердлова, 99.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71203">
        <w:rPr>
          <w:rFonts w:ascii="Arial" w:hAnsi="Arial" w:cs="Arial"/>
          <w:color w:val="000000"/>
          <w:spacing w:val="2"/>
          <w:sz w:val="18"/>
          <w:szCs w:val="18"/>
        </w:rPr>
        <w:t>1.1.5. Нестационарный торговый объект - павильон, расположенный по адресу: ул. Куликова, 55.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71203">
        <w:rPr>
          <w:rFonts w:ascii="Arial" w:hAnsi="Arial" w:cs="Arial"/>
          <w:color w:val="000000"/>
          <w:sz w:val="18"/>
          <w:szCs w:val="18"/>
        </w:rPr>
        <w:t>1.2. В Ленинском районе города Астрахани: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z w:val="18"/>
          <w:szCs w:val="18"/>
        </w:rPr>
        <w:t>1.2.1. Торговый павильон «</w:t>
      </w:r>
      <w:proofErr w:type="spellStart"/>
      <w:r w:rsidRPr="00471203">
        <w:rPr>
          <w:rFonts w:ascii="Arial" w:hAnsi="Arial" w:cs="Arial"/>
          <w:color w:val="000000"/>
          <w:sz w:val="18"/>
          <w:szCs w:val="18"/>
        </w:rPr>
        <w:t>Халяль</w:t>
      </w:r>
      <w:proofErr w:type="spellEnd"/>
      <w:r w:rsidRPr="004712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71203">
        <w:rPr>
          <w:rFonts w:ascii="Arial" w:hAnsi="Arial" w:cs="Arial"/>
          <w:color w:val="000000"/>
          <w:sz w:val="18"/>
          <w:szCs w:val="18"/>
        </w:rPr>
        <w:t>Шаверма</w:t>
      </w:r>
      <w:proofErr w:type="spellEnd"/>
      <w:r w:rsidRPr="00471203">
        <w:rPr>
          <w:rFonts w:ascii="Arial" w:hAnsi="Arial" w:cs="Arial"/>
          <w:color w:val="000000"/>
          <w:sz w:val="18"/>
          <w:szCs w:val="18"/>
        </w:rPr>
        <w:t xml:space="preserve">», расположенный по адресу: пл. </w:t>
      </w:r>
      <w:proofErr w:type="gramStart"/>
      <w:r w:rsidRPr="00471203">
        <w:rPr>
          <w:rFonts w:ascii="Arial" w:hAnsi="Arial" w:cs="Arial"/>
          <w:color w:val="000000"/>
          <w:sz w:val="18"/>
          <w:szCs w:val="18"/>
        </w:rPr>
        <w:t>Вокзальная</w:t>
      </w:r>
      <w:proofErr w:type="gramEnd"/>
      <w:r w:rsidRPr="00471203">
        <w:rPr>
          <w:rFonts w:ascii="Arial" w:hAnsi="Arial" w:cs="Arial"/>
          <w:color w:val="000000"/>
          <w:sz w:val="18"/>
          <w:szCs w:val="18"/>
        </w:rPr>
        <w:t>, 20.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1.2.2. Пропускной пункт для парковки автобусов и др. транспортных средств со шлагбаумом, расположенный по адресу: пл.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Вокзальная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20.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1.2.3. Автобусная станция «Автобусные билеты на все направления» с двумя шлагбаумами, расположенная по адресу: пл. Вокзальная, 20.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1.2.4. Торговый павильон быстрого питания, расположенный по адресу: пл.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Вокзальная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20.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1.2.5. Конструкция типа «Стакан» по продаже напитков, расположенная по адресу: пл. Вокзальная, 20.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1.2.6. Торговый павильон, расположенный с западной стороны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з.у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. с кадастровым номером 30:12:020362:496 по адресу: пл.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Вокзальная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20.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1.2.7. Пристрой к кафе,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расположенный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с северной стороны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з.у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. с кадастровым номером 30:12:020362:496 по адресу: пл. Вокзальная, 20.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1.2.8. Торговый павильон быстрого питания «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Doner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Kebab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», расположенный по адресу: пл.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Вокзальная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20.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1.2.9. Ограждение, расположенное по адресу: ул. Ак. Королева, 39.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1.2.10. Ограждение, хозяйственная постройка в количестве 2 ед., расположенные по адресу: с/т «Труд», участок № 37 (кадастровый номер 30:12:022015:4).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471203">
        <w:rPr>
          <w:rFonts w:ascii="Arial" w:hAnsi="Arial" w:cs="Arial"/>
          <w:color w:val="000000"/>
          <w:spacing w:val="5"/>
          <w:sz w:val="18"/>
          <w:szCs w:val="18"/>
        </w:rPr>
        <w:t xml:space="preserve">1.2.11. Нестационарный торговый объект - киоск, расположенный по адресу: ул. Татищева, 16е/ ул. Татищева, 16д. 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1.3. В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Трусовском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районе города Астрахани: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1.3.1. Нестационарный торговый объект - павильон, расположенный по адресу: ул.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Толбухина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1.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71203">
        <w:rPr>
          <w:rFonts w:ascii="Arial" w:hAnsi="Arial" w:cs="Arial"/>
          <w:color w:val="000000"/>
          <w:sz w:val="18"/>
          <w:szCs w:val="18"/>
        </w:rPr>
        <w:t xml:space="preserve">1.3.2. Металлический контейнер, расположенный по адресу: пл. </w:t>
      </w:r>
      <w:proofErr w:type="gramStart"/>
      <w:r w:rsidRPr="00471203">
        <w:rPr>
          <w:rFonts w:ascii="Arial" w:hAnsi="Arial" w:cs="Arial"/>
          <w:color w:val="000000"/>
          <w:sz w:val="18"/>
          <w:szCs w:val="18"/>
        </w:rPr>
        <w:t>Заводская</w:t>
      </w:r>
      <w:proofErr w:type="gramEnd"/>
      <w:r w:rsidRPr="00471203">
        <w:rPr>
          <w:rFonts w:ascii="Arial" w:hAnsi="Arial" w:cs="Arial"/>
          <w:color w:val="000000"/>
          <w:sz w:val="18"/>
          <w:szCs w:val="18"/>
        </w:rPr>
        <w:t>, 82 «А».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71203">
        <w:rPr>
          <w:rFonts w:ascii="Arial" w:hAnsi="Arial" w:cs="Arial"/>
          <w:color w:val="000000"/>
          <w:sz w:val="18"/>
          <w:szCs w:val="18"/>
        </w:rPr>
        <w:t xml:space="preserve">1.3.3. Металлические гаражи в количестве 3 ед., бетонные плиты в количестве 17 ед., расположенные по адресу: ул. </w:t>
      </w:r>
      <w:proofErr w:type="gramStart"/>
      <w:r w:rsidRPr="00471203">
        <w:rPr>
          <w:rFonts w:ascii="Arial" w:hAnsi="Arial" w:cs="Arial"/>
          <w:color w:val="000000"/>
          <w:sz w:val="18"/>
          <w:szCs w:val="18"/>
        </w:rPr>
        <w:t>Прибрежная</w:t>
      </w:r>
      <w:proofErr w:type="gramEnd"/>
      <w:r w:rsidRPr="00471203">
        <w:rPr>
          <w:rFonts w:ascii="Arial" w:hAnsi="Arial" w:cs="Arial"/>
          <w:color w:val="000000"/>
          <w:sz w:val="18"/>
          <w:szCs w:val="18"/>
        </w:rPr>
        <w:t>, д. 17.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471203">
        <w:rPr>
          <w:rFonts w:ascii="Arial" w:hAnsi="Arial" w:cs="Arial"/>
          <w:color w:val="000000"/>
          <w:sz w:val="18"/>
          <w:szCs w:val="18"/>
        </w:rPr>
        <w:t>1.4. В Советском районе города Астрахани: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z w:val="18"/>
          <w:szCs w:val="18"/>
        </w:rPr>
        <w:t xml:space="preserve">1.4.1. Ограждение с воротами, расположенное по адресу: ул. </w:t>
      </w:r>
      <w:proofErr w:type="spellStart"/>
      <w:r w:rsidRPr="00471203">
        <w:rPr>
          <w:rFonts w:ascii="Arial" w:hAnsi="Arial" w:cs="Arial"/>
          <w:color w:val="000000"/>
          <w:sz w:val="18"/>
          <w:szCs w:val="18"/>
        </w:rPr>
        <w:t>Курмангазы</w:t>
      </w:r>
      <w:proofErr w:type="spellEnd"/>
      <w:r w:rsidRPr="00471203">
        <w:rPr>
          <w:rFonts w:ascii="Arial" w:hAnsi="Arial" w:cs="Arial"/>
          <w:color w:val="000000"/>
          <w:sz w:val="18"/>
          <w:szCs w:val="18"/>
        </w:rPr>
        <w:t>, ГК № 25.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1.4.2. Грузовой контейнер, расположенный по адресу: ул. 5-я Котельная, 42.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1.4.3. Столбы с цепью в количестве 3 ед., расположенные по адресу: пр. Воробьева, 14/1.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1.4.4. Ограждение, навес в количестве 2 ед.,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расположенные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по адресу: ул. Вяземская, 43. 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1.4.5. Металлическое ограждение, расположенное по адресу: ул.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Звездная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11/1.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1.4.6. Нестационарный торговый объект -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тонар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расположенный по адресу: пр. Воробьева, 14.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1.4.7.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Легкометаллические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 деревянные конструкции (навесы), павильон в количестве 3 ед., расположенные по адресу: ул. Адм. Нахимова, 269Л.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471203">
        <w:rPr>
          <w:rFonts w:ascii="Arial" w:hAnsi="Arial" w:cs="Arial"/>
          <w:color w:val="000000"/>
          <w:spacing w:val="2"/>
          <w:sz w:val="18"/>
          <w:szCs w:val="18"/>
        </w:rPr>
        <w:t xml:space="preserve">- для объектов движимого имущества, вывезенных с территории Ленинского района города Астрахани, - ООО «Буксировщик», расположенное по адресу: г. Астрахань, Ленинский район, ул. </w:t>
      </w:r>
      <w:proofErr w:type="spellStart"/>
      <w:r w:rsidRPr="00471203">
        <w:rPr>
          <w:rFonts w:ascii="Arial" w:hAnsi="Arial" w:cs="Arial"/>
          <w:color w:val="000000"/>
          <w:spacing w:val="2"/>
          <w:sz w:val="18"/>
          <w:szCs w:val="18"/>
        </w:rPr>
        <w:t>Атарбекова</w:t>
      </w:r>
      <w:proofErr w:type="spellEnd"/>
      <w:r w:rsidRPr="00471203">
        <w:rPr>
          <w:rFonts w:ascii="Arial" w:hAnsi="Arial" w:cs="Arial"/>
          <w:color w:val="000000"/>
          <w:spacing w:val="2"/>
          <w:sz w:val="18"/>
          <w:szCs w:val="18"/>
        </w:rPr>
        <w:t>, 23/1;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- для объектов движимого имущества, вывезенных с территории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Трусовского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района города Астрахани, - территорию, расположенную по адресу: г. Астрахань,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Трусовский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район, ул. Коновалова, 5;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lastRenderedPageBreak/>
        <w:t>- для объектов движимого имущества, вывезенных с территории Кировского района города Астрахани, - баз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у ООО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«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Батайль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», расположенную по адресу: Астраханская область, Приволжский район, промышл</w:t>
      </w:r>
      <w:r w:rsidR="006D7586">
        <w:rPr>
          <w:rFonts w:ascii="Arial" w:hAnsi="Arial" w:cs="Arial"/>
          <w:color w:val="000000"/>
          <w:spacing w:val="4"/>
          <w:sz w:val="18"/>
          <w:szCs w:val="18"/>
        </w:rPr>
        <w:t xml:space="preserve">енная зона, Кулаковский </w:t>
      </w:r>
      <w:proofErr w:type="spellStart"/>
      <w:r w:rsidR="006D7586">
        <w:rPr>
          <w:rFonts w:ascii="Arial" w:hAnsi="Arial" w:cs="Arial"/>
          <w:color w:val="000000"/>
          <w:spacing w:val="4"/>
          <w:sz w:val="18"/>
          <w:szCs w:val="18"/>
        </w:rPr>
        <w:t>промузел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, ш. Энергетиков, 5а;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- для объектов движимого имущества, вывезенных с территории Советского района города Астрахани, - базу МБУ «Чистый город», расположенную по адресу: г. Астрахань, ул. 3-й проезд Рождественского, 7в; баз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у ООО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«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Батайль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>», расположенную по адресу: А</w:t>
      </w:r>
      <w:bookmarkStart w:id="0" w:name="_GoBack"/>
      <w:bookmarkEnd w:id="0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страханская область, Приволжский район, ш. Энергетиков, 5а.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3. Администрациям Кировского, Ленинского,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Трусовского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4. Управлению информационной политики администрации муниципального образования «Город Астрахань»: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4.2.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5. Срок действия данного распоряжения составляет 3 (три) года.</w:t>
      </w:r>
    </w:p>
    <w:p w:rsidR="000C5F55" w:rsidRPr="00471203" w:rsidRDefault="000C5F55" w:rsidP="000C5F5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6.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0C5F55" w:rsidRPr="00471203" w:rsidRDefault="000C5F55" w:rsidP="000C5F55">
      <w:pPr>
        <w:autoSpaceDE w:val="0"/>
        <w:autoSpaceDN w:val="0"/>
        <w:adjustRightInd w:val="0"/>
        <w:spacing w:after="57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6"/>
    <w:rsid w:val="000C5F55"/>
    <w:rsid w:val="003564F6"/>
    <w:rsid w:val="006D758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2018-12-20T06:30:00Z</dcterms:created>
  <dcterms:modified xsi:type="dcterms:W3CDTF">2018-12-20T07:34:00Z</dcterms:modified>
</cp:coreProperties>
</file>