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D" w:rsidRDefault="006D650D" w:rsidP="006D650D">
      <w:pPr>
        <w:pStyle w:val="3"/>
      </w:pPr>
      <w:r>
        <w:t>Администрация муниципального образования «Город Астрахань»</w:t>
      </w:r>
    </w:p>
    <w:p w:rsidR="006D650D" w:rsidRDefault="006D650D" w:rsidP="006D650D">
      <w:pPr>
        <w:pStyle w:val="3"/>
      </w:pPr>
      <w:r>
        <w:t>РАСПОРЯЖЕНИЕ</w:t>
      </w:r>
    </w:p>
    <w:p w:rsidR="006D650D" w:rsidRDefault="006D650D" w:rsidP="006D650D">
      <w:pPr>
        <w:pStyle w:val="3"/>
      </w:pPr>
      <w:r>
        <w:t>14 июня 2018 года № 2613-р</w:t>
      </w:r>
    </w:p>
    <w:p w:rsidR="006D650D" w:rsidRDefault="006D650D" w:rsidP="006D650D">
      <w:pPr>
        <w:pStyle w:val="3"/>
      </w:pPr>
      <w:r>
        <w:t xml:space="preserve">«О предоставлении разрешения на отклонение </w:t>
      </w:r>
    </w:p>
    <w:p w:rsidR="006D650D" w:rsidRDefault="006D650D" w:rsidP="006D650D">
      <w:pPr>
        <w:pStyle w:val="3"/>
      </w:pPr>
      <w:r>
        <w:t>от предельных пара­метров разрешенного строитель</w:t>
      </w:r>
      <w:bookmarkStart w:id="0" w:name="_GoBack"/>
      <w:bookmarkEnd w:id="0"/>
      <w:r>
        <w:t xml:space="preserve">ства, </w:t>
      </w:r>
    </w:p>
    <w:p w:rsidR="006D650D" w:rsidRDefault="006D650D" w:rsidP="006D650D">
      <w:pPr>
        <w:pStyle w:val="3"/>
      </w:pPr>
      <w:r>
        <w:t xml:space="preserve">реконструкции объекта капитального строительства </w:t>
      </w:r>
    </w:p>
    <w:p w:rsidR="006D650D" w:rsidRDefault="006D650D" w:rsidP="006D650D">
      <w:pPr>
        <w:pStyle w:val="3"/>
      </w:pPr>
      <w:r>
        <w:t xml:space="preserve">по ул. Саянской, 37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6D650D" w:rsidRDefault="006D650D" w:rsidP="006D650D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связи с обращением Чеботаревой Л.И. от 28.02.2018 № 05-04-01-1103, действующей за Луневу Н.В. по доверенности, удостоверенной нотариусом города Астрахани </w:t>
      </w:r>
      <w:proofErr w:type="spellStart"/>
      <w:r>
        <w:rPr>
          <w:spacing w:val="5"/>
        </w:rPr>
        <w:t>Талащенко</w:t>
      </w:r>
      <w:proofErr w:type="spellEnd"/>
      <w:r>
        <w:rPr>
          <w:spacing w:val="5"/>
        </w:rPr>
        <w:t xml:space="preserve"> Т.А., зарегистрированной в реестре за № 7-1440 от 21.11.2017,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rPr>
          <w:spacing w:val="5"/>
        </w:rPr>
        <w:t xml:space="preserve">», </w:t>
      </w:r>
      <w:proofErr w:type="gramStart"/>
      <w:r>
        <w:rPr>
          <w:spacing w:val="5"/>
        </w:rPr>
        <w:t xml:space="preserve">распоряжением главы муниципального образования «Город Астрахань» от 13.04.2018 № 91-р-мо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Саянской, 37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Саянской</w:t>
      </w:r>
      <w:proofErr w:type="gramEnd"/>
      <w:r>
        <w:rPr>
          <w:spacing w:val="5"/>
        </w:rPr>
        <w:t xml:space="preserve">, </w:t>
      </w:r>
      <w:proofErr w:type="gramStart"/>
      <w:r>
        <w:rPr>
          <w:spacing w:val="5"/>
        </w:rPr>
        <w:t xml:space="preserve">37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в отношении земельного участка (условный номер 30:12:041335:</w:t>
      </w:r>
      <w:proofErr w:type="gramEnd"/>
      <w:r>
        <w:rPr>
          <w:spacing w:val="5"/>
        </w:rPr>
        <w:t>ЗУ</w:t>
      </w:r>
      <w:proofErr w:type="gramStart"/>
      <w:r>
        <w:rPr>
          <w:spacing w:val="5"/>
        </w:rPr>
        <w:t>1</w:t>
      </w:r>
      <w:proofErr w:type="gramEnd"/>
      <w:r>
        <w:rPr>
          <w:spacing w:val="5"/>
        </w:rPr>
        <w:t>), площадь которого 228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17.05.2018 № 19, протоколом заседания комиссии по землепользованию и застройке муниципального образования «Город Астрахань» от 11.05.2018:</w:t>
      </w:r>
    </w:p>
    <w:p w:rsidR="006D650D" w:rsidRDefault="006D650D" w:rsidP="006D650D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Саянской, 37 в </w:t>
      </w:r>
      <w:proofErr w:type="spellStart"/>
      <w:r>
        <w:rPr>
          <w:spacing w:val="7"/>
        </w:rPr>
        <w:t>Трусовском</w:t>
      </w:r>
      <w:proofErr w:type="spellEnd"/>
      <w:r>
        <w:rPr>
          <w:spacing w:val="7"/>
        </w:rPr>
        <w:t xml:space="preserve"> районе г. Астрахани в отношении земельного участка (условный номер 30:12:041335:</w:t>
      </w:r>
      <w:proofErr w:type="gramEnd"/>
      <w:r>
        <w:rPr>
          <w:spacing w:val="7"/>
        </w:rPr>
        <w:t>ЗУ</w:t>
      </w:r>
      <w:proofErr w:type="gramStart"/>
      <w:r>
        <w:rPr>
          <w:spacing w:val="7"/>
        </w:rPr>
        <w:t>1</w:t>
      </w:r>
      <w:proofErr w:type="gramEnd"/>
      <w:r>
        <w:rPr>
          <w:spacing w:val="7"/>
        </w:rPr>
        <w:t xml:space="preserve">), площадь которого 228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6D650D" w:rsidRDefault="006D650D" w:rsidP="006D650D">
      <w:pPr>
        <w:pStyle w:val="a3"/>
        <w:rPr>
          <w:spacing w:val="7"/>
        </w:rPr>
      </w:pPr>
      <w:r>
        <w:rPr>
          <w:spacing w:val="7"/>
        </w:rPr>
        <w:t>2. Управлению информационной политики администрации муниципального образования «Город Астрахань»:</w:t>
      </w:r>
    </w:p>
    <w:p w:rsidR="006D650D" w:rsidRDefault="006D650D" w:rsidP="006D650D">
      <w:pPr>
        <w:pStyle w:val="a3"/>
        <w:rPr>
          <w:spacing w:val="7"/>
        </w:rPr>
      </w:pPr>
      <w:r>
        <w:rPr>
          <w:spacing w:val="7"/>
        </w:rPr>
        <w:t xml:space="preserve">2.1. </w:t>
      </w:r>
      <w:proofErr w:type="gramStart"/>
      <w:r>
        <w:rPr>
          <w:spacing w:val="7"/>
        </w:rPr>
        <w:t>Разместить</w:t>
      </w:r>
      <w:proofErr w:type="gramEnd"/>
      <w:r>
        <w:rPr>
          <w:spacing w:val="7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D650D" w:rsidRDefault="006D650D" w:rsidP="006D650D">
      <w:pPr>
        <w:pStyle w:val="a3"/>
        <w:rPr>
          <w:spacing w:val="7"/>
        </w:rPr>
      </w:pPr>
      <w:r>
        <w:rPr>
          <w:spacing w:val="7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D650D" w:rsidRDefault="006D650D" w:rsidP="006D650D">
      <w:pPr>
        <w:pStyle w:val="a3"/>
        <w:rPr>
          <w:spacing w:val="7"/>
        </w:rPr>
      </w:pPr>
      <w:r>
        <w:rPr>
          <w:spacing w:val="7"/>
        </w:rPr>
        <w:t xml:space="preserve">3. </w:t>
      </w:r>
      <w:proofErr w:type="gramStart"/>
      <w:r>
        <w:rPr>
          <w:spacing w:val="7"/>
        </w:rPr>
        <w:t>Контроль за</w:t>
      </w:r>
      <w:proofErr w:type="gramEnd"/>
      <w:r>
        <w:rPr>
          <w:spacing w:val="7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D650D" w:rsidRDefault="006D650D" w:rsidP="006D650D">
      <w:pPr>
        <w:pStyle w:val="a3"/>
        <w:jc w:val="right"/>
        <w:rPr>
          <w:b/>
          <w:bCs/>
          <w:spacing w:val="7"/>
        </w:rPr>
      </w:pPr>
      <w:r>
        <w:rPr>
          <w:b/>
          <w:bCs/>
          <w:spacing w:val="7"/>
        </w:rPr>
        <w:t>Глава администрации</w:t>
      </w:r>
    </w:p>
    <w:p w:rsidR="006D650D" w:rsidRDefault="006D650D" w:rsidP="006D650D">
      <w:pPr>
        <w:pStyle w:val="a3"/>
        <w:jc w:val="right"/>
        <w:rPr>
          <w:b/>
          <w:bCs/>
          <w:caps/>
          <w:spacing w:val="7"/>
        </w:rPr>
      </w:pPr>
      <w:r>
        <w:rPr>
          <w:b/>
          <w:bCs/>
          <w:caps/>
          <w:spacing w:val="7"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E"/>
    <w:rsid w:val="00004A0E"/>
    <w:rsid w:val="006940F0"/>
    <w:rsid w:val="006D650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650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650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650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650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2018-06-21T08:07:00Z</dcterms:created>
  <dcterms:modified xsi:type="dcterms:W3CDTF">2018-06-21T11:59:00Z</dcterms:modified>
</cp:coreProperties>
</file>