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F6" w:rsidRPr="00A861A3" w:rsidRDefault="00ED0A43" w:rsidP="00A861A3">
      <w:pPr>
        <w:shd w:val="clear" w:color="auto" w:fill="FFFFFF"/>
        <w:jc w:val="center"/>
        <w:rPr>
          <w:rFonts w:asciiTheme="majorHAnsi" w:hAnsiTheme="majorHAnsi" w:cs="Arial"/>
          <w:b/>
        </w:rPr>
      </w:pPr>
      <w:r w:rsidRPr="005D6550">
        <w:rPr>
          <w:rFonts w:asciiTheme="majorHAnsi" w:eastAsia="Times New Roman" w:hAnsiTheme="majorHAnsi" w:cs="Arial"/>
          <w:b/>
        </w:rPr>
        <w:t>У</w:t>
      </w:r>
      <w:r w:rsidR="00A861A3">
        <w:rPr>
          <w:rFonts w:asciiTheme="majorHAnsi" w:eastAsia="Times New Roman" w:hAnsiTheme="majorHAnsi" w:cs="Arial"/>
          <w:b/>
        </w:rPr>
        <w:t>правление</w:t>
      </w:r>
      <w:r w:rsidRPr="005D6550">
        <w:rPr>
          <w:rFonts w:asciiTheme="majorHAnsi" w:eastAsia="Times New Roman" w:hAnsiTheme="majorHAnsi" w:cs="Arial"/>
          <w:b/>
        </w:rPr>
        <w:t xml:space="preserve"> </w:t>
      </w:r>
      <w:r w:rsidR="00A861A3">
        <w:rPr>
          <w:rFonts w:asciiTheme="majorHAnsi" w:eastAsia="Times New Roman" w:hAnsiTheme="majorHAnsi" w:cs="Arial"/>
          <w:b/>
        </w:rPr>
        <w:t>по строительству, архитектуре</w:t>
      </w:r>
      <w:r w:rsidR="00A861A3">
        <w:rPr>
          <w:rFonts w:asciiTheme="majorHAnsi" w:hAnsiTheme="majorHAnsi" w:cs="Arial"/>
          <w:b/>
        </w:rPr>
        <w:t xml:space="preserve"> и градостроительству администрации муниципального образования «Город Астрахань»</w:t>
      </w:r>
    </w:p>
    <w:p w:rsidR="00A861A3" w:rsidRPr="005D6550" w:rsidRDefault="00A861A3" w:rsidP="005D6550">
      <w:pPr>
        <w:shd w:val="clear" w:color="auto" w:fill="FFFFFF"/>
        <w:jc w:val="center"/>
        <w:rPr>
          <w:rFonts w:asciiTheme="majorHAnsi" w:hAnsiTheme="majorHAnsi" w:cs="Arial"/>
          <w:b/>
        </w:rPr>
      </w:pPr>
      <w:r w:rsidRPr="005D6550">
        <w:rPr>
          <w:rFonts w:asciiTheme="majorHAnsi" w:eastAsia="Times New Roman" w:hAnsiTheme="majorHAnsi" w:cs="Arial"/>
          <w:b/>
          <w:bCs/>
        </w:rPr>
        <w:t>РАСПОРЯЖЕНИЕ</w:t>
      </w:r>
    </w:p>
    <w:p w:rsidR="00775AF6" w:rsidRPr="005D6550" w:rsidRDefault="00F93131" w:rsidP="005D6550">
      <w:pPr>
        <w:shd w:val="clear" w:color="auto" w:fill="FFFFFF"/>
        <w:tabs>
          <w:tab w:val="left" w:leader="underscore" w:pos="4066"/>
          <w:tab w:val="left" w:pos="6226"/>
        </w:tabs>
        <w:jc w:val="center"/>
        <w:rPr>
          <w:rFonts w:asciiTheme="majorHAnsi" w:hAnsiTheme="majorHAnsi" w:cs="Arial"/>
          <w:b/>
        </w:rPr>
      </w:pPr>
      <w:r w:rsidRPr="005D6550">
        <w:rPr>
          <w:rFonts w:asciiTheme="majorHAnsi" w:hAnsiTheme="majorHAnsi" w:cs="Arial"/>
          <w:b/>
          <w:bCs/>
        </w:rPr>
        <w:t>14.01.2019 № 04-01-27</w:t>
      </w:r>
    </w:p>
    <w:p w:rsidR="00775AF6" w:rsidRPr="005D6550" w:rsidRDefault="005D6550" w:rsidP="005D6550">
      <w:pPr>
        <w:shd w:val="clear" w:color="auto" w:fill="FFFFFF"/>
        <w:jc w:val="center"/>
        <w:rPr>
          <w:rFonts w:asciiTheme="majorHAnsi" w:hAnsiTheme="majorHAnsi" w:cs="Arial"/>
          <w:b/>
        </w:rPr>
      </w:pPr>
      <w:r w:rsidRPr="005D6550">
        <w:rPr>
          <w:rFonts w:asciiTheme="majorHAnsi" w:eastAsia="Times New Roman" w:hAnsiTheme="majorHAnsi" w:cs="Arial"/>
          <w:b/>
        </w:rPr>
        <w:t>«</w:t>
      </w:r>
      <w:r w:rsidR="00ED0A43" w:rsidRPr="005D6550">
        <w:rPr>
          <w:rFonts w:asciiTheme="majorHAnsi" w:eastAsia="Times New Roman" w:hAnsiTheme="majorHAnsi" w:cs="Arial"/>
          <w:b/>
        </w:rPr>
        <w:t>О разработке проекта планировки территории в границах улиц Рождественског</w:t>
      </w:r>
      <w:bookmarkStart w:id="0" w:name="_GoBack"/>
      <w:bookmarkEnd w:id="0"/>
      <w:r w:rsidR="00ED0A43" w:rsidRPr="005D6550">
        <w:rPr>
          <w:rFonts w:asciiTheme="majorHAnsi" w:eastAsia="Times New Roman" w:hAnsiTheme="majorHAnsi" w:cs="Arial"/>
          <w:b/>
        </w:rPr>
        <w:t xml:space="preserve">о, </w:t>
      </w:r>
      <w:proofErr w:type="spellStart"/>
      <w:r w:rsidR="00ED0A43" w:rsidRPr="005D6550">
        <w:rPr>
          <w:rFonts w:asciiTheme="majorHAnsi" w:eastAsia="Times New Roman" w:hAnsiTheme="majorHAnsi" w:cs="Arial"/>
          <w:b/>
        </w:rPr>
        <w:t>Фунтовское</w:t>
      </w:r>
      <w:proofErr w:type="spellEnd"/>
      <w:r w:rsidR="00ED0A43" w:rsidRPr="005D6550">
        <w:rPr>
          <w:rFonts w:asciiTheme="majorHAnsi" w:eastAsia="Times New Roman" w:hAnsiTheme="majorHAnsi" w:cs="Arial"/>
          <w:b/>
        </w:rPr>
        <w:t xml:space="preserve"> шоссе в Советском районе г. Астрахани и проекта межевания территории в районе земельного участка по ул. Рождественского, 2в в Советском районе г. Астрахани</w:t>
      </w:r>
      <w:r w:rsidRPr="005D6550">
        <w:rPr>
          <w:rFonts w:asciiTheme="majorHAnsi" w:eastAsia="Times New Roman" w:hAnsiTheme="majorHAnsi" w:cs="Arial"/>
          <w:b/>
        </w:rPr>
        <w:t>»</w:t>
      </w:r>
    </w:p>
    <w:p w:rsidR="00775AF6" w:rsidRPr="005D6550" w:rsidRDefault="00ED0A43" w:rsidP="00A861A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В связи с обращениями Тюменцева Н.П. от 24.10.2018 № 05-04-01-5776, от 14.12.2018 № 05-04-01-7019, от 09.01.2019 № 05-04-01-59, в соответствии со статьями 45, 46 Градостроительного кодекса Российской Федерации, пунктом 29 статьи 8 Устава муниципального образования «Город Астрахань», постановлением администрации муниципального образования «Город Астрахань» от 16.05.2018 № 288 «Об определении уполномоченного органа»,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</w:t>
      </w:r>
    </w:p>
    <w:p w:rsidR="00775AF6" w:rsidRPr="005D6550" w:rsidRDefault="00ED0A43" w:rsidP="00A861A3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1.</w:t>
      </w:r>
      <w:r w:rsidR="005D6550">
        <w:rPr>
          <w:rFonts w:ascii="Arial" w:hAnsi="Arial" w:cs="Arial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Разрешить Тюменцеву Н.П. разработку проекта планировки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 xml:space="preserve">территории в границах улиц Рождественского, </w:t>
      </w:r>
      <w:proofErr w:type="spellStart"/>
      <w:r w:rsidRPr="005D6550">
        <w:rPr>
          <w:rFonts w:ascii="Arial" w:eastAsia="Times New Roman" w:hAnsi="Arial" w:cs="Arial"/>
          <w:sz w:val="18"/>
          <w:szCs w:val="18"/>
        </w:rPr>
        <w:t>Фунтовское</w:t>
      </w:r>
      <w:proofErr w:type="spellEnd"/>
      <w:r w:rsidRPr="005D6550">
        <w:rPr>
          <w:rFonts w:ascii="Arial" w:eastAsia="Times New Roman" w:hAnsi="Arial" w:cs="Arial"/>
          <w:sz w:val="18"/>
          <w:szCs w:val="18"/>
        </w:rPr>
        <w:t xml:space="preserve"> шоссе в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Советском районе г. Астрахани и проекта межевания территории в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земельного участка по ул. Рождественского, 2в в Советском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г. Астрахани в соответствии с заданиями, указанными в п. 2, п. 3 настоящего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распоряжения управления по строительству, архитектуре и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градостроительству администрации муниципального образования «Город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Астрахань».</w:t>
      </w:r>
    </w:p>
    <w:p w:rsidR="00775AF6" w:rsidRPr="005D6550" w:rsidRDefault="00ED0A43" w:rsidP="00A861A3">
      <w:pPr>
        <w:shd w:val="clear" w:color="auto" w:fill="FFFFFF"/>
        <w:tabs>
          <w:tab w:val="left" w:pos="1037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2.</w:t>
      </w:r>
      <w:r w:rsidR="005D6550">
        <w:rPr>
          <w:rFonts w:ascii="Arial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Утвердить задание на разработку проекта планировки территории в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 xml:space="preserve">границах улиц Рождественского, </w:t>
      </w:r>
      <w:proofErr w:type="spellStart"/>
      <w:r w:rsidRPr="005D6550">
        <w:rPr>
          <w:rFonts w:ascii="Arial" w:eastAsia="Times New Roman" w:hAnsi="Arial" w:cs="Arial"/>
          <w:sz w:val="18"/>
          <w:szCs w:val="18"/>
        </w:rPr>
        <w:t>Фунтовское</w:t>
      </w:r>
      <w:proofErr w:type="spellEnd"/>
      <w:r w:rsidRPr="005D6550">
        <w:rPr>
          <w:rFonts w:ascii="Arial" w:eastAsia="Times New Roman" w:hAnsi="Arial" w:cs="Arial"/>
          <w:sz w:val="18"/>
          <w:szCs w:val="18"/>
        </w:rPr>
        <w:t xml:space="preserve"> шоссе в Советском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г. Астрахани и проекта межевания территории в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земельного участка по ул. Рождественского, 2в в Советском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г. Астрахани.</w:t>
      </w:r>
    </w:p>
    <w:p w:rsidR="00775AF6" w:rsidRPr="005D6550" w:rsidRDefault="00ED0A43" w:rsidP="00A861A3">
      <w:pPr>
        <w:shd w:val="clear" w:color="auto" w:fill="FFFFFF"/>
        <w:tabs>
          <w:tab w:val="left" w:pos="119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3.</w:t>
      </w:r>
      <w:r w:rsidR="005D6550">
        <w:rPr>
          <w:rFonts w:ascii="Arial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Утвердить техническое задание на производство инженерно-геодезических изысканий.</w:t>
      </w:r>
    </w:p>
    <w:p w:rsidR="00775AF6" w:rsidRPr="005D6550" w:rsidRDefault="00ED0A43" w:rsidP="00A861A3">
      <w:pPr>
        <w:shd w:val="clear" w:color="auto" w:fill="FFFFFF"/>
        <w:tabs>
          <w:tab w:val="left" w:pos="103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4.</w:t>
      </w:r>
      <w:r w:rsidR="005D6550">
        <w:rPr>
          <w:rFonts w:ascii="Arial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Тюменцеву Н.П.:</w:t>
      </w:r>
    </w:p>
    <w:p w:rsidR="00775AF6" w:rsidRPr="005D6550" w:rsidRDefault="00ED0A43" w:rsidP="00A861A3">
      <w:pPr>
        <w:numPr>
          <w:ilvl w:val="0"/>
          <w:numId w:val="1"/>
        </w:numPr>
        <w:shd w:val="clear" w:color="auto" w:fill="FFFFFF"/>
        <w:tabs>
          <w:tab w:val="left" w:pos="126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Обеспечить за счёт собственных средств разработку проектов, указанных в п. 1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75AF6" w:rsidRPr="005D6550" w:rsidRDefault="00ED0A43" w:rsidP="00A861A3">
      <w:pPr>
        <w:numPr>
          <w:ilvl w:val="0"/>
          <w:numId w:val="1"/>
        </w:numPr>
        <w:shd w:val="clear" w:color="auto" w:fill="FFFFFF"/>
        <w:tabs>
          <w:tab w:val="left" w:pos="126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Представить проекты, указанные в п.1 настоящего распоряжения управления по строительству, архитектуре и градостроительству администрации муниципального образования «Город Астрахань»,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775AF6" w:rsidRPr="005D6550" w:rsidRDefault="00ED0A43" w:rsidP="00A861A3">
      <w:pPr>
        <w:shd w:val="clear" w:color="auto" w:fill="FFFFFF"/>
        <w:tabs>
          <w:tab w:val="left" w:pos="103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5.</w:t>
      </w:r>
      <w:r w:rsidR="005D6550">
        <w:rPr>
          <w:rFonts w:ascii="Arial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Управлению по строительству, архитектуре и градостроительству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администрации муниципального образования «Город Астрахань»:</w:t>
      </w:r>
    </w:p>
    <w:p w:rsidR="00775AF6" w:rsidRPr="005D6550" w:rsidRDefault="00ED0A43" w:rsidP="00A861A3">
      <w:pPr>
        <w:numPr>
          <w:ilvl w:val="0"/>
          <w:numId w:val="2"/>
        </w:numPr>
        <w:shd w:val="clear" w:color="auto" w:fill="FFFFFF"/>
        <w:tabs>
          <w:tab w:val="left" w:pos="124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75AF6" w:rsidRPr="005D6550" w:rsidRDefault="00ED0A43" w:rsidP="00A861A3">
      <w:pPr>
        <w:numPr>
          <w:ilvl w:val="0"/>
          <w:numId w:val="2"/>
        </w:numPr>
        <w:shd w:val="clear" w:color="auto" w:fill="FFFFFF"/>
        <w:tabs>
          <w:tab w:val="left" w:pos="124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775AF6" w:rsidRPr="005D6550" w:rsidRDefault="00ED0A43" w:rsidP="00A861A3">
      <w:pPr>
        <w:shd w:val="clear" w:color="auto" w:fill="FFFFFF"/>
        <w:tabs>
          <w:tab w:val="left" w:pos="113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6.</w:t>
      </w:r>
      <w:r w:rsidR="005D6550">
        <w:rPr>
          <w:rFonts w:ascii="Arial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Срок решения о разработке проекта планировки территории в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 xml:space="preserve">границах улиц Рождественского, </w:t>
      </w:r>
      <w:proofErr w:type="spellStart"/>
      <w:r w:rsidRPr="005D6550">
        <w:rPr>
          <w:rFonts w:ascii="Arial" w:eastAsia="Times New Roman" w:hAnsi="Arial" w:cs="Arial"/>
          <w:sz w:val="18"/>
          <w:szCs w:val="18"/>
        </w:rPr>
        <w:t>Фунтовское</w:t>
      </w:r>
      <w:proofErr w:type="spellEnd"/>
      <w:r w:rsidRPr="005D6550">
        <w:rPr>
          <w:rFonts w:ascii="Arial" w:eastAsia="Times New Roman" w:hAnsi="Arial" w:cs="Arial"/>
          <w:sz w:val="18"/>
          <w:szCs w:val="18"/>
        </w:rPr>
        <w:t xml:space="preserve"> шоссе в Советском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г. Астрахани и проекта межевания территории в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земельного участка по ул. Рождественского, 2в в Советском 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г. Астрахани составляет 2 (два) года.</w:t>
      </w:r>
    </w:p>
    <w:p w:rsidR="00775AF6" w:rsidRPr="005D6550" w:rsidRDefault="00ED0A43" w:rsidP="00A861A3">
      <w:pPr>
        <w:shd w:val="clear" w:color="auto" w:fill="FFFFFF"/>
        <w:tabs>
          <w:tab w:val="left" w:pos="104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7.</w:t>
      </w:r>
      <w:r w:rsidR="005D655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D6550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5D6550">
        <w:rPr>
          <w:rFonts w:ascii="Arial" w:eastAsia="Times New Roman" w:hAnsi="Arial" w:cs="Arial"/>
          <w:sz w:val="18"/>
          <w:szCs w:val="18"/>
        </w:rPr>
        <w:t xml:space="preserve"> исполнением настоящего распоряжения управления по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строительству, архитектуре и градостроительству администрации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оставляю за собой.</w:t>
      </w:r>
    </w:p>
    <w:p w:rsidR="00775AF6" w:rsidRPr="005D6550" w:rsidRDefault="00ED0A43" w:rsidP="005D6550">
      <w:pPr>
        <w:shd w:val="clear" w:color="auto" w:fill="FFFFFF"/>
        <w:tabs>
          <w:tab w:val="left" w:pos="4867"/>
          <w:tab w:val="left" w:pos="7560"/>
        </w:tabs>
        <w:ind w:firstLine="454"/>
        <w:jc w:val="right"/>
        <w:rPr>
          <w:rFonts w:ascii="Arial" w:hAnsi="Arial" w:cs="Arial"/>
          <w:b/>
          <w:sz w:val="18"/>
          <w:szCs w:val="18"/>
        </w:rPr>
      </w:pPr>
      <w:r w:rsidRPr="005D6550">
        <w:rPr>
          <w:rFonts w:ascii="Arial" w:eastAsia="Times New Roman" w:hAnsi="Arial" w:cs="Arial"/>
          <w:b/>
          <w:sz w:val="18"/>
          <w:szCs w:val="18"/>
        </w:rPr>
        <w:t>Начальник управления</w:t>
      </w:r>
      <w:r w:rsidR="005D6550" w:rsidRPr="005D655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b/>
          <w:sz w:val="18"/>
          <w:szCs w:val="18"/>
        </w:rPr>
        <w:t xml:space="preserve">Т.А. </w:t>
      </w:r>
      <w:proofErr w:type="spellStart"/>
      <w:r w:rsidRPr="005D6550">
        <w:rPr>
          <w:rFonts w:ascii="Arial" w:eastAsia="Times New Roman" w:hAnsi="Arial" w:cs="Arial"/>
          <w:b/>
          <w:sz w:val="18"/>
          <w:szCs w:val="18"/>
        </w:rPr>
        <w:t>Бровина</w:t>
      </w:r>
      <w:proofErr w:type="spellEnd"/>
    </w:p>
    <w:p w:rsidR="00837D78" w:rsidRDefault="00837D78" w:rsidP="005D6550">
      <w:pPr>
        <w:shd w:val="clear" w:color="auto" w:fill="FFFFFF"/>
        <w:ind w:firstLine="454"/>
        <w:jc w:val="both"/>
        <w:rPr>
          <w:rFonts w:ascii="Arial" w:eastAsia="Times New Roman" w:hAnsi="Arial" w:cs="Arial"/>
          <w:sz w:val="18"/>
          <w:szCs w:val="18"/>
        </w:rPr>
      </w:pPr>
    </w:p>
    <w:p w:rsidR="00AE12D5" w:rsidRDefault="00AE12D5" w:rsidP="005D6550">
      <w:pPr>
        <w:shd w:val="clear" w:color="auto" w:fill="FFFFFF"/>
        <w:ind w:firstLine="454"/>
        <w:jc w:val="both"/>
        <w:rPr>
          <w:rFonts w:ascii="Arial" w:eastAsia="Times New Roman" w:hAnsi="Arial" w:cs="Arial"/>
          <w:sz w:val="18"/>
          <w:szCs w:val="18"/>
        </w:rPr>
      </w:pPr>
    </w:p>
    <w:p w:rsidR="00A861A3" w:rsidRDefault="00A861A3" w:rsidP="00AE12D5">
      <w:pPr>
        <w:shd w:val="clear" w:color="auto" w:fill="FFFFFF"/>
        <w:ind w:left="1440"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837D78" w:rsidRDefault="00ED0A43" w:rsidP="00A861A3">
      <w:pPr>
        <w:shd w:val="clear" w:color="auto" w:fill="FFFFFF"/>
        <w:ind w:left="1440" w:firstLine="2529"/>
        <w:jc w:val="both"/>
        <w:rPr>
          <w:rFonts w:ascii="Arial" w:eastAsia="Times New Roman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lastRenderedPageBreak/>
        <w:t xml:space="preserve">Утверждено распоряжением управления по строительству, </w:t>
      </w:r>
    </w:p>
    <w:p w:rsidR="00837D78" w:rsidRDefault="00ED0A43" w:rsidP="00A861A3">
      <w:pPr>
        <w:shd w:val="clear" w:color="auto" w:fill="FFFFFF"/>
        <w:ind w:left="1440" w:firstLine="2529"/>
        <w:jc w:val="both"/>
        <w:rPr>
          <w:rFonts w:ascii="Arial" w:eastAsia="Times New Roman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 xml:space="preserve">архитектуре и градостроительству администрации </w:t>
      </w:r>
    </w:p>
    <w:p w:rsidR="00775AF6" w:rsidRPr="005D6550" w:rsidRDefault="00ED0A43" w:rsidP="00A861A3">
      <w:pPr>
        <w:shd w:val="clear" w:color="auto" w:fill="FFFFFF"/>
        <w:ind w:left="1440" w:firstLine="2529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муниципального образования "Город Астрахань"</w:t>
      </w:r>
    </w:p>
    <w:p w:rsidR="00775AF6" w:rsidRDefault="00ED0A43" w:rsidP="00A861A3">
      <w:pPr>
        <w:shd w:val="clear" w:color="auto" w:fill="FFFFFF"/>
        <w:ind w:left="1440" w:firstLine="252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 xml:space="preserve">от </w:t>
      </w:r>
      <w:r w:rsidR="00837D78" w:rsidRPr="00837D78">
        <w:rPr>
          <w:rFonts w:ascii="Arial" w:eastAsia="Times New Roman" w:hAnsi="Arial" w:cs="Arial"/>
          <w:iCs/>
          <w:sz w:val="18"/>
          <w:szCs w:val="18"/>
        </w:rPr>
        <w:t>14.01.2019 № 04-01-27</w:t>
      </w:r>
    </w:p>
    <w:p w:rsidR="00A861A3" w:rsidRDefault="00A861A3" w:rsidP="00A861A3">
      <w:pPr>
        <w:shd w:val="clear" w:color="auto" w:fill="FFFFFF"/>
        <w:ind w:left="1440" w:firstLine="2813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A861A3" w:rsidRPr="005D6550" w:rsidRDefault="00A861A3" w:rsidP="00A861A3">
      <w:pPr>
        <w:shd w:val="clear" w:color="auto" w:fill="FFFFFF"/>
        <w:ind w:left="1440" w:firstLine="2813"/>
        <w:jc w:val="center"/>
        <w:rPr>
          <w:rFonts w:ascii="Arial" w:hAnsi="Arial" w:cs="Arial"/>
          <w:sz w:val="18"/>
          <w:szCs w:val="18"/>
        </w:rPr>
      </w:pPr>
    </w:p>
    <w:p w:rsidR="00775AF6" w:rsidRPr="005D6550" w:rsidRDefault="00ED0A43" w:rsidP="00A861A3">
      <w:pPr>
        <w:shd w:val="clear" w:color="auto" w:fill="FFFFFF"/>
        <w:ind w:firstLine="454"/>
        <w:jc w:val="center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ЗАДАНИЕ</w:t>
      </w:r>
    </w:p>
    <w:p w:rsidR="00775AF6" w:rsidRPr="005D6550" w:rsidRDefault="00ED0A43" w:rsidP="00A861A3">
      <w:pPr>
        <w:shd w:val="clear" w:color="auto" w:fill="FFFFFF"/>
        <w:ind w:firstLine="454"/>
        <w:jc w:val="center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 xml:space="preserve">на разработку проекта планировки территории в границах улиц Рождественского, </w:t>
      </w:r>
      <w:proofErr w:type="spellStart"/>
      <w:r w:rsidRPr="005D6550">
        <w:rPr>
          <w:rFonts w:ascii="Arial" w:eastAsia="Times New Roman" w:hAnsi="Arial" w:cs="Arial"/>
          <w:sz w:val="18"/>
          <w:szCs w:val="18"/>
        </w:rPr>
        <w:t>Фунтовское</w:t>
      </w:r>
      <w:proofErr w:type="spellEnd"/>
      <w:r w:rsidRPr="005D6550">
        <w:rPr>
          <w:rFonts w:ascii="Arial" w:eastAsia="Times New Roman" w:hAnsi="Arial" w:cs="Arial"/>
          <w:sz w:val="18"/>
          <w:szCs w:val="18"/>
        </w:rPr>
        <w:t xml:space="preserve"> шоссе в Советском районе г. Астрахани и проекта межевания территории в районе земельного участка по ул. Рождественского, 2в в Советском районе г. Астрахани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>1.</w:t>
      </w:r>
      <w:r w:rsidR="005D6550">
        <w:rPr>
          <w:rFonts w:ascii="Arial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bCs/>
          <w:sz w:val="18"/>
          <w:szCs w:val="18"/>
        </w:rPr>
        <w:t xml:space="preserve">Вид </w:t>
      </w:r>
      <w:r w:rsidRPr="005D6550">
        <w:rPr>
          <w:rFonts w:ascii="Arial" w:eastAsia="Times New Roman" w:hAnsi="Arial" w:cs="Arial"/>
          <w:sz w:val="18"/>
          <w:szCs w:val="18"/>
        </w:rPr>
        <w:t xml:space="preserve">документации </w:t>
      </w:r>
      <w:r w:rsidRPr="005D6550">
        <w:rPr>
          <w:rFonts w:ascii="Arial" w:eastAsia="Times New Roman" w:hAnsi="Arial" w:cs="Arial"/>
          <w:bCs/>
          <w:sz w:val="18"/>
          <w:szCs w:val="18"/>
        </w:rPr>
        <w:t>по планировке территории: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sz w:val="18"/>
          <w:szCs w:val="18"/>
        </w:rPr>
        <w:t xml:space="preserve">- </w:t>
      </w:r>
      <w:r w:rsidRPr="005D6550">
        <w:rPr>
          <w:rFonts w:ascii="Arial" w:eastAsia="Times New Roman" w:hAnsi="Arial" w:cs="Arial"/>
          <w:sz w:val="18"/>
          <w:szCs w:val="18"/>
        </w:rPr>
        <w:t xml:space="preserve">проект планировки территории в границах улиц Рождественского, </w:t>
      </w:r>
      <w:proofErr w:type="spellStart"/>
      <w:r w:rsidRPr="005D6550">
        <w:rPr>
          <w:rFonts w:ascii="Arial" w:eastAsia="Times New Roman" w:hAnsi="Arial" w:cs="Arial"/>
          <w:sz w:val="18"/>
          <w:szCs w:val="18"/>
        </w:rPr>
        <w:t>Фунтовское</w:t>
      </w:r>
      <w:proofErr w:type="spellEnd"/>
      <w:r w:rsidRPr="005D6550">
        <w:rPr>
          <w:rFonts w:ascii="Arial" w:eastAsia="Times New Roman" w:hAnsi="Arial" w:cs="Arial"/>
          <w:sz w:val="18"/>
          <w:szCs w:val="18"/>
        </w:rPr>
        <w:t xml:space="preserve"> шоссе в Советском районе г. Астрахани»;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проект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межевания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территории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в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районе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земельного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участка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по ул. Рождественского, 2в в Советском районе г. Астрахани».</w:t>
      </w:r>
    </w:p>
    <w:p w:rsidR="00775AF6" w:rsidRPr="005D6550" w:rsidRDefault="00ED0A43" w:rsidP="005D6550">
      <w:pPr>
        <w:numPr>
          <w:ilvl w:val="0"/>
          <w:numId w:val="3"/>
        </w:numPr>
        <w:shd w:val="clear" w:color="auto" w:fill="FFFFFF"/>
        <w:tabs>
          <w:tab w:val="left" w:pos="408"/>
        </w:tabs>
        <w:ind w:firstLine="454"/>
        <w:jc w:val="both"/>
        <w:rPr>
          <w:rFonts w:ascii="Arial" w:hAnsi="Arial" w:cs="Arial"/>
          <w:bCs/>
          <w:sz w:val="18"/>
          <w:szCs w:val="18"/>
        </w:rPr>
      </w:pPr>
      <w:r w:rsidRPr="005D6550">
        <w:rPr>
          <w:rFonts w:ascii="Arial" w:eastAsia="Times New Roman" w:hAnsi="Arial" w:cs="Arial"/>
          <w:bCs/>
          <w:sz w:val="18"/>
          <w:szCs w:val="18"/>
        </w:rPr>
        <w:t xml:space="preserve">Заказчик: </w:t>
      </w:r>
      <w:r w:rsidRPr="005D6550">
        <w:rPr>
          <w:rFonts w:ascii="Arial" w:eastAsia="Times New Roman" w:hAnsi="Arial" w:cs="Arial"/>
          <w:sz w:val="18"/>
          <w:szCs w:val="18"/>
        </w:rPr>
        <w:t>Тюменцев Н. П.</w:t>
      </w:r>
    </w:p>
    <w:p w:rsidR="00775AF6" w:rsidRPr="005D6550" w:rsidRDefault="00ED0A43" w:rsidP="005D6550">
      <w:pPr>
        <w:numPr>
          <w:ilvl w:val="0"/>
          <w:numId w:val="3"/>
        </w:numPr>
        <w:shd w:val="clear" w:color="auto" w:fill="FFFFFF"/>
        <w:tabs>
          <w:tab w:val="left" w:pos="408"/>
        </w:tabs>
        <w:ind w:firstLine="454"/>
        <w:jc w:val="both"/>
        <w:rPr>
          <w:rFonts w:ascii="Arial" w:hAnsi="Arial" w:cs="Arial"/>
          <w:bCs/>
          <w:sz w:val="18"/>
          <w:szCs w:val="18"/>
        </w:rPr>
      </w:pPr>
      <w:r w:rsidRPr="005D6550">
        <w:rPr>
          <w:rFonts w:ascii="Arial" w:eastAsia="Times New Roman" w:hAnsi="Arial" w:cs="Arial"/>
          <w:bCs/>
          <w:sz w:val="18"/>
          <w:szCs w:val="18"/>
        </w:rPr>
        <w:t xml:space="preserve">Источник финансирования работ: </w:t>
      </w:r>
      <w:r w:rsidRPr="005D6550">
        <w:rPr>
          <w:rFonts w:ascii="Arial" w:eastAsia="Times New Roman" w:hAnsi="Arial" w:cs="Arial"/>
          <w:sz w:val="18"/>
          <w:szCs w:val="18"/>
        </w:rPr>
        <w:t>Собственные средства заказчика.</w:t>
      </w:r>
    </w:p>
    <w:p w:rsidR="00775AF6" w:rsidRPr="005D6550" w:rsidRDefault="00ED0A43" w:rsidP="005D6550">
      <w:pPr>
        <w:numPr>
          <w:ilvl w:val="0"/>
          <w:numId w:val="3"/>
        </w:numPr>
        <w:shd w:val="clear" w:color="auto" w:fill="FFFFFF"/>
        <w:tabs>
          <w:tab w:val="left" w:pos="408"/>
        </w:tabs>
        <w:ind w:firstLine="454"/>
        <w:jc w:val="both"/>
        <w:rPr>
          <w:rFonts w:ascii="Arial" w:hAnsi="Arial" w:cs="Arial"/>
          <w:bCs/>
          <w:sz w:val="18"/>
          <w:szCs w:val="18"/>
        </w:rPr>
      </w:pPr>
      <w:r w:rsidRPr="005D6550">
        <w:rPr>
          <w:rFonts w:ascii="Arial" w:eastAsia="Times New Roman" w:hAnsi="Arial" w:cs="Arial"/>
          <w:bCs/>
          <w:sz w:val="18"/>
          <w:szCs w:val="18"/>
        </w:rPr>
        <w:t xml:space="preserve">Разработчик градостроительной документации: </w:t>
      </w:r>
      <w:r w:rsidRPr="005D6550">
        <w:rPr>
          <w:rFonts w:ascii="Arial" w:eastAsia="Times New Roman" w:hAnsi="Arial" w:cs="Arial"/>
          <w:sz w:val="18"/>
          <w:szCs w:val="18"/>
        </w:rPr>
        <w:t>Определяется заказчиком самостоятельно</w:t>
      </w:r>
    </w:p>
    <w:p w:rsidR="00775AF6" w:rsidRPr="005D6550" w:rsidRDefault="00ED0A43" w:rsidP="005D6550">
      <w:pPr>
        <w:numPr>
          <w:ilvl w:val="0"/>
          <w:numId w:val="3"/>
        </w:numPr>
        <w:shd w:val="clear" w:color="auto" w:fill="FFFFFF"/>
        <w:tabs>
          <w:tab w:val="left" w:pos="408"/>
        </w:tabs>
        <w:ind w:firstLine="454"/>
        <w:jc w:val="both"/>
        <w:rPr>
          <w:rFonts w:ascii="Arial" w:hAnsi="Arial" w:cs="Arial"/>
          <w:bCs/>
          <w:sz w:val="18"/>
          <w:szCs w:val="18"/>
        </w:rPr>
      </w:pPr>
      <w:r w:rsidRPr="005D6550">
        <w:rPr>
          <w:rFonts w:ascii="Arial" w:eastAsia="Times New Roman" w:hAnsi="Arial" w:cs="Arial"/>
          <w:bCs/>
          <w:sz w:val="18"/>
          <w:szCs w:val="18"/>
        </w:rPr>
        <w:t xml:space="preserve">Объект градостроительного проектирования, его основные характеристики: </w:t>
      </w:r>
      <w:r w:rsidRPr="005D6550">
        <w:rPr>
          <w:rFonts w:ascii="Arial" w:eastAsia="Times New Roman" w:hAnsi="Arial" w:cs="Arial"/>
          <w:sz w:val="18"/>
          <w:szCs w:val="18"/>
        </w:rPr>
        <w:t>Документация по планировке территории разрабатывается в целях формирования земельного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участка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для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размещения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объекта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капитального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строительства: кирпичного ангара для стоянки автомашин, габариты ангара 6 х 10.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Проект планировки территории разрабатывается в виде отдельного документа в границах согласно графическому приложению к настоящему заданию.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Проект межевания территории разрабатывается в виде отдельного документа в границах согласно графическому приложению к настоящему заданию.</w:t>
      </w:r>
    </w:p>
    <w:p w:rsidR="00775AF6" w:rsidRPr="005D6550" w:rsidRDefault="00ED0A43" w:rsidP="005D6550">
      <w:pPr>
        <w:shd w:val="clear" w:color="auto" w:fill="FFFFFF"/>
        <w:tabs>
          <w:tab w:val="left" w:pos="408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bCs/>
          <w:sz w:val="18"/>
          <w:szCs w:val="18"/>
        </w:rPr>
        <w:t>6.</w:t>
      </w:r>
      <w:r w:rsidR="005D6550">
        <w:rPr>
          <w:rFonts w:ascii="Arial" w:hAnsi="Arial" w:cs="Arial"/>
          <w:bCs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bCs/>
          <w:sz w:val="18"/>
          <w:szCs w:val="18"/>
        </w:rPr>
        <w:t>Состав и содержание документации по планировке территории:</w:t>
      </w:r>
    </w:p>
    <w:p w:rsidR="00775AF6" w:rsidRPr="005D6550" w:rsidRDefault="00ED0A43" w:rsidP="00AE12D5">
      <w:pPr>
        <w:shd w:val="clear" w:color="auto" w:fill="FFFFFF"/>
        <w:tabs>
          <w:tab w:val="left" w:pos="8549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Состав и содержание проекта планировки территории должен соответствовать</w:t>
      </w:r>
      <w:r w:rsidR="00AE12D5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статье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42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Градостроительного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кодекса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РФ,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в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соответствии</w:t>
      </w:r>
      <w:r w:rsidR="005D6550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с</w:t>
      </w:r>
      <w:r w:rsidR="00AE12D5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 xml:space="preserve">планировочными решениями Генерального плана развития города Астрахани до 2025 года, Правилами, землепользования и застройки муниципального образования «Город Астрахань», региональными и местными нормативами градостроительного проектирования за исключением схемы вертикальной планировки и инженерной подготовки (приказ </w:t>
      </w:r>
      <w:r w:rsidR="00AE12D5" w:rsidRPr="005D6550">
        <w:rPr>
          <w:rFonts w:ascii="Arial" w:eastAsia="Times New Roman" w:hAnsi="Arial" w:cs="Arial"/>
          <w:sz w:val="18"/>
          <w:szCs w:val="18"/>
        </w:rPr>
        <w:t>Министерства</w:t>
      </w:r>
      <w:r w:rsidRPr="005D6550">
        <w:rPr>
          <w:rFonts w:ascii="Arial" w:eastAsia="Times New Roman" w:hAnsi="Arial" w:cs="Arial"/>
          <w:sz w:val="18"/>
          <w:szCs w:val="18"/>
        </w:rPr>
        <w:t xml:space="preserve"> строительства и</w:t>
      </w:r>
      <w:r w:rsidR="00AE12D5">
        <w:rPr>
          <w:rFonts w:ascii="Arial" w:eastAsia="Times New Roman" w:hAnsi="Arial" w:cs="Arial"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sz w:val="18"/>
          <w:szCs w:val="18"/>
        </w:rPr>
        <w:t>ЖКХ РФ от 25. 04. 2017 № 740/</w:t>
      </w:r>
      <w:proofErr w:type="spellStart"/>
      <w:proofErr w:type="gramStart"/>
      <w:r w:rsidRPr="005D6550">
        <w:rPr>
          <w:rFonts w:ascii="Arial" w:eastAsia="Times New Roman" w:hAnsi="Arial" w:cs="Arial"/>
          <w:sz w:val="18"/>
          <w:szCs w:val="18"/>
        </w:rPr>
        <w:t>пр</w:t>
      </w:r>
      <w:proofErr w:type="spellEnd"/>
      <w:proofErr w:type="gramEnd"/>
      <w:r w:rsidRPr="005D6550">
        <w:rPr>
          <w:rFonts w:ascii="Arial" w:eastAsia="Times New Roman" w:hAnsi="Arial" w:cs="Arial"/>
          <w:sz w:val="18"/>
          <w:szCs w:val="18"/>
        </w:rPr>
        <w:t>);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Состав и содержание проекта межевания территории должен соответствовать статье 43 Градостроительного кодекса РФ.</w:t>
      </w:r>
    </w:p>
    <w:p w:rsidR="00775AF6" w:rsidRPr="005D6550" w:rsidRDefault="00ED0A43" w:rsidP="005D6550">
      <w:pPr>
        <w:shd w:val="clear" w:color="auto" w:fill="FFFFFF"/>
        <w:tabs>
          <w:tab w:val="left" w:pos="408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hAnsi="Arial" w:cs="Arial"/>
          <w:bCs/>
          <w:sz w:val="18"/>
          <w:szCs w:val="18"/>
        </w:rPr>
        <w:t>7.</w:t>
      </w:r>
      <w:r w:rsidR="005D6550">
        <w:rPr>
          <w:rFonts w:ascii="Arial" w:hAnsi="Arial" w:cs="Arial"/>
          <w:bCs/>
          <w:sz w:val="18"/>
          <w:szCs w:val="18"/>
        </w:rPr>
        <w:t xml:space="preserve"> </w:t>
      </w:r>
      <w:r w:rsidRPr="005D6550">
        <w:rPr>
          <w:rFonts w:ascii="Arial" w:eastAsia="Times New Roman" w:hAnsi="Arial" w:cs="Arial"/>
          <w:bCs/>
          <w:sz w:val="18"/>
          <w:szCs w:val="18"/>
        </w:rPr>
        <w:t>Состав и порядок проведения инженерных изысканий: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Имеющиеся материалы инженерно-геологических изысканий достаточны для разработки проекта планировки и проекта межевания.</w:t>
      </w:r>
    </w:p>
    <w:p w:rsidR="00775AF6" w:rsidRPr="005D6550" w:rsidRDefault="00ED0A43" w:rsidP="005D6550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5D6550">
        <w:rPr>
          <w:rFonts w:ascii="Arial" w:eastAsia="Times New Roman" w:hAnsi="Arial" w:cs="Arial"/>
          <w:sz w:val="18"/>
          <w:szCs w:val="18"/>
        </w:rPr>
        <w:t>Имеющиеся материалы инженерно-геодезических изысканий в границах проекта межевания требуют обновления.</w:t>
      </w:r>
    </w:p>
    <w:p w:rsidR="00AE12D5" w:rsidRDefault="00AE12D5" w:rsidP="00AE12D5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</w:p>
    <w:p w:rsidR="00ED0A43" w:rsidRDefault="00AE12D5" w:rsidP="005D6550">
      <w:pPr>
        <w:shd w:val="clear" w:color="auto" w:fill="FFFFFF"/>
        <w:ind w:firstLine="454"/>
        <w:jc w:val="both"/>
        <w:rPr>
          <w:rFonts w:ascii="Arial" w:eastAsia="Times New Roman" w:hAnsi="Arial" w:cs="Arial"/>
          <w:noProof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4986068" cy="6993342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933" cy="69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D5" w:rsidRDefault="00ED0A43" w:rsidP="005D6550">
      <w:pPr>
        <w:shd w:val="clear" w:color="auto" w:fill="FFFFFF"/>
        <w:ind w:firstLine="45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5543802" cy="82554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7" t="803" r="4361"/>
                    <a:stretch/>
                  </pic:blipFill>
                  <pic:spPr bwMode="auto">
                    <a:xfrm>
                      <a:off x="0" y="0"/>
                      <a:ext cx="5550674" cy="826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5695950" cy="4343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D5" w:rsidRDefault="00AE12D5" w:rsidP="005D6550">
      <w:pPr>
        <w:shd w:val="clear" w:color="auto" w:fill="FFFFFF"/>
        <w:ind w:firstLine="454"/>
        <w:jc w:val="both"/>
        <w:rPr>
          <w:rFonts w:ascii="Arial" w:eastAsia="Times New Roman" w:hAnsi="Arial" w:cs="Arial"/>
          <w:sz w:val="18"/>
          <w:szCs w:val="18"/>
        </w:rPr>
      </w:pPr>
    </w:p>
    <w:sectPr w:rsidR="00AE12D5" w:rsidSect="00A861A3">
      <w:pgSz w:w="11909" w:h="16834"/>
      <w:pgMar w:top="1134" w:right="850" w:bottom="1134" w:left="198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148"/>
    <w:multiLevelType w:val="singleLevel"/>
    <w:tmpl w:val="6DACD50C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">
    <w:nsid w:val="114774DA"/>
    <w:multiLevelType w:val="singleLevel"/>
    <w:tmpl w:val="24DEB7C0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52584EF5"/>
    <w:multiLevelType w:val="singleLevel"/>
    <w:tmpl w:val="BD22701A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C7"/>
    <w:rsid w:val="004369B1"/>
    <w:rsid w:val="005D6550"/>
    <w:rsid w:val="00775AF6"/>
    <w:rsid w:val="007B25C7"/>
    <w:rsid w:val="00837D78"/>
    <w:rsid w:val="00A861A3"/>
    <w:rsid w:val="00AE12D5"/>
    <w:rsid w:val="00ED0A43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2019-01-23T11:42:00Z</cp:lastPrinted>
  <dcterms:created xsi:type="dcterms:W3CDTF">2019-01-17T09:41:00Z</dcterms:created>
  <dcterms:modified xsi:type="dcterms:W3CDTF">2019-01-23T11:45:00Z</dcterms:modified>
</cp:coreProperties>
</file>