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C5" w:rsidRDefault="00EF27C5">
      <w:pPr>
        <w:rPr>
          <w:sz w:val="2"/>
          <w:szCs w:val="2"/>
        </w:rPr>
      </w:pPr>
    </w:p>
    <w:p w:rsidR="007E0DF3" w:rsidRDefault="007E0DF3" w:rsidP="007E0DF3">
      <w:pPr>
        <w:pStyle w:val="a5"/>
        <w:jc w:val="center"/>
        <w:rPr>
          <w:rFonts w:asciiTheme="minorHAnsi" w:hAnsiTheme="minorHAnsi"/>
          <w:b/>
          <w:sz w:val="20"/>
          <w:szCs w:val="20"/>
        </w:rPr>
      </w:pPr>
      <w:r w:rsidRPr="007E0DF3">
        <w:rPr>
          <w:rFonts w:asciiTheme="minorHAnsi" w:hAnsiTheme="minorHAnsi"/>
          <w:b/>
          <w:sz w:val="20"/>
          <w:szCs w:val="20"/>
        </w:rPr>
        <w:t xml:space="preserve">Администрация муниципального образования </w:t>
      </w:r>
      <w:r w:rsidR="00950839" w:rsidRPr="007E0DF3">
        <w:rPr>
          <w:rFonts w:asciiTheme="minorHAnsi" w:hAnsiTheme="minorHAnsi"/>
          <w:b/>
          <w:sz w:val="20"/>
          <w:szCs w:val="20"/>
        </w:rPr>
        <w:t>«Г</w:t>
      </w:r>
      <w:r w:rsidRPr="007E0DF3">
        <w:rPr>
          <w:rFonts w:asciiTheme="minorHAnsi" w:hAnsiTheme="minorHAnsi"/>
          <w:b/>
          <w:sz w:val="20"/>
          <w:szCs w:val="20"/>
        </w:rPr>
        <w:t xml:space="preserve">ород </w:t>
      </w:r>
      <w:r w:rsidR="00950839" w:rsidRPr="007E0DF3">
        <w:rPr>
          <w:rFonts w:asciiTheme="minorHAnsi" w:hAnsiTheme="minorHAnsi"/>
          <w:b/>
          <w:sz w:val="20"/>
          <w:szCs w:val="20"/>
        </w:rPr>
        <w:t>А</w:t>
      </w:r>
      <w:r w:rsidRPr="007E0DF3">
        <w:rPr>
          <w:rFonts w:asciiTheme="minorHAnsi" w:hAnsiTheme="minorHAnsi"/>
          <w:b/>
          <w:sz w:val="20"/>
          <w:szCs w:val="20"/>
        </w:rPr>
        <w:t>страхань</w:t>
      </w:r>
      <w:r w:rsidR="00950839" w:rsidRPr="007E0DF3">
        <w:rPr>
          <w:rFonts w:asciiTheme="minorHAnsi" w:hAnsiTheme="minorHAnsi"/>
          <w:b/>
          <w:sz w:val="20"/>
          <w:szCs w:val="20"/>
        </w:rPr>
        <w:t xml:space="preserve">» </w:t>
      </w:r>
    </w:p>
    <w:p w:rsidR="007E0DF3" w:rsidRPr="007E0DF3" w:rsidRDefault="00950839" w:rsidP="007E0DF3">
      <w:pPr>
        <w:pStyle w:val="a5"/>
        <w:jc w:val="center"/>
        <w:rPr>
          <w:rStyle w:val="Bodytext2165ptBoldSpacing3pt"/>
          <w:rFonts w:asciiTheme="minorHAnsi" w:eastAsia="Courier New" w:hAnsiTheme="minorHAnsi" w:cs="Courier New"/>
          <w:bCs w:val="0"/>
          <w:spacing w:val="0"/>
          <w:sz w:val="20"/>
          <w:szCs w:val="20"/>
        </w:rPr>
      </w:pPr>
      <w:r w:rsidRPr="007E0DF3">
        <w:rPr>
          <w:rStyle w:val="Bodytext2165ptBoldSpacing3pt"/>
          <w:rFonts w:asciiTheme="minorHAnsi" w:eastAsia="Courier New" w:hAnsiTheme="minorHAnsi" w:cs="Courier New"/>
          <w:bCs w:val="0"/>
          <w:spacing w:val="0"/>
          <w:sz w:val="20"/>
          <w:szCs w:val="20"/>
        </w:rPr>
        <w:t>РАСПОРЯЖЕНИЕ</w:t>
      </w:r>
      <w:bookmarkStart w:id="0" w:name="_GoBack"/>
      <w:bookmarkEnd w:id="0"/>
    </w:p>
    <w:p w:rsidR="00EF27C5" w:rsidRPr="007E0DF3" w:rsidRDefault="00950839" w:rsidP="007E0DF3">
      <w:pPr>
        <w:pStyle w:val="a5"/>
        <w:jc w:val="center"/>
        <w:rPr>
          <w:rFonts w:asciiTheme="minorHAnsi" w:hAnsiTheme="minorHAnsi"/>
          <w:b/>
          <w:sz w:val="20"/>
          <w:szCs w:val="20"/>
        </w:rPr>
      </w:pPr>
      <w:r w:rsidRPr="007E0DF3">
        <w:rPr>
          <w:rStyle w:val="Bodytext2ArialUnicodeMS145pt"/>
          <w:rFonts w:asciiTheme="minorHAnsi" w:eastAsia="Courier New" w:hAnsiTheme="minorHAnsi" w:cs="Courier New"/>
          <w:b/>
          <w:spacing w:val="0"/>
          <w:sz w:val="20"/>
          <w:szCs w:val="20"/>
        </w:rPr>
        <w:t>16 октября 2018 года</w:t>
      </w:r>
      <w:r w:rsidR="007E0DF3" w:rsidRPr="007E0DF3">
        <w:rPr>
          <w:rStyle w:val="Bodytext2ArialUnicodeMS145pt"/>
          <w:rFonts w:asciiTheme="minorHAnsi" w:eastAsia="Courier New" w:hAnsiTheme="minorHAnsi" w:cs="Courier New"/>
          <w:b/>
          <w:spacing w:val="0"/>
          <w:sz w:val="20"/>
          <w:szCs w:val="20"/>
        </w:rPr>
        <w:t xml:space="preserve"> </w:t>
      </w:r>
      <w:r w:rsidR="007E0DF3">
        <w:rPr>
          <w:rStyle w:val="Bodytext2ArialUnicodeMS145pt"/>
          <w:rFonts w:asciiTheme="minorHAnsi" w:eastAsia="Courier New" w:hAnsiTheme="minorHAnsi" w:cs="Courier New"/>
          <w:b/>
          <w:spacing w:val="0"/>
          <w:sz w:val="20"/>
          <w:szCs w:val="20"/>
        </w:rPr>
        <w:t>№</w:t>
      </w:r>
      <w:r w:rsidRPr="007E0DF3">
        <w:rPr>
          <w:rStyle w:val="Bodytext2ArialUnicodeMS145pt"/>
          <w:rFonts w:asciiTheme="minorHAnsi" w:eastAsia="Courier New" w:hAnsiTheme="minorHAnsi" w:cs="Courier New"/>
          <w:b/>
          <w:spacing w:val="0"/>
          <w:sz w:val="20"/>
          <w:szCs w:val="20"/>
        </w:rPr>
        <w:t>4554-р</w:t>
      </w:r>
    </w:p>
    <w:p w:rsidR="00EF27C5" w:rsidRPr="007E0DF3" w:rsidRDefault="007E0DF3" w:rsidP="007E0DF3">
      <w:pPr>
        <w:pStyle w:val="a5"/>
        <w:jc w:val="center"/>
        <w:rPr>
          <w:rFonts w:asciiTheme="minorHAnsi" w:hAnsiTheme="minorHAnsi"/>
          <w:b/>
          <w:sz w:val="20"/>
          <w:szCs w:val="20"/>
        </w:rPr>
      </w:pPr>
      <w:r w:rsidRPr="007E0DF3">
        <w:rPr>
          <w:rFonts w:asciiTheme="minorHAnsi" w:hAnsiTheme="minorHAnsi"/>
          <w:b/>
          <w:sz w:val="20"/>
          <w:szCs w:val="20"/>
        </w:rPr>
        <w:t>«</w:t>
      </w:r>
      <w:r w:rsidR="00950839" w:rsidRPr="007E0DF3">
        <w:rPr>
          <w:rFonts w:asciiTheme="minorHAnsi" w:hAnsiTheme="minorHAnsi"/>
          <w:b/>
          <w:sz w:val="20"/>
          <w:szCs w:val="20"/>
        </w:rPr>
        <w:t>О приватизации муниципального имущества - нежилого помеще</w:t>
      </w:r>
      <w:r w:rsidR="00950839" w:rsidRPr="007E0DF3">
        <w:rPr>
          <w:rFonts w:asciiTheme="minorHAnsi" w:hAnsiTheme="minorHAnsi"/>
          <w:b/>
          <w:sz w:val="20"/>
          <w:szCs w:val="20"/>
        </w:rPr>
        <w:t>ния по адресу: г. Астрахань, ул. Никольская/Ульяновых, 10/14 пом.9 комн.8 в порядке реализа</w:t>
      </w:r>
      <w:r w:rsidR="00950839" w:rsidRPr="007E0DF3">
        <w:rPr>
          <w:rFonts w:asciiTheme="minorHAnsi" w:hAnsiTheme="minorHAnsi"/>
          <w:b/>
          <w:sz w:val="20"/>
          <w:szCs w:val="20"/>
        </w:rPr>
        <w:t>ции преимущественного права арендатора - индивидуального предпринимателя Константинова Владимира Вячеслав</w:t>
      </w:r>
      <w:r w:rsidR="00950839" w:rsidRPr="007E0DF3">
        <w:rPr>
          <w:rFonts w:asciiTheme="minorHAnsi" w:hAnsiTheme="minorHAnsi"/>
          <w:b/>
          <w:sz w:val="20"/>
          <w:szCs w:val="20"/>
        </w:rPr>
        <w:t>овича</w:t>
      </w:r>
      <w:r w:rsidRPr="007E0DF3">
        <w:rPr>
          <w:rFonts w:asciiTheme="minorHAnsi" w:hAnsiTheme="minorHAnsi"/>
          <w:b/>
          <w:sz w:val="20"/>
          <w:szCs w:val="20"/>
        </w:rPr>
        <w:t>»</w:t>
      </w:r>
    </w:p>
    <w:p w:rsidR="00EF27C5" w:rsidRPr="007E0DF3" w:rsidRDefault="00950839" w:rsidP="007E0DF3">
      <w:pPr>
        <w:pStyle w:val="1"/>
        <w:shd w:val="clear" w:color="auto" w:fill="auto"/>
        <w:tabs>
          <w:tab w:val="left" w:pos="1134"/>
        </w:tabs>
        <w:spacing w:after="0" w:line="240" w:lineRule="auto"/>
        <w:ind w:firstLine="561"/>
        <w:contextualSpacing/>
        <w:rPr>
          <w:rFonts w:ascii="Arial" w:hAnsi="Arial" w:cs="Arial"/>
          <w:sz w:val="18"/>
          <w:szCs w:val="18"/>
        </w:rPr>
      </w:pPr>
      <w:r w:rsidRPr="007E0DF3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</w:t>
      </w:r>
      <w:r w:rsidRPr="007E0DF3">
        <w:rPr>
          <w:rFonts w:ascii="Arial" w:hAnsi="Arial" w:cs="Arial"/>
          <w:sz w:val="18"/>
          <w:szCs w:val="18"/>
        </w:rPr>
        <w:t>мательства, и о внесе</w:t>
      </w:r>
      <w:r w:rsidRPr="007E0DF3">
        <w:rPr>
          <w:rFonts w:ascii="Arial" w:hAnsi="Arial" w:cs="Arial"/>
          <w:sz w:val="18"/>
          <w:szCs w:val="18"/>
        </w:rPr>
        <w:t>нии изменений в отдельные законодательные акты Российской Федерации» и «О приватизации государственного и муниципального имущества», на осно</w:t>
      </w:r>
      <w:r w:rsidRPr="007E0DF3">
        <w:rPr>
          <w:rFonts w:ascii="Arial" w:hAnsi="Arial" w:cs="Arial"/>
          <w:sz w:val="18"/>
          <w:szCs w:val="18"/>
        </w:rPr>
        <w:t>вании заявления о реализации преимущественного права на приобретение арендуемого имущества ин</w:t>
      </w:r>
      <w:r w:rsidRPr="007E0DF3">
        <w:rPr>
          <w:rFonts w:ascii="Arial" w:hAnsi="Arial" w:cs="Arial"/>
          <w:sz w:val="18"/>
          <w:szCs w:val="18"/>
        </w:rPr>
        <w:t>дивидуального предпринимателя Константинова Владимира Вячеславовича от 26.09.2018:</w:t>
      </w:r>
    </w:p>
    <w:p w:rsidR="00EF27C5" w:rsidRPr="007E0DF3" w:rsidRDefault="00950839" w:rsidP="007E0DF3">
      <w:pPr>
        <w:pStyle w:val="1"/>
        <w:numPr>
          <w:ilvl w:val="0"/>
          <w:numId w:val="1"/>
        </w:numPr>
        <w:shd w:val="clear" w:color="auto" w:fill="auto"/>
        <w:tabs>
          <w:tab w:val="left" w:pos="1035"/>
          <w:tab w:val="left" w:pos="1134"/>
        </w:tabs>
        <w:spacing w:after="0" w:line="240" w:lineRule="auto"/>
        <w:ind w:firstLine="561"/>
        <w:contextualSpacing/>
        <w:rPr>
          <w:rFonts w:ascii="Arial" w:hAnsi="Arial" w:cs="Arial"/>
          <w:sz w:val="18"/>
          <w:szCs w:val="18"/>
        </w:rPr>
      </w:pPr>
      <w:r w:rsidRPr="007E0DF3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Pr="007E0DF3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EF27C5" w:rsidRPr="007E0DF3" w:rsidRDefault="00950839" w:rsidP="007E0DF3">
      <w:pPr>
        <w:pStyle w:val="1"/>
        <w:numPr>
          <w:ilvl w:val="1"/>
          <w:numId w:val="1"/>
        </w:numPr>
        <w:shd w:val="clear" w:color="auto" w:fill="auto"/>
        <w:tabs>
          <w:tab w:val="left" w:pos="1035"/>
          <w:tab w:val="left" w:pos="1134"/>
        </w:tabs>
        <w:spacing w:after="0" w:line="240" w:lineRule="auto"/>
        <w:ind w:firstLine="561"/>
        <w:contextualSpacing/>
        <w:rPr>
          <w:rFonts w:ascii="Arial" w:hAnsi="Arial" w:cs="Arial"/>
          <w:sz w:val="18"/>
          <w:szCs w:val="18"/>
        </w:rPr>
      </w:pPr>
      <w:r w:rsidRPr="007E0DF3">
        <w:rPr>
          <w:rFonts w:ascii="Arial" w:hAnsi="Arial" w:cs="Arial"/>
          <w:sz w:val="18"/>
          <w:szCs w:val="18"/>
        </w:rPr>
        <w:t>Осуществить приватизацию муниципального имущества - нежилого помещения по ад</w:t>
      </w:r>
      <w:r w:rsidRPr="007E0DF3">
        <w:rPr>
          <w:rFonts w:ascii="Arial" w:hAnsi="Arial" w:cs="Arial"/>
          <w:sz w:val="18"/>
          <w:szCs w:val="18"/>
        </w:rPr>
        <w:t>ресу: г</w:t>
      </w:r>
      <w:r w:rsidR="007E0DF3">
        <w:rPr>
          <w:rFonts w:ascii="Arial" w:hAnsi="Arial" w:cs="Arial"/>
          <w:sz w:val="18"/>
          <w:szCs w:val="18"/>
        </w:rPr>
        <w:t xml:space="preserve"> </w:t>
      </w:r>
      <w:r w:rsidRPr="007E0DF3">
        <w:rPr>
          <w:rFonts w:ascii="Arial" w:hAnsi="Arial" w:cs="Arial"/>
          <w:sz w:val="18"/>
          <w:szCs w:val="18"/>
        </w:rPr>
        <w:t>.Астрахань, ул. Никольская/ Ульяновых, 10/14 пом.9 комн.8, общей площадью 22,3 кв.м, (далее объект недвижимости) в порядке реализации преимущественного права арендатора - индивидуального пред</w:t>
      </w:r>
      <w:r w:rsidRPr="007E0DF3">
        <w:rPr>
          <w:rFonts w:ascii="Arial" w:hAnsi="Arial" w:cs="Arial"/>
          <w:sz w:val="18"/>
          <w:szCs w:val="18"/>
        </w:rPr>
        <w:t>принимателя Константинова Владимира Вячеславовича в случа</w:t>
      </w:r>
      <w:r w:rsidRPr="007E0DF3">
        <w:rPr>
          <w:rFonts w:ascii="Arial" w:hAnsi="Arial" w:cs="Arial"/>
          <w:sz w:val="18"/>
          <w:szCs w:val="18"/>
        </w:rPr>
        <w:t>е его акцепта предложения о заключении договора купли-продажи объекта недвижимости:</w:t>
      </w:r>
    </w:p>
    <w:p w:rsidR="00EF27C5" w:rsidRPr="007E0DF3" w:rsidRDefault="00950839" w:rsidP="007E0DF3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8"/>
        </w:tabs>
        <w:spacing w:after="0" w:line="240" w:lineRule="auto"/>
        <w:ind w:firstLine="561"/>
        <w:contextualSpacing/>
        <w:rPr>
          <w:rFonts w:ascii="Arial" w:hAnsi="Arial" w:cs="Arial"/>
          <w:sz w:val="18"/>
          <w:szCs w:val="18"/>
        </w:rPr>
      </w:pPr>
      <w:r w:rsidRPr="007E0DF3">
        <w:rPr>
          <w:rFonts w:ascii="Arial" w:hAnsi="Arial" w:cs="Arial"/>
          <w:sz w:val="18"/>
          <w:szCs w:val="18"/>
        </w:rPr>
        <w:t>Установить стоимость объекта недвижимости на основании отчета независимого оценщика.</w:t>
      </w:r>
    </w:p>
    <w:p w:rsidR="00EF27C5" w:rsidRPr="007E0DF3" w:rsidRDefault="00950839" w:rsidP="007E0DF3">
      <w:pPr>
        <w:pStyle w:val="1"/>
        <w:shd w:val="clear" w:color="auto" w:fill="auto"/>
        <w:tabs>
          <w:tab w:val="left" w:pos="1134"/>
        </w:tabs>
        <w:spacing w:after="0" w:line="240" w:lineRule="auto"/>
        <w:ind w:firstLine="561"/>
        <w:contextualSpacing/>
        <w:rPr>
          <w:rFonts w:ascii="Arial" w:hAnsi="Arial" w:cs="Arial"/>
          <w:sz w:val="18"/>
          <w:szCs w:val="18"/>
        </w:rPr>
      </w:pPr>
      <w:r w:rsidRPr="007E0DF3">
        <w:rPr>
          <w:rFonts w:ascii="Arial" w:hAnsi="Arial" w:cs="Arial"/>
          <w:sz w:val="18"/>
          <w:szCs w:val="18"/>
        </w:rPr>
        <w:t>При наличии обращения арендатора стоимость неотделимых улучшений арендуемого</w:t>
      </w:r>
      <w:r w:rsidRPr="007E0DF3">
        <w:rPr>
          <w:rFonts w:ascii="Arial" w:hAnsi="Arial" w:cs="Arial"/>
          <w:sz w:val="18"/>
          <w:szCs w:val="18"/>
        </w:rPr>
        <w:t xml:space="preserve"> имущества засчитывается в счет оплаты приобретаемого арен</w:t>
      </w:r>
      <w:r w:rsidRPr="007E0DF3">
        <w:rPr>
          <w:rFonts w:ascii="Arial" w:hAnsi="Arial" w:cs="Arial"/>
          <w:sz w:val="18"/>
          <w:szCs w:val="18"/>
        </w:rPr>
        <w:t>дуемого имущества в случае, если указанные улучшения осуществлены с со</w:t>
      </w:r>
      <w:r w:rsidRPr="007E0DF3">
        <w:rPr>
          <w:rFonts w:ascii="Arial" w:hAnsi="Arial" w:cs="Arial"/>
          <w:sz w:val="18"/>
          <w:szCs w:val="18"/>
        </w:rPr>
        <w:t>гласия арендодателя.</w:t>
      </w:r>
    </w:p>
    <w:p w:rsidR="00EF27C5" w:rsidRPr="007E0DF3" w:rsidRDefault="00950839" w:rsidP="007E0DF3">
      <w:pPr>
        <w:pStyle w:val="1"/>
        <w:shd w:val="clear" w:color="auto" w:fill="auto"/>
        <w:tabs>
          <w:tab w:val="left" w:pos="1134"/>
        </w:tabs>
        <w:spacing w:after="0" w:line="240" w:lineRule="auto"/>
        <w:ind w:firstLine="561"/>
        <w:contextualSpacing/>
        <w:rPr>
          <w:rFonts w:ascii="Arial" w:hAnsi="Arial" w:cs="Arial"/>
          <w:sz w:val="18"/>
          <w:szCs w:val="18"/>
        </w:rPr>
      </w:pPr>
      <w:r w:rsidRPr="007E0DF3">
        <w:rPr>
          <w:rFonts w:ascii="Arial" w:hAnsi="Arial" w:cs="Arial"/>
          <w:sz w:val="18"/>
          <w:szCs w:val="18"/>
        </w:rPr>
        <w:t>Порядок оплаты отчуждаемого имущества (единовременно ил</w:t>
      </w:r>
      <w:r w:rsidR="007E0DF3" w:rsidRPr="007E0DF3">
        <w:rPr>
          <w:rFonts w:ascii="Arial" w:hAnsi="Arial" w:cs="Arial"/>
          <w:sz w:val="18"/>
          <w:szCs w:val="18"/>
        </w:rPr>
        <w:t>и</w:t>
      </w:r>
      <w:r w:rsidRPr="007E0DF3">
        <w:rPr>
          <w:rFonts w:ascii="Arial" w:hAnsi="Arial" w:cs="Arial"/>
          <w:sz w:val="18"/>
          <w:szCs w:val="18"/>
        </w:rPr>
        <w:t xml:space="preserve"> в рас</w:t>
      </w:r>
      <w:r w:rsidRPr="007E0DF3">
        <w:rPr>
          <w:rFonts w:ascii="Arial" w:hAnsi="Arial" w:cs="Arial"/>
          <w:sz w:val="18"/>
          <w:szCs w:val="18"/>
        </w:rPr>
        <w:t>срочку), а также срок рассрочки в установ</w:t>
      </w:r>
      <w:r w:rsidRPr="007E0DF3">
        <w:rPr>
          <w:rFonts w:ascii="Arial" w:hAnsi="Arial" w:cs="Arial"/>
          <w:sz w:val="18"/>
          <w:szCs w:val="18"/>
        </w:rPr>
        <w:t>ленных в соответствии с дейст</w:t>
      </w:r>
      <w:r w:rsidRPr="007E0DF3">
        <w:rPr>
          <w:rFonts w:ascii="Arial" w:hAnsi="Arial" w:cs="Arial"/>
          <w:sz w:val="18"/>
          <w:szCs w:val="18"/>
        </w:rPr>
        <w:t>вующим законодательством пределах устанавливается на основании заявле</w:t>
      </w:r>
      <w:r w:rsidRPr="007E0DF3">
        <w:rPr>
          <w:rFonts w:ascii="Arial" w:hAnsi="Arial" w:cs="Arial"/>
          <w:sz w:val="18"/>
          <w:szCs w:val="18"/>
        </w:rPr>
        <w:t>ния арендатора - индивидуального предпринимателя Константинова Влади</w:t>
      </w:r>
      <w:r w:rsidRPr="007E0DF3">
        <w:rPr>
          <w:rFonts w:ascii="Arial" w:hAnsi="Arial" w:cs="Arial"/>
          <w:sz w:val="18"/>
          <w:szCs w:val="18"/>
        </w:rPr>
        <w:t>мира Вячеславовича.</w:t>
      </w:r>
    </w:p>
    <w:p w:rsidR="00EF27C5" w:rsidRPr="007E0DF3" w:rsidRDefault="00950839" w:rsidP="007E0DF3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88"/>
        </w:tabs>
        <w:spacing w:after="0" w:line="240" w:lineRule="auto"/>
        <w:ind w:firstLine="561"/>
        <w:contextualSpacing/>
        <w:rPr>
          <w:rFonts w:ascii="Arial" w:hAnsi="Arial" w:cs="Arial"/>
          <w:sz w:val="18"/>
          <w:szCs w:val="18"/>
        </w:rPr>
      </w:pPr>
      <w:r w:rsidRPr="007E0DF3">
        <w:rPr>
          <w:rFonts w:ascii="Arial" w:hAnsi="Arial" w:cs="Arial"/>
          <w:sz w:val="18"/>
          <w:szCs w:val="18"/>
        </w:rPr>
        <w:t>Заключить договор купли-продажи объекта недвижимости</w:t>
      </w:r>
    </w:p>
    <w:p w:rsidR="00EF27C5" w:rsidRPr="007E0DF3" w:rsidRDefault="00950839" w:rsidP="007E0DF3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88"/>
        </w:tabs>
        <w:spacing w:after="0" w:line="240" w:lineRule="auto"/>
        <w:ind w:firstLine="561"/>
        <w:contextualSpacing/>
        <w:rPr>
          <w:rFonts w:ascii="Arial" w:hAnsi="Arial" w:cs="Arial"/>
          <w:sz w:val="18"/>
          <w:szCs w:val="18"/>
        </w:rPr>
      </w:pPr>
      <w:r w:rsidRPr="007E0DF3">
        <w:rPr>
          <w:rFonts w:ascii="Arial" w:hAnsi="Arial" w:cs="Arial"/>
          <w:sz w:val="18"/>
          <w:szCs w:val="18"/>
        </w:rPr>
        <w:t>После регистра</w:t>
      </w:r>
      <w:r w:rsidRPr="007E0DF3">
        <w:rPr>
          <w:rFonts w:ascii="Arial" w:hAnsi="Arial" w:cs="Arial"/>
          <w:sz w:val="18"/>
          <w:szCs w:val="18"/>
        </w:rPr>
        <w:t>ции перехода права собственности на объект не</w:t>
      </w:r>
      <w:r w:rsidRPr="007E0DF3">
        <w:rPr>
          <w:rFonts w:ascii="Arial" w:hAnsi="Arial" w:cs="Arial"/>
          <w:sz w:val="18"/>
          <w:szCs w:val="18"/>
        </w:rPr>
        <w:t>движимости внести соответствующие изменения в реестр муниципального имущества муниципального образования «Город Астрахань».</w:t>
      </w:r>
    </w:p>
    <w:p w:rsidR="00EF27C5" w:rsidRPr="007E0DF3" w:rsidRDefault="00950839" w:rsidP="007E0DF3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88"/>
        </w:tabs>
        <w:spacing w:after="0" w:line="240" w:lineRule="auto"/>
        <w:ind w:firstLine="561"/>
        <w:contextualSpacing/>
        <w:rPr>
          <w:rFonts w:ascii="Arial" w:hAnsi="Arial" w:cs="Arial"/>
          <w:sz w:val="18"/>
          <w:szCs w:val="18"/>
        </w:rPr>
      </w:pPr>
      <w:r w:rsidRPr="007E0DF3">
        <w:rPr>
          <w:rFonts w:ascii="Arial" w:hAnsi="Arial" w:cs="Arial"/>
          <w:sz w:val="18"/>
          <w:szCs w:val="18"/>
        </w:rPr>
        <w:t>Обеспечить контроль за поступлением платежей согласно договору купли - продажи.</w:t>
      </w:r>
    </w:p>
    <w:p w:rsidR="00EF27C5" w:rsidRPr="007E0DF3" w:rsidRDefault="00950839" w:rsidP="007E0DF3">
      <w:pPr>
        <w:pStyle w:val="1"/>
        <w:numPr>
          <w:ilvl w:val="1"/>
          <w:numId w:val="1"/>
        </w:numPr>
        <w:shd w:val="clear" w:color="auto" w:fill="auto"/>
        <w:tabs>
          <w:tab w:val="left" w:pos="1090"/>
          <w:tab w:val="left" w:pos="1134"/>
          <w:tab w:val="right" w:pos="8401"/>
          <w:tab w:val="center" w:pos="9102"/>
        </w:tabs>
        <w:spacing w:after="0" w:line="240" w:lineRule="auto"/>
        <w:ind w:firstLine="561"/>
        <w:contextualSpacing/>
        <w:rPr>
          <w:rFonts w:ascii="Arial" w:hAnsi="Arial" w:cs="Arial"/>
          <w:sz w:val="18"/>
          <w:szCs w:val="18"/>
        </w:rPr>
      </w:pPr>
      <w:r w:rsidRPr="007E0DF3">
        <w:rPr>
          <w:rFonts w:ascii="Arial" w:hAnsi="Arial" w:cs="Arial"/>
          <w:sz w:val="18"/>
          <w:szCs w:val="18"/>
        </w:rPr>
        <w:t>Разместить настоящее распоряжение администрации муниципально</w:t>
      </w:r>
      <w:r w:rsidRPr="007E0DF3">
        <w:rPr>
          <w:rFonts w:ascii="Arial" w:hAnsi="Arial" w:cs="Arial"/>
          <w:sz w:val="18"/>
          <w:szCs w:val="18"/>
        </w:rPr>
        <w:t>го образования «Город Астрахань» на официальном сайте Российской Феде</w:t>
      </w:r>
      <w:r w:rsidRPr="007E0DF3">
        <w:rPr>
          <w:rFonts w:ascii="Arial" w:hAnsi="Arial" w:cs="Arial"/>
          <w:sz w:val="18"/>
          <w:szCs w:val="18"/>
        </w:rPr>
        <w:t>рации в сети "Интернет" для размещения информации о проведении торгов, определенном Правительством Российской Федерации, в те</w:t>
      </w:r>
      <w:r w:rsidRPr="007E0DF3">
        <w:rPr>
          <w:rFonts w:ascii="Arial" w:hAnsi="Arial" w:cs="Arial"/>
          <w:sz w:val="18"/>
          <w:szCs w:val="18"/>
        </w:rPr>
        <w:t>чение десяти дней со дня его принятия.</w:t>
      </w:r>
      <w:r w:rsidRPr="007E0DF3">
        <w:rPr>
          <w:rFonts w:ascii="Arial" w:hAnsi="Arial" w:cs="Arial"/>
          <w:sz w:val="18"/>
          <w:szCs w:val="18"/>
        </w:rPr>
        <w:t>;</w:t>
      </w:r>
    </w:p>
    <w:p w:rsidR="00EF27C5" w:rsidRPr="007E0DF3" w:rsidRDefault="00950839" w:rsidP="007E0DF3">
      <w:pPr>
        <w:pStyle w:val="1"/>
        <w:numPr>
          <w:ilvl w:val="0"/>
          <w:numId w:val="1"/>
        </w:numPr>
        <w:shd w:val="clear" w:color="auto" w:fill="auto"/>
        <w:tabs>
          <w:tab w:val="left" w:pos="896"/>
          <w:tab w:val="left" w:pos="1134"/>
        </w:tabs>
        <w:spacing w:after="0" w:line="240" w:lineRule="auto"/>
        <w:ind w:firstLine="561"/>
        <w:contextualSpacing/>
        <w:rPr>
          <w:rFonts w:ascii="Arial" w:hAnsi="Arial" w:cs="Arial"/>
          <w:sz w:val="18"/>
          <w:szCs w:val="18"/>
        </w:rPr>
      </w:pPr>
      <w:r w:rsidRPr="007E0DF3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Pr="007E0DF3">
        <w:rPr>
          <w:rFonts w:ascii="Arial" w:hAnsi="Arial" w:cs="Arial"/>
          <w:sz w:val="18"/>
          <w:szCs w:val="18"/>
        </w:rPr>
        <w:t>ного образования «Город Астрахань» разместить настоящее распоряжение администрации муниципального образования «Город Астрахань» на офици</w:t>
      </w:r>
      <w:r w:rsidRPr="007E0DF3">
        <w:rPr>
          <w:rFonts w:ascii="Arial" w:hAnsi="Arial" w:cs="Arial"/>
          <w:sz w:val="18"/>
          <w:szCs w:val="18"/>
        </w:rPr>
        <w:t>альном сайте адм</w:t>
      </w:r>
      <w:r w:rsidRPr="007E0DF3">
        <w:rPr>
          <w:rFonts w:ascii="Arial" w:hAnsi="Arial" w:cs="Arial"/>
          <w:sz w:val="18"/>
          <w:szCs w:val="18"/>
        </w:rPr>
        <w:t>инистрации муниципального образования «Город Астра</w:t>
      </w:r>
      <w:r w:rsidRPr="007E0DF3">
        <w:rPr>
          <w:rFonts w:ascii="Arial" w:hAnsi="Arial" w:cs="Arial"/>
          <w:sz w:val="18"/>
          <w:szCs w:val="18"/>
        </w:rPr>
        <w:t>хань».</w:t>
      </w:r>
    </w:p>
    <w:p w:rsidR="00EF27C5" w:rsidRPr="007E0DF3" w:rsidRDefault="00950839" w:rsidP="007E0DF3">
      <w:pPr>
        <w:pStyle w:val="1"/>
        <w:numPr>
          <w:ilvl w:val="0"/>
          <w:numId w:val="1"/>
        </w:numPr>
        <w:shd w:val="clear" w:color="auto" w:fill="auto"/>
        <w:tabs>
          <w:tab w:val="left" w:pos="896"/>
          <w:tab w:val="left" w:pos="1134"/>
        </w:tabs>
        <w:spacing w:after="0" w:line="240" w:lineRule="auto"/>
        <w:ind w:firstLine="561"/>
        <w:contextualSpacing/>
        <w:rPr>
          <w:rFonts w:ascii="Arial" w:hAnsi="Arial" w:cs="Arial"/>
          <w:sz w:val="18"/>
          <w:szCs w:val="18"/>
        </w:rPr>
      </w:pPr>
      <w:r w:rsidRPr="007E0DF3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Pr="007E0DF3">
        <w:rPr>
          <w:rFonts w:ascii="Arial" w:hAnsi="Arial" w:cs="Arial"/>
          <w:sz w:val="18"/>
          <w:szCs w:val="18"/>
        </w:rPr>
        <w:t>разования «Город Астрахань».</w:t>
      </w:r>
    </w:p>
    <w:p w:rsidR="007E0DF3" w:rsidRPr="007E0DF3" w:rsidRDefault="007E0DF3" w:rsidP="007E0DF3">
      <w:pPr>
        <w:pStyle w:val="Picturecaption0"/>
        <w:shd w:val="clear" w:color="auto" w:fill="auto"/>
        <w:spacing w:line="290" w:lineRule="exact"/>
        <w:jc w:val="right"/>
        <w:rPr>
          <w:rFonts w:ascii="Arial" w:hAnsi="Arial" w:cs="Arial"/>
          <w:b/>
          <w:sz w:val="18"/>
          <w:szCs w:val="18"/>
        </w:rPr>
      </w:pPr>
      <w:r w:rsidRPr="007E0DF3">
        <w:rPr>
          <w:rFonts w:ascii="Arial" w:hAnsi="Arial" w:cs="Arial"/>
          <w:b/>
          <w:sz w:val="18"/>
          <w:szCs w:val="18"/>
        </w:rPr>
        <w:t>И.о.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E0DF3">
        <w:rPr>
          <w:rFonts w:ascii="Arial" w:hAnsi="Arial" w:cs="Arial"/>
          <w:b/>
          <w:sz w:val="18"/>
          <w:szCs w:val="18"/>
        </w:rPr>
        <w:t>главы администрации</w:t>
      </w:r>
      <w:r w:rsidRPr="007E0DF3">
        <w:rPr>
          <w:rFonts w:ascii="Arial" w:hAnsi="Arial" w:cs="Arial"/>
          <w:b/>
          <w:sz w:val="18"/>
          <w:szCs w:val="18"/>
        </w:rPr>
        <w:t xml:space="preserve"> </w:t>
      </w:r>
      <w:r w:rsidRPr="007E0DF3">
        <w:rPr>
          <w:rFonts w:ascii="Arial" w:hAnsi="Arial" w:cs="Arial"/>
          <w:b/>
          <w:sz w:val="18"/>
          <w:szCs w:val="18"/>
        </w:rPr>
        <w:t>В.Ю. Корженко</w:t>
      </w:r>
    </w:p>
    <w:p w:rsidR="007E0DF3" w:rsidRPr="007E0DF3" w:rsidRDefault="007E0DF3" w:rsidP="007E0DF3">
      <w:pPr>
        <w:pStyle w:val="1"/>
        <w:shd w:val="clear" w:color="auto" w:fill="auto"/>
        <w:tabs>
          <w:tab w:val="left" w:pos="896"/>
        </w:tabs>
        <w:spacing w:after="296" w:line="319" w:lineRule="exact"/>
        <w:ind w:left="580" w:right="20" w:firstLine="0"/>
        <w:rPr>
          <w:rFonts w:ascii="Arial" w:hAnsi="Arial" w:cs="Arial"/>
          <w:sz w:val="18"/>
          <w:szCs w:val="18"/>
        </w:rPr>
      </w:pPr>
    </w:p>
    <w:sectPr w:rsidR="007E0DF3" w:rsidRPr="007E0DF3" w:rsidSect="007E0DF3">
      <w:type w:val="continuous"/>
      <w:pgSz w:w="11909" w:h="16838"/>
      <w:pgMar w:top="993" w:right="607" w:bottom="711" w:left="607" w:header="0" w:footer="3" w:gutter="129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39" w:rsidRDefault="00950839">
      <w:r>
        <w:separator/>
      </w:r>
    </w:p>
  </w:endnote>
  <w:endnote w:type="continuationSeparator" w:id="0">
    <w:p w:rsidR="00950839" w:rsidRDefault="0095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39" w:rsidRDefault="00950839"/>
  </w:footnote>
  <w:footnote w:type="continuationSeparator" w:id="0">
    <w:p w:rsidR="00950839" w:rsidRDefault="009508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D0C"/>
    <w:multiLevelType w:val="multilevel"/>
    <w:tmpl w:val="496E65C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C5"/>
    <w:rsid w:val="004F34EC"/>
    <w:rsid w:val="007E0DF3"/>
    <w:rsid w:val="00950839"/>
    <w:rsid w:val="00E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700E-4FFF-44A8-9705-C1FD87D2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35"/>
      <w:szCs w:val="35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2165ptBoldSpacing3pt">
    <w:name w:val="Body text (2) + 16;5 pt;Bold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Bodytext2ArialUnicodeMS145pt">
    <w:name w:val="Body text (2) + Arial Unicode MS;14;5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3115ptNotBoldItalic">
    <w:name w:val="Body text (3) + 11;5 pt;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7"/>
      <w:sz w:val="35"/>
      <w:szCs w:val="3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080" w:line="415" w:lineRule="exact"/>
      <w:ind w:firstLine="94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080" w:line="0" w:lineRule="atLeast"/>
      <w:ind w:hanging="3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60" w:line="322" w:lineRule="exact"/>
      <w:ind w:hanging="32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List Paragraph"/>
    <w:basedOn w:val="a"/>
    <w:uiPriority w:val="34"/>
    <w:qFormat/>
    <w:rsid w:val="007E0DF3"/>
    <w:pPr>
      <w:ind w:left="720"/>
      <w:contextualSpacing/>
    </w:pPr>
  </w:style>
  <w:style w:type="paragraph" w:styleId="a5">
    <w:name w:val="No Spacing"/>
    <w:uiPriority w:val="1"/>
    <w:qFormat/>
    <w:rsid w:val="007E0D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Карцева</cp:lastModifiedBy>
  <cp:revision>2</cp:revision>
  <dcterms:created xsi:type="dcterms:W3CDTF">2018-10-17T09:10:00Z</dcterms:created>
  <dcterms:modified xsi:type="dcterms:W3CDTF">2018-10-17T09:23:00Z</dcterms:modified>
</cp:coreProperties>
</file>