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D6" w:rsidRDefault="005958D6" w:rsidP="005958D6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43F56" w:rsidRDefault="005958D6" w:rsidP="005958D6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РАСП</w:t>
      </w:r>
      <w:r>
        <w:rPr>
          <w:rStyle w:val="Bodytext3SegoeUI"/>
          <w:rFonts w:ascii="Cambria" w:hAnsi="Cambria" w:cs="Segoe UI"/>
          <w:b w:val="0"/>
          <w:bCs/>
          <w:sz w:val="20"/>
          <w:szCs w:val="20"/>
          <w:lang w:eastAsia="ru-RU"/>
        </w:rPr>
        <w:t>ОРЯ</w:t>
      </w:r>
      <w:r>
        <w:rPr>
          <w:rFonts w:ascii="Cambria" w:hAnsi="Cambria"/>
          <w:b/>
          <w:sz w:val="20"/>
          <w:szCs w:val="20"/>
        </w:rPr>
        <w:t xml:space="preserve">ЖЕНИЕ </w:t>
      </w:r>
    </w:p>
    <w:p w:rsidR="005958D6" w:rsidRDefault="005958D6" w:rsidP="005958D6">
      <w:pPr>
        <w:pStyle w:val="a3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19 сентября 2017 года№ </w:t>
      </w:r>
      <w:r w:rsidRPr="00C47A1E">
        <w:rPr>
          <w:rStyle w:val="Bodytext4"/>
          <w:rFonts w:ascii="Cambria" w:hAnsi="Cambria" w:cs="Trebuchet MS"/>
          <w:sz w:val="20"/>
          <w:szCs w:val="20"/>
          <w:u w:val="none"/>
          <w:lang w:eastAsia="ru-RU"/>
        </w:rPr>
        <w:t>1030</w:t>
      </w:r>
      <w:r w:rsidRPr="00C47A1E">
        <w:rPr>
          <w:rStyle w:val="Bodytext4"/>
          <w:rFonts w:ascii="Cambria" w:hAnsi="Cambria" w:cs="Trebuchet MS"/>
          <w:bCs/>
          <w:sz w:val="20"/>
          <w:szCs w:val="20"/>
          <w:u w:val="none"/>
          <w:lang w:eastAsia="ru-RU"/>
        </w:rPr>
        <w:t>-р</w:t>
      </w:r>
    </w:p>
    <w:p w:rsidR="005958D6" w:rsidRDefault="005958D6" w:rsidP="005958D6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«О временном ограничении дорожного движения на время проведения Городской легкоатлетической эстафеты, посвященной Дню города»</w:t>
      </w:r>
    </w:p>
    <w:p w:rsidR="005958D6" w:rsidRDefault="005958D6" w:rsidP="005958D6">
      <w:pPr>
        <w:pStyle w:val="1"/>
        <w:shd w:val="clear" w:color="auto" w:fill="auto"/>
        <w:tabs>
          <w:tab w:val="left" w:pos="851"/>
        </w:tabs>
        <w:spacing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начальника управления образования администрации муниципального образования «Город Астрахань» И.В. Гориной от 07.08.2017 № 01-08-01-1300:</w:t>
      </w:r>
    </w:p>
    <w:p w:rsidR="005958D6" w:rsidRDefault="005958D6" w:rsidP="005958D6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42"/>
        </w:tabs>
        <w:spacing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Ввести временное ограничение дорожного движения 30.09.2017 с 07:30 до окончания мероприятий по ул. М. Горького от ул. Свердлова до ул. Л. Шмидта, по ул. Л Шмидта от ул. М. Горького до ул. Кремлевской, по ул. А. Сергеева от пер. Бульварного до ул. Пугачева, по ул. Кремлевской от пер. Бульварного до ул. Л. Шмидта.</w:t>
      </w:r>
    </w:p>
    <w:p w:rsidR="005958D6" w:rsidRDefault="005958D6" w:rsidP="005958D6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2266"/>
        </w:tabs>
        <w:spacing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Городской легкоатлетической эстафеты, посвященной Дню города 30.09.2017 с 07:30 до окончания мероприятия.</w:t>
      </w:r>
    </w:p>
    <w:p w:rsidR="005958D6" w:rsidRDefault="005958D6" w:rsidP="005958D6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2091"/>
        </w:tabs>
        <w:spacing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5958D6" w:rsidRDefault="005958D6" w:rsidP="005958D6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18"/>
        </w:tabs>
        <w:spacing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5958D6" w:rsidRDefault="005958D6" w:rsidP="005958D6">
      <w:pPr>
        <w:pStyle w:val="1"/>
        <w:shd w:val="clear" w:color="auto" w:fill="auto"/>
        <w:tabs>
          <w:tab w:val="left" w:pos="851"/>
        </w:tabs>
        <w:spacing w:after="0" w:line="240" w:lineRule="auto"/>
        <w:ind w:firstLine="580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</w:t>
      </w:r>
      <w:proofErr w:type="gramStart"/>
      <w:r>
        <w:rPr>
          <w:rFonts w:ascii="Arial" w:hAnsi="Arial" w:cs="Arial"/>
          <w:b/>
          <w:sz w:val="18"/>
          <w:szCs w:val="18"/>
        </w:rPr>
        <w:t>администрации</w:t>
      </w:r>
      <w:r>
        <w:rPr>
          <w:rStyle w:val="BodytextExact"/>
          <w:rFonts w:ascii="Arial" w:eastAsia="Times New Roman" w:hAnsi="Arial" w:cs="Arial"/>
          <w:b/>
          <w:sz w:val="18"/>
          <w:szCs w:val="18"/>
        </w:rPr>
        <w:t xml:space="preserve">  О.А.</w:t>
      </w:r>
      <w:proofErr w:type="gramEnd"/>
      <w:r>
        <w:rPr>
          <w:rStyle w:val="BodytextExact"/>
          <w:rFonts w:ascii="Arial" w:eastAsia="Times New Roman" w:hAnsi="Arial" w:cs="Arial"/>
          <w:b/>
          <w:sz w:val="18"/>
          <w:szCs w:val="18"/>
        </w:rPr>
        <w:t xml:space="preserve"> Полумордвинов</w:t>
      </w:r>
    </w:p>
    <w:p w:rsidR="005958D6" w:rsidRDefault="005958D6" w:rsidP="005958D6">
      <w:pPr>
        <w:rPr>
          <w:rFonts w:ascii="Times New Roman" w:hAnsi="Times New Roman"/>
          <w:sz w:val="27"/>
          <w:szCs w:val="27"/>
        </w:rPr>
        <w:sectPr w:rsidR="005958D6">
          <w:pgSz w:w="11909" w:h="16838"/>
          <w:pgMar w:top="589" w:right="559" w:bottom="836" w:left="559" w:header="0" w:footer="3" w:gutter="1301"/>
          <w:cols w:space="720"/>
        </w:sectPr>
      </w:pPr>
    </w:p>
    <w:p w:rsidR="005958D6" w:rsidRDefault="005958D6" w:rsidP="005958D6">
      <w:r>
        <w:rPr>
          <w:noProof/>
        </w:rPr>
        <w:lastRenderedPageBreak/>
        <w:drawing>
          <wp:inline distT="0" distB="0" distL="0" distR="0">
            <wp:extent cx="4752975" cy="659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A9" w:rsidRDefault="000B01A9"/>
    <w:sectPr w:rsidR="000B01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741D"/>
    <w:multiLevelType w:val="multilevel"/>
    <w:tmpl w:val="E15065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45"/>
    <w:rsid w:val="00043F56"/>
    <w:rsid w:val="000B01A9"/>
    <w:rsid w:val="005958D6"/>
    <w:rsid w:val="006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2E48-9CCC-40A9-874B-B886A5BF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D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link w:val="1"/>
    <w:locked/>
    <w:rsid w:val="005958D6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958D6"/>
    <w:pPr>
      <w:widowControl w:val="0"/>
      <w:shd w:val="clear" w:color="auto" w:fill="FFFFFF"/>
      <w:spacing w:after="660" w:line="319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BodytextExact">
    <w:name w:val="Body text Exact"/>
    <w:rsid w:val="005958D6"/>
    <w:rPr>
      <w:rFonts w:ascii="Times New Roman" w:hAnsi="Times New Roman"/>
      <w:spacing w:val="5"/>
      <w:sz w:val="25"/>
      <w:u w:val="none"/>
      <w:effect w:val="none"/>
    </w:rPr>
  </w:style>
  <w:style w:type="character" w:customStyle="1" w:styleId="Bodytext3SegoeUI">
    <w:name w:val="Body text (3) + Segoe UI"/>
    <w:aliases w:val="Bold"/>
    <w:rsid w:val="005958D6"/>
    <w:rPr>
      <w:rFonts w:ascii="Segoe UI" w:eastAsia="Times New Roman" w:hAnsi="Segoe UI"/>
      <w:b/>
      <w:color w:val="000000"/>
      <w:spacing w:val="0"/>
      <w:w w:val="100"/>
      <w:position w:val="0"/>
      <w:sz w:val="30"/>
      <w:u w:val="none"/>
      <w:effect w:val="none"/>
      <w:lang w:val="ru-RU" w:eastAsia="x-none"/>
    </w:rPr>
  </w:style>
  <w:style w:type="character" w:customStyle="1" w:styleId="Bodytext4">
    <w:name w:val="Body text (4)"/>
    <w:rsid w:val="005958D6"/>
    <w:rPr>
      <w:rFonts w:ascii="Trebuchet MS" w:eastAsia="Times New Roman" w:hAnsi="Trebuchet MS"/>
      <w:b/>
      <w:color w:val="000000"/>
      <w:spacing w:val="0"/>
      <w:w w:val="100"/>
      <w:position w:val="0"/>
      <w:sz w:val="28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3</cp:revision>
  <dcterms:created xsi:type="dcterms:W3CDTF">2017-09-20T06:46:00Z</dcterms:created>
  <dcterms:modified xsi:type="dcterms:W3CDTF">2017-09-20T06:47:00Z</dcterms:modified>
</cp:coreProperties>
</file>