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A5" w:rsidRDefault="00FA6FA5">
      <w:pPr>
        <w:rPr>
          <w:sz w:val="2"/>
          <w:szCs w:val="2"/>
        </w:rPr>
      </w:pPr>
    </w:p>
    <w:p w:rsidR="009A5801" w:rsidRDefault="00252BB3" w:rsidP="009A5801">
      <w:pPr>
        <w:pStyle w:val="3"/>
      </w:pPr>
      <w:r w:rsidRPr="009A5801">
        <w:t>А</w:t>
      </w:r>
      <w:r w:rsidR="009A5801" w:rsidRPr="009A5801">
        <w:t>дминистрация муниципальног</w:t>
      </w:r>
      <w:r w:rsidR="009A5801">
        <w:t>о образования «Город Астрахань»</w:t>
      </w:r>
    </w:p>
    <w:p w:rsidR="00FA6FA5" w:rsidRPr="009A5801" w:rsidRDefault="00252BB3" w:rsidP="009A5801">
      <w:pPr>
        <w:pStyle w:val="3"/>
      </w:pPr>
      <w:r w:rsidRPr="009A5801">
        <w:rPr>
          <w:bCs w:val="0"/>
        </w:rPr>
        <w:t>РАСПОРЯЖЕНИЕ</w:t>
      </w:r>
      <w:bookmarkStart w:id="0" w:name="_GoBack"/>
      <w:bookmarkEnd w:id="0"/>
    </w:p>
    <w:p w:rsidR="00FA6FA5" w:rsidRDefault="00252BB3" w:rsidP="009A5801">
      <w:pPr>
        <w:pStyle w:val="3"/>
      </w:pPr>
      <w:bookmarkStart w:id="1" w:name="bookmark0"/>
      <w:r>
        <w:t>23 мая 2017 года</w:t>
      </w:r>
      <w:bookmarkStart w:id="2" w:name="bookmark1"/>
      <w:r w:rsidR="009A5801">
        <w:t xml:space="preserve"> </w:t>
      </w:r>
      <w:r w:rsidR="009A5801" w:rsidRPr="009A5801">
        <w:t>№</w:t>
      </w:r>
      <w:bookmarkEnd w:id="2"/>
      <w:r w:rsidR="009A5801">
        <w:t xml:space="preserve"> </w:t>
      </w:r>
      <w:r>
        <w:t>528-р</w:t>
      </w:r>
      <w:bookmarkEnd w:id="1"/>
    </w:p>
    <w:p w:rsidR="00FA6FA5" w:rsidRDefault="009A5801" w:rsidP="009A5801">
      <w:pPr>
        <w:pStyle w:val="3"/>
      </w:pPr>
      <w:r>
        <w:t>«</w:t>
      </w:r>
      <w:r w:rsidR="00252BB3" w:rsidRPr="009A5801">
        <w:t xml:space="preserve">Об утверждении схемы расположения </w:t>
      </w:r>
      <w:r w:rsidR="00252BB3" w:rsidRPr="009A5801">
        <w:t>технических средств организации дорожного движения вблизи дома № 13 «Б» по ул. Набережная Приволжского затона</w:t>
      </w:r>
      <w:r>
        <w:t>»</w:t>
      </w:r>
    </w:p>
    <w:p w:rsidR="009A5801" w:rsidRDefault="009A5801" w:rsidP="009A5801">
      <w:pPr>
        <w:pStyle w:val="3"/>
      </w:pPr>
    </w:p>
    <w:p w:rsidR="00FA6FA5" w:rsidRPr="009A5801" w:rsidRDefault="00252BB3" w:rsidP="009A5801">
      <w:pPr>
        <w:pStyle w:val="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9A5801">
        <w:rPr>
          <w:rFonts w:ascii="Arial" w:eastAsia="Sylfaen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</w:t>
      </w:r>
      <w:r w:rsidRPr="009A5801">
        <w:rPr>
          <w:rFonts w:ascii="Arial" w:eastAsia="Sylfaen" w:hAnsi="Arial" w:cs="Arial"/>
          <w:sz w:val="18"/>
          <w:szCs w:val="18"/>
        </w:rPr>
        <w:t xml:space="preserve">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</w:t>
      </w:r>
      <w:r w:rsidRPr="009A5801">
        <w:rPr>
          <w:rFonts w:ascii="Arial" w:eastAsia="Sylfaen" w:hAnsi="Arial" w:cs="Arial"/>
          <w:sz w:val="18"/>
          <w:szCs w:val="18"/>
        </w:rPr>
        <w:t>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</w:t>
      </w:r>
      <w:r w:rsidRPr="009A5801">
        <w:rPr>
          <w:rFonts w:ascii="Arial" w:eastAsia="Sylfaen" w:hAnsi="Arial" w:cs="Arial"/>
          <w:sz w:val="18"/>
          <w:szCs w:val="18"/>
        </w:rPr>
        <w:t xml:space="preserve"> по автомобильным дорогам регионального или межмуниципального, местного значения в Астраханской области»:</w:t>
      </w:r>
    </w:p>
    <w:p w:rsidR="009A5801" w:rsidRDefault="00252BB3" w:rsidP="009A580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9A5801">
        <w:rPr>
          <w:rFonts w:ascii="Arial" w:eastAsia="Sylfaen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вблизи дома № 13 «Б» по ул. Набережная Приволжского зат</w:t>
      </w:r>
      <w:r w:rsidRPr="009A5801">
        <w:rPr>
          <w:rFonts w:ascii="Arial" w:eastAsia="Sylfaen" w:hAnsi="Arial" w:cs="Arial"/>
          <w:sz w:val="18"/>
          <w:szCs w:val="18"/>
        </w:rPr>
        <w:t>она.</w:t>
      </w:r>
    </w:p>
    <w:p w:rsidR="009A5801" w:rsidRDefault="00252BB3" w:rsidP="009A580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9A5801">
        <w:rPr>
          <w:rFonts w:ascii="Arial" w:eastAsia="Sylfaen" w:hAnsi="Arial" w:cs="Arial"/>
          <w:sz w:val="18"/>
          <w:szCs w:val="18"/>
        </w:rPr>
        <w:t xml:space="preserve">Управлению по коммунальному хозяйству и благоустройству администрации муниципального образования «Город Астрахань» выступить заказчиком на установку технических средств организации дорожного движения вблизи дома № 13 «Б» по ул. </w:t>
      </w:r>
      <w:r w:rsidRPr="009A5801">
        <w:rPr>
          <w:rFonts w:ascii="Arial" w:eastAsia="Sylfaen" w:hAnsi="Arial" w:cs="Arial"/>
          <w:sz w:val="18"/>
          <w:szCs w:val="18"/>
        </w:rPr>
        <w:t>Набережная Приволжского затона.</w:t>
      </w:r>
    </w:p>
    <w:p w:rsidR="009A5801" w:rsidRDefault="00252BB3" w:rsidP="009A580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9A5801">
        <w:rPr>
          <w:rFonts w:ascii="Arial" w:eastAsia="Sylfaen" w:hAnsi="Arial" w:cs="Arial"/>
          <w:sz w:val="18"/>
          <w:szCs w:val="18"/>
        </w:rPr>
        <w:t>Управлению</w:t>
      </w:r>
      <w:r w:rsidR="009A5801" w:rsidRPr="009A5801">
        <w:rPr>
          <w:rFonts w:ascii="Arial" w:eastAsia="Sylfaen" w:hAnsi="Arial" w:cs="Arial"/>
          <w:sz w:val="18"/>
          <w:szCs w:val="18"/>
        </w:rPr>
        <w:t xml:space="preserve"> </w:t>
      </w:r>
      <w:r w:rsidRPr="009A5801">
        <w:rPr>
          <w:rFonts w:ascii="Arial" w:eastAsia="Sylfaen" w:hAnsi="Arial" w:cs="Arial"/>
          <w:sz w:val="18"/>
          <w:szCs w:val="18"/>
        </w:rPr>
        <w:t>информационной политики администрации</w:t>
      </w:r>
      <w:r w:rsidR="009A5801" w:rsidRPr="009A5801">
        <w:rPr>
          <w:rFonts w:ascii="Arial" w:eastAsia="Sylfaen" w:hAnsi="Arial" w:cs="Arial"/>
          <w:sz w:val="18"/>
          <w:szCs w:val="18"/>
        </w:rPr>
        <w:t xml:space="preserve"> </w:t>
      </w:r>
      <w:r w:rsidRPr="009A5801">
        <w:rPr>
          <w:rFonts w:ascii="Arial" w:eastAsia="Sylfaen" w:hAnsi="Arial" w:cs="Arial"/>
          <w:sz w:val="18"/>
          <w:szCs w:val="18"/>
        </w:rPr>
        <w:t>муниципального образования «Город Астрахань» разместить настоящее</w:t>
      </w:r>
      <w:r w:rsidR="009A5801" w:rsidRPr="009A5801">
        <w:rPr>
          <w:rFonts w:ascii="Arial" w:eastAsia="Sylfaen" w:hAnsi="Arial" w:cs="Arial"/>
          <w:sz w:val="18"/>
          <w:szCs w:val="18"/>
        </w:rPr>
        <w:t xml:space="preserve"> </w:t>
      </w:r>
      <w:r w:rsidRPr="009A5801">
        <w:rPr>
          <w:rFonts w:ascii="Arial" w:eastAsia="Sylfaen" w:hAnsi="Arial" w:cs="Arial"/>
          <w:sz w:val="18"/>
          <w:szCs w:val="18"/>
        </w:rPr>
        <w:t>распоряжение на официальном сайте администрации муниципального образования «Город Астрахань».</w:t>
      </w:r>
    </w:p>
    <w:p w:rsidR="009A5801" w:rsidRPr="009A5801" w:rsidRDefault="00252BB3" w:rsidP="009A5801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eastAsia="Sylfaen" w:hAnsi="Arial" w:cs="Arial"/>
          <w:sz w:val="18"/>
          <w:szCs w:val="18"/>
        </w:rPr>
      </w:pPr>
      <w:r w:rsidRPr="009A5801">
        <w:rPr>
          <w:rFonts w:ascii="Arial" w:eastAsia="Sylfaen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FA6FA5" w:rsidRDefault="00252BB3" w:rsidP="009A5801">
      <w:pPr>
        <w:pStyle w:val="1"/>
        <w:shd w:val="clear" w:color="auto" w:fill="auto"/>
        <w:tabs>
          <w:tab w:val="left" w:pos="912"/>
        </w:tabs>
        <w:spacing w:before="0" w:after="0" w:line="240" w:lineRule="auto"/>
        <w:ind w:firstLine="227"/>
        <w:contextualSpacing/>
        <w:jc w:val="right"/>
        <w:rPr>
          <w:rFonts w:ascii="Arial" w:eastAsia="Sylfaen" w:hAnsi="Arial" w:cs="Arial"/>
          <w:b/>
          <w:sz w:val="18"/>
          <w:szCs w:val="18"/>
        </w:rPr>
      </w:pPr>
      <w:r w:rsidRPr="009A5801">
        <w:rPr>
          <w:rFonts w:ascii="Arial" w:eastAsia="Sylfaen" w:hAnsi="Arial" w:cs="Arial"/>
          <w:b/>
          <w:sz w:val="18"/>
          <w:szCs w:val="18"/>
        </w:rPr>
        <w:t>Глава администрации</w:t>
      </w:r>
      <w:r w:rsidR="009A5801" w:rsidRPr="009A5801">
        <w:rPr>
          <w:rFonts w:ascii="Arial" w:eastAsia="Sylfaen" w:hAnsi="Arial" w:cs="Arial"/>
          <w:b/>
          <w:sz w:val="18"/>
          <w:szCs w:val="18"/>
        </w:rPr>
        <w:t xml:space="preserve"> О.А. Полумордвинов</w:t>
      </w:r>
    </w:p>
    <w:p w:rsidR="009A5801" w:rsidRPr="009A5801" w:rsidRDefault="009A5801" w:rsidP="009A5801">
      <w:pPr>
        <w:pStyle w:val="1"/>
        <w:shd w:val="clear" w:color="auto" w:fill="auto"/>
        <w:tabs>
          <w:tab w:val="left" w:pos="912"/>
        </w:tabs>
        <w:spacing w:before="0" w:after="0" w:line="240" w:lineRule="auto"/>
        <w:ind w:firstLine="227"/>
        <w:contextualSpacing/>
        <w:jc w:val="left"/>
        <w:rPr>
          <w:rFonts w:ascii="Arial" w:eastAsia="Sylfaen" w:hAnsi="Arial" w:cs="Arial"/>
          <w:b/>
          <w:sz w:val="18"/>
          <w:szCs w:val="18"/>
        </w:rPr>
      </w:pPr>
      <w:r>
        <w:rPr>
          <w:rFonts w:ascii="Arial" w:eastAsia="Sylfaen" w:hAnsi="Arial" w:cs="Arial"/>
          <w:b/>
          <w:noProof/>
          <w:sz w:val="18"/>
          <w:szCs w:val="18"/>
        </w:rPr>
        <w:drawing>
          <wp:inline distT="0" distB="0" distL="0" distR="0">
            <wp:extent cx="3838575" cy="543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801" w:rsidRPr="009A5801">
      <w:type w:val="continuous"/>
      <w:pgSz w:w="11909" w:h="16838"/>
      <w:pgMar w:top="822" w:right="531" w:bottom="848" w:left="531" w:header="0" w:footer="3" w:gutter="13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B3" w:rsidRDefault="00252BB3">
      <w:r>
        <w:separator/>
      </w:r>
    </w:p>
  </w:endnote>
  <w:endnote w:type="continuationSeparator" w:id="0">
    <w:p w:rsidR="00252BB3" w:rsidRDefault="002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B3" w:rsidRDefault="00252BB3"/>
  </w:footnote>
  <w:footnote w:type="continuationSeparator" w:id="0">
    <w:p w:rsidR="00252BB3" w:rsidRDefault="00252B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F29"/>
    <w:multiLevelType w:val="multilevel"/>
    <w:tmpl w:val="4D784E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81466"/>
    <w:multiLevelType w:val="hybridMultilevel"/>
    <w:tmpl w:val="8BA0129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5DDC1A4A"/>
    <w:multiLevelType w:val="hybridMultilevel"/>
    <w:tmpl w:val="AF222A88"/>
    <w:lvl w:ilvl="0" w:tplc="C264F2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A5"/>
    <w:rsid w:val="00252BB3"/>
    <w:rsid w:val="009A5801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F84D-55BF-4231-80A0-12E80676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9"/>
      <w:sz w:val="32"/>
      <w:szCs w:val="3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pt3pt">
    <w:name w:val="Основной текст + 16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0">
    <w:name w:val="Заголовок №2_"/>
    <w:basedOn w:val="a0"/>
    <w:link w:val="21"/>
    <w:rPr>
      <w:rFonts w:ascii="Dotum" w:eastAsia="Dotum" w:hAnsi="Dotum" w:cs="Dot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TimesNewRoman10pt">
    <w:name w:val="Заголовок №2 + Times New Roman;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9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120" w:line="54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ind w:firstLine="560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840" w:line="0" w:lineRule="atLeast"/>
      <w:jc w:val="both"/>
      <w:outlineLvl w:val="1"/>
    </w:pPr>
    <w:rPr>
      <w:rFonts w:ascii="Dotum" w:eastAsia="Dotum" w:hAnsi="Dotum" w:cs="Dotum"/>
      <w:sz w:val="29"/>
      <w:szCs w:val="29"/>
    </w:rPr>
  </w:style>
  <w:style w:type="paragraph" w:customStyle="1" w:styleId="3">
    <w:name w:val="основной текст3"/>
    <w:basedOn w:val="a"/>
    <w:uiPriority w:val="99"/>
    <w:rsid w:val="009A5801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2017-05-23T11:57:00Z</dcterms:created>
  <dcterms:modified xsi:type="dcterms:W3CDTF">2017-05-23T12:10:00Z</dcterms:modified>
</cp:coreProperties>
</file>