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B2" w:rsidRDefault="00231DB2" w:rsidP="00231DB2">
      <w:pPr>
        <w:pStyle w:val="3"/>
      </w:pPr>
      <w:r>
        <w:t>Администрация муниципального образования «Город Астрахань»</w:t>
      </w:r>
    </w:p>
    <w:p w:rsidR="00231DB2" w:rsidRDefault="00231DB2" w:rsidP="00231DB2">
      <w:pPr>
        <w:pStyle w:val="3"/>
      </w:pPr>
      <w:r>
        <w:t>РАСПОРЯЖЕНИЕ</w:t>
      </w:r>
    </w:p>
    <w:p w:rsidR="00231DB2" w:rsidRDefault="00231DB2" w:rsidP="00231DB2">
      <w:pPr>
        <w:pStyle w:val="3"/>
      </w:pPr>
      <w:r>
        <w:t>27 декабря 2018 года № 5465-р</w:t>
      </w:r>
    </w:p>
    <w:p w:rsidR="00231DB2" w:rsidRDefault="00231DB2" w:rsidP="00231DB2">
      <w:pPr>
        <w:pStyle w:val="3"/>
      </w:pPr>
      <w:r>
        <w:t>«Об отказе в предоставлении разрешения на условно разрешенный вид</w:t>
      </w:r>
    </w:p>
    <w:p w:rsidR="00231DB2" w:rsidRDefault="00231DB2" w:rsidP="00231DB2">
      <w:pPr>
        <w:pStyle w:val="3"/>
      </w:pPr>
      <w:r>
        <w:t xml:space="preserve">использования земельного участка по ул. 2-я </w:t>
      </w:r>
      <w:proofErr w:type="gramStart"/>
      <w:r>
        <w:t>Адмиралтейская</w:t>
      </w:r>
      <w:proofErr w:type="gramEnd"/>
    </w:p>
    <w:p w:rsidR="00231DB2" w:rsidRDefault="00231DB2" w:rsidP="00231DB2">
      <w:pPr>
        <w:pStyle w:val="3"/>
      </w:pPr>
      <w:r>
        <w:t>в Советском районе г. Астрахани - гостиничное обслуживание»</w:t>
      </w:r>
    </w:p>
    <w:p w:rsidR="00231DB2" w:rsidRDefault="00231DB2" w:rsidP="00231DB2">
      <w:pPr>
        <w:pStyle w:val="a3"/>
      </w:pPr>
      <w:r>
        <w:t xml:space="preserve">В связи с обращением </w:t>
      </w:r>
      <w:proofErr w:type="spellStart"/>
      <w:r>
        <w:t>Озерцовской</w:t>
      </w:r>
      <w:proofErr w:type="spellEnd"/>
      <w:r>
        <w:t xml:space="preserve"> Т.С. от 17.10.2018 № 05/18-6191-(0)-0, действующей за Ведерникова Н.В. по доверенности, удостоверенной нотариусом нотариального округа «Город Астрахань» Асановой Г.Р., зарегистрированной в реестре за № 1-3533 от 08.08.2017,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23.11.20</w:t>
      </w:r>
      <w:bookmarkStart w:id="0" w:name="_GoBack"/>
      <w:bookmarkEnd w:id="0"/>
      <w:r>
        <w:t>18, ввиду несоответствия видам разрешенного использования, установленным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решением Городской Думы муниципального образования «Город Астрахань» от 14.11.2018 № 163:</w:t>
      </w:r>
    </w:p>
    <w:p w:rsidR="00231DB2" w:rsidRDefault="00231DB2" w:rsidP="00231DB2">
      <w:pPr>
        <w:pStyle w:val="a3"/>
      </w:pPr>
      <w:r>
        <w:t xml:space="preserve">1. Отказать в предоставлении разрешения на условно разрешенный вид использования земельного участка площадью 29850 кв. м (кадастровый номер 30:12:030116:538) по ул. 2-я </w:t>
      </w:r>
      <w:proofErr w:type="gramStart"/>
      <w:r>
        <w:t>Адмиралтейская</w:t>
      </w:r>
      <w:proofErr w:type="gramEnd"/>
      <w:r>
        <w:t xml:space="preserve"> в Советском районе г. Астрахани - гостиничное обслуживание.</w:t>
      </w:r>
    </w:p>
    <w:p w:rsidR="00231DB2" w:rsidRDefault="00231DB2" w:rsidP="00231DB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31DB2" w:rsidRDefault="00231DB2" w:rsidP="00231DB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31DB2" w:rsidRDefault="00231DB2" w:rsidP="00231DB2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31DB2" w:rsidRDefault="00231DB2" w:rsidP="00231DB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31DB2" w:rsidRDefault="00231DB2" w:rsidP="00231DB2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p w:rsidR="00984FF0" w:rsidRDefault="00984FF0"/>
    <w:sectPr w:rsidR="00984FF0" w:rsidSect="00231DB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5D"/>
    <w:rsid w:val="0008075D"/>
    <w:rsid w:val="00231DB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31DB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31DB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31DB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31DB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2019-01-09T06:42:00Z</dcterms:created>
  <dcterms:modified xsi:type="dcterms:W3CDTF">2019-01-09T06:43:00Z</dcterms:modified>
</cp:coreProperties>
</file>