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EB" w:rsidRDefault="005360EB" w:rsidP="005360EB">
      <w:pPr>
        <w:pStyle w:val="31"/>
      </w:pPr>
      <w:r w:rsidRPr="009B73B4">
        <w:t>Городская дума муниципального образования «Город Астрахань»</w:t>
      </w:r>
    </w:p>
    <w:p w:rsidR="005360EB" w:rsidRDefault="005360EB" w:rsidP="005360EB">
      <w:pPr>
        <w:pStyle w:val="31"/>
      </w:pPr>
      <w:r w:rsidRPr="009B73B4">
        <w:t xml:space="preserve">РЕШЕНИЕ </w:t>
      </w:r>
      <w:bookmarkStart w:id="0" w:name="_GoBack"/>
      <w:bookmarkEnd w:id="0"/>
    </w:p>
    <w:p w:rsidR="005360EB" w:rsidRDefault="005360EB" w:rsidP="005360EB">
      <w:pPr>
        <w:pStyle w:val="31"/>
      </w:pPr>
      <w:r w:rsidRPr="009B73B4">
        <w:t>21.03.2017</w:t>
      </w:r>
      <w:r>
        <w:t xml:space="preserve"> года </w:t>
      </w:r>
      <w:r w:rsidRPr="009B73B4">
        <w:t>№</w:t>
      </w:r>
      <w:r>
        <w:t xml:space="preserve"> </w:t>
      </w:r>
      <w:r>
        <w:t>29</w:t>
      </w:r>
    </w:p>
    <w:p w:rsidR="00032010" w:rsidRDefault="005360EB" w:rsidP="005360EB">
      <w:pPr>
        <w:pStyle w:val="31"/>
      </w:pPr>
      <w:r>
        <w:t>«</w:t>
      </w:r>
      <w:r w:rsidRPr="005360EB">
        <w:t>Об отмене решения Городской Думы муниципального образования «Город Астрахань» от 03.03.2011 № 11</w:t>
      </w:r>
      <w:r>
        <w:t>»</w:t>
      </w:r>
    </w:p>
    <w:p w:rsidR="005360EB" w:rsidRDefault="005360EB" w:rsidP="005360EB">
      <w:pPr>
        <w:pStyle w:val="31"/>
        <w:rPr>
          <w:sz w:val="19"/>
          <w:szCs w:val="19"/>
        </w:rPr>
      </w:pPr>
    </w:p>
    <w:p w:rsidR="00032010" w:rsidRDefault="00032010">
      <w:pPr>
        <w:rPr>
          <w:sz w:val="2"/>
          <w:szCs w:val="2"/>
        </w:rPr>
      </w:pPr>
    </w:p>
    <w:p w:rsidR="005360EB" w:rsidRDefault="005360EB">
      <w:pPr>
        <w:rPr>
          <w:sz w:val="2"/>
          <w:szCs w:val="2"/>
        </w:rPr>
        <w:sectPr w:rsidR="005360EB" w:rsidSect="005360EB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2010" w:rsidRPr="005360EB" w:rsidRDefault="002D4A0E" w:rsidP="005360EB">
      <w:pPr>
        <w:pStyle w:val="11"/>
        <w:shd w:val="clear" w:color="auto" w:fill="auto"/>
        <w:spacing w:after="0" w:line="240" w:lineRule="auto"/>
        <w:ind w:right="20" w:firstLine="480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>На основании пункта 6 статьи 4 Положения о территориальном общественном самоуправлении, утвержденного решением Городской Думы муниципального образования «Город Астрахань» от 28.02.2008 № 6, Городская Дума</w:t>
      </w:r>
    </w:p>
    <w:p w:rsidR="00032010" w:rsidRPr="005360EB" w:rsidRDefault="002D4A0E" w:rsidP="005360EB">
      <w:pPr>
        <w:pStyle w:val="50"/>
        <w:shd w:val="clear" w:color="auto" w:fill="auto"/>
        <w:spacing w:line="240" w:lineRule="auto"/>
        <w:ind w:firstLine="480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>РЕШИЛА:</w:t>
      </w:r>
    </w:p>
    <w:p w:rsidR="00032010" w:rsidRPr="005360EB" w:rsidRDefault="002D4A0E" w:rsidP="005360EB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firstLine="480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 xml:space="preserve">Отменить решение </w:t>
      </w:r>
      <w:r w:rsidRPr="005360EB">
        <w:rPr>
          <w:rFonts w:ascii="Arial" w:hAnsi="Arial" w:cs="Arial"/>
        </w:rPr>
        <w:t>Городской Думы муниципального образования</w:t>
      </w:r>
    </w:p>
    <w:p w:rsidR="00032010" w:rsidRPr="005360EB" w:rsidRDefault="002D4A0E" w:rsidP="005360EB">
      <w:pPr>
        <w:pStyle w:val="11"/>
        <w:shd w:val="clear" w:color="auto" w:fill="auto"/>
        <w:tabs>
          <w:tab w:val="left" w:pos="3574"/>
        </w:tabs>
        <w:spacing w:after="0" w:line="240" w:lineRule="auto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>«Город Астрахань» от 03.03.2011 №</w:t>
      </w:r>
      <w:r w:rsidRPr="005360EB">
        <w:rPr>
          <w:rFonts w:ascii="Arial" w:hAnsi="Arial" w:cs="Arial"/>
        </w:rPr>
        <w:tab/>
        <w:t>11 «Об установлении границ</w:t>
      </w:r>
    </w:p>
    <w:p w:rsidR="00032010" w:rsidRPr="005360EB" w:rsidRDefault="002D4A0E" w:rsidP="005360EB">
      <w:pPr>
        <w:pStyle w:val="11"/>
        <w:shd w:val="clear" w:color="auto" w:fill="auto"/>
        <w:spacing w:after="0" w:line="240" w:lineRule="auto"/>
        <w:ind w:right="20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>территории, на которой осуществляется территориальное общественное самоуправление».</w:t>
      </w:r>
    </w:p>
    <w:p w:rsidR="00032010" w:rsidRPr="005360EB" w:rsidRDefault="002D4A0E" w:rsidP="005360EB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right="20" w:firstLine="480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>Опубликовать настоящее решение в официальном периодическом издании но</w:t>
      </w:r>
      <w:r w:rsidRPr="005360EB">
        <w:rPr>
          <w:rFonts w:ascii="Arial" w:hAnsi="Arial" w:cs="Arial"/>
        </w:rPr>
        <w:t>рмативных правовых актов органов местного самоуправления муниципального образования «Город Астрахань» и разместить на официальном сайте органов местного самоуправления муниципального образования «Город Астрахань» в сети «Интернет».</w:t>
      </w:r>
    </w:p>
    <w:p w:rsidR="00032010" w:rsidRPr="005360EB" w:rsidRDefault="002D4A0E" w:rsidP="005360EB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right="20" w:firstLine="480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>Настоящее решение вступа</w:t>
      </w:r>
      <w:r w:rsidRPr="005360EB">
        <w:rPr>
          <w:rFonts w:ascii="Arial" w:hAnsi="Arial" w:cs="Arial"/>
        </w:rPr>
        <w:t>ет в силу после его официального опубликования.</w:t>
      </w:r>
    </w:p>
    <w:p w:rsidR="00032010" w:rsidRDefault="002D4A0E" w:rsidP="005360EB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right="20" w:firstLine="480"/>
        <w:contextualSpacing/>
        <w:rPr>
          <w:rFonts w:ascii="Arial" w:hAnsi="Arial" w:cs="Arial"/>
        </w:rPr>
      </w:pPr>
      <w:r w:rsidRPr="005360EB">
        <w:rPr>
          <w:rFonts w:ascii="Arial" w:hAnsi="Arial" w:cs="Arial"/>
        </w:rPr>
        <w:t>Общему отделу Городской Думы сделать соответствующую запись в оригинале решения Городской Думы муниципального образования «Город Астрахань» от 03.03.2011 № 11.</w:t>
      </w:r>
    </w:p>
    <w:p w:rsidR="005360EB" w:rsidRPr="005360EB" w:rsidRDefault="005360EB" w:rsidP="005360EB">
      <w:pPr>
        <w:pStyle w:val="11"/>
        <w:shd w:val="clear" w:color="auto" w:fill="auto"/>
        <w:tabs>
          <w:tab w:val="left" w:pos="701"/>
        </w:tabs>
        <w:spacing w:after="0" w:line="240" w:lineRule="auto"/>
        <w:ind w:right="20"/>
        <w:contextualSpacing/>
        <w:jc w:val="right"/>
        <w:rPr>
          <w:rFonts w:ascii="Arial" w:hAnsi="Arial" w:cs="Arial"/>
        </w:rPr>
      </w:pPr>
      <w:r w:rsidRPr="009B73B4">
        <w:rPr>
          <w:rFonts w:ascii="Arial" w:hAnsi="Arial" w:cs="Arial"/>
          <w:b/>
        </w:rPr>
        <w:t>Глава муниципального образования «Город Астрахань» А.В. Губанова</w:t>
      </w:r>
    </w:p>
    <w:sectPr w:rsidR="005360EB" w:rsidRPr="005360EB" w:rsidSect="005360EB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E" w:rsidRDefault="002D4A0E">
      <w:r>
        <w:separator/>
      </w:r>
    </w:p>
  </w:endnote>
  <w:endnote w:type="continuationSeparator" w:id="0">
    <w:p w:rsidR="002D4A0E" w:rsidRDefault="002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E" w:rsidRDefault="002D4A0E"/>
  </w:footnote>
  <w:footnote w:type="continuationSeparator" w:id="0">
    <w:p w:rsidR="002D4A0E" w:rsidRDefault="002D4A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22D"/>
    <w:multiLevelType w:val="multilevel"/>
    <w:tmpl w:val="678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0"/>
    <w:rsid w:val="00032010"/>
    <w:rsid w:val="002D4A0E"/>
    <w:rsid w:val="005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F15D6-FB2F-4D77-A2C1-1D39236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18"/>
      <w:szCs w:val="18"/>
      <w:u w:val="none"/>
      <w:lang w:val="en-US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/>
      <w:bCs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4pt">
    <w:name w:val="Колонтитул + 4 pt;Не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Колонтитул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95pt0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TimesNewRoman75pt">
    <w:name w:val="Основной текст (6) + Times New Roman;7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Заголовок №2_"/>
    <w:basedOn w:val="a0"/>
    <w:link w:val="22"/>
    <w:rPr>
      <w:b/>
      <w:bCs/>
      <w:i/>
      <w:iCs/>
      <w:smallCaps w:val="0"/>
      <w:strike w:val="0"/>
      <w:spacing w:val="-40"/>
      <w:sz w:val="33"/>
      <w:szCs w:val="33"/>
      <w:u w:val="none"/>
    </w:rPr>
  </w:style>
  <w:style w:type="character" w:customStyle="1" w:styleId="210pt-1pt">
    <w:name w:val="Заголовок №2 + 10 pt;Не курсив;Интервал -1 pt"/>
    <w:basedOn w:val="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3">
    <w:name w:val="Заголовок №2"/>
    <w:basedOn w:val="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33"/>
      <w:szCs w:val="33"/>
      <w:u w:val="single"/>
      <w:lang w:val="ru-RU"/>
    </w:rPr>
  </w:style>
  <w:style w:type="character" w:customStyle="1" w:styleId="2CenturyGothic95pt">
    <w:name w:val="Заголовок №2 + Century Gothic;9;5 pt;Не полужирный"/>
    <w:basedOn w:val="2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7CenturyGothic5pt-1pt">
    <w:name w:val="Основной текст (7) + Century Gothic;5 pt;Курсив;Интервал -1 pt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singl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i/>
      <w:iCs/>
      <w:spacing w:val="-30"/>
      <w:sz w:val="18"/>
      <w:szCs w:val="18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2"/>
      <w:szCs w:val="1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51" w:lineRule="exact"/>
      <w:jc w:val="center"/>
    </w:pPr>
    <w:rPr>
      <w:rFonts w:ascii="Corbel" w:eastAsia="Corbel" w:hAnsi="Corbel" w:cs="Corbel"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b/>
      <w:bCs/>
      <w:i/>
      <w:iCs/>
      <w:spacing w:val="-40"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1"/>
      <w:szCs w:val="11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180"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60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0EB"/>
    <w:rPr>
      <w:color w:val="000000"/>
    </w:rPr>
  </w:style>
  <w:style w:type="paragraph" w:styleId="aa">
    <w:name w:val="footer"/>
    <w:basedOn w:val="a"/>
    <w:link w:val="ab"/>
    <w:uiPriority w:val="99"/>
    <w:unhideWhenUsed/>
    <w:rsid w:val="00536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0EB"/>
    <w:rPr>
      <w:color w:val="000000"/>
    </w:rPr>
  </w:style>
  <w:style w:type="paragraph" w:customStyle="1" w:styleId="31">
    <w:name w:val="основной текст3"/>
    <w:basedOn w:val="a"/>
    <w:uiPriority w:val="99"/>
    <w:rsid w:val="005360EB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2017-03-28T12:54:00Z</dcterms:created>
  <dcterms:modified xsi:type="dcterms:W3CDTF">2017-03-28T12:58:00Z</dcterms:modified>
</cp:coreProperties>
</file>