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F8" w:rsidRDefault="00A50BF8" w:rsidP="00A50BF8">
      <w:pPr>
        <w:pStyle w:val="3"/>
      </w:pPr>
      <w:r>
        <w:t>Городская Дума муниципального образования «Город Астрахань»</w:t>
      </w:r>
    </w:p>
    <w:p w:rsidR="005A2156" w:rsidRDefault="00A50BF8" w:rsidP="00A50BF8">
      <w:pPr>
        <w:pStyle w:val="3"/>
      </w:pPr>
      <w:r>
        <w:t>РЕШЕНИЕ</w:t>
      </w:r>
      <w:r w:rsidR="005A2156">
        <w:t xml:space="preserve"> </w:t>
      </w:r>
    </w:p>
    <w:p w:rsidR="00A50BF8" w:rsidRDefault="005A2156" w:rsidP="00A50BF8">
      <w:pPr>
        <w:pStyle w:val="3"/>
      </w:pPr>
      <w:bookmarkStart w:id="0" w:name="_GoBack"/>
      <w:bookmarkEnd w:id="0"/>
      <w:r>
        <w:t xml:space="preserve"> </w:t>
      </w:r>
      <w:r w:rsidR="00A50BF8">
        <w:t>28.11.2017 № 173</w:t>
      </w:r>
    </w:p>
    <w:p w:rsidR="00A50BF8" w:rsidRDefault="00A50BF8" w:rsidP="00A50BF8">
      <w:pPr>
        <w:pStyle w:val="3"/>
      </w:pPr>
      <w:r>
        <w:t xml:space="preserve">«О бюджете муниципального образования «Город Астрахань» </w:t>
      </w:r>
    </w:p>
    <w:p w:rsidR="00A50BF8" w:rsidRDefault="00A50BF8" w:rsidP="00A50BF8">
      <w:pPr>
        <w:pStyle w:val="3"/>
      </w:pPr>
      <w:r>
        <w:t>на 2018 год и на плановый период 2019 и 2020 годов в первом чтении»</w:t>
      </w:r>
    </w:p>
    <w:p w:rsidR="00A50BF8" w:rsidRDefault="00A50BF8" w:rsidP="00A50BF8">
      <w:pPr>
        <w:pStyle w:val="a3"/>
      </w:pPr>
      <w:r>
        <w:t>На основании Бюджетного кодекса Российской Федерации, Федерального закона от 06.10.2003 № 131-ФЗ «Об общих прин</w:t>
      </w:r>
      <w:r w:rsidR="005A2156">
        <w:t>ципах организации местного само</w:t>
      </w:r>
      <w:r>
        <w:t>управления в Российской Федерации», Устава муниципального образования «Город Астрахань» Городская Дума РЕШИЛА:</w:t>
      </w:r>
    </w:p>
    <w:p w:rsidR="00A50BF8" w:rsidRDefault="00A50BF8" w:rsidP="00A50BF8">
      <w:pPr>
        <w:pStyle w:val="a3"/>
      </w:pPr>
      <w:r>
        <w:t>1. Принять проект бюджета муниципального образования «Город Астрахань» на 2018 год и на плановый период 2019 и 2020 годов в первом чтении.</w:t>
      </w:r>
    </w:p>
    <w:p w:rsidR="00A50BF8" w:rsidRDefault="00A50BF8" w:rsidP="00A50BF8">
      <w:pPr>
        <w:pStyle w:val="a3"/>
      </w:pPr>
      <w:r>
        <w:t>2. Утвердить основные характеристики бюджета муниципального образования «Город Астрахань» на 2018 год:</w:t>
      </w:r>
    </w:p>
    <w:p w:rsidR="00A50BF8" w:rsidRDefault="00A50BF8" w:rsidP="00A50BF8">
      <w:pPr>
        <w:pStyle w:val="a3"/>
      </w:pPr>
      <w:r>
        <w:t>общий объем доходов местного бюджета в сумме 7 269 469,5 тыс. рублей, в том числе за счет межбюджетных трансфертов, получаемых из других бюджетов, в сумме 3 163 420,5 тыс. рублей;</w:t>
      </w:r>
    </w:p>
    <w:p w:rsidR="00A50BF8" w:rsidRDefault="00A50BF8" w:rsidP="00A50BF8">
      <w:pPr>
        <w:pStyle w:val="a3"/>
      </w:pPr>
      <w:r>
        <w:t>общий объем расходов местного бюджета в сумме 7 347 483,2 тыс. рублей;</w:t>
      </w:r>
    </w:p>
    <w:p w:rsidR="00A50BF8" w:rsidRDefault="00A50BF8" w:rsidP="00A50BF8">
      <w:pPr>
        <w:pStyle w:val="a3"/>
      </w:pPr>
      <w:r>
        <w:t>дефицит местного бюджета в сумме 78 013,7 тыс. рублей или 2,5 процента от общего годового объема доходов местного бюджета, без учета объема безвозмездных поступлений и поступлений налоговых доходов по дополнительным нормативам отчислений.</w:t>
      </w:r>
    </w:p>
    <w:p w:rsidR="00A50BF8" w:rsidRDefault="00A50BF8" w:rsidP="00A50BF8">
      <w:pPr>
        <w:pStyle w:val="a3"/>
      </w:pPr>
      <w:r>
        <w:t>3. Утвердить основные характеристики бюджета муниципального образования «Город Астрахань» на 2019 год и на 2020 год:</w:t>
      </w:r>
    </w:p>
    <w:p w:rsidR="00A50BF8" w:rsidRDefault="00A50BF8" w:rsidP="00A50BF8">
      <w:pPr>
        <w:pStyle w:val="a3"/>
      </w:pPr>
      <w:r>
        <w:t>общий объем доходов местного бюджета на 2019 год в сумме 7 059 757,9 тыс. рублей, в том числе за счет межбюджетных трансфертов, получаемых из других бюджетов, в сумме 2 912 136,9 тыс. рублей;</w:t>
      </w:r>
    </w:p>
    <w:p w:rsidR="00A50BF8" w:rsidRDefault="00A50BF8" w:rsidP="00A50BF8">
      <w:pPr>
        <w:pStyle w:val="a3"/>
      </w:pPr>
      <w:r>
        <w:t>общий объем расходов местного бюджета на 2019 год в сумме 7 130 101,8 тыс. рублей;</w:t>
      </w:r>
    </w:p>
    <w:p w:rsidR="00A50BF8" w:rsidRDefault="00A50BF8" w:rsidP="00A50BF8">
      <w:pPr>
        <w:pStyle w:val="a3"/>
      </w:pPr>
      <w:r>
        <w:t>дефицит местного бюджета на 2019 год в сумме 70 343,9 тыс. рублей или 2,2 процента от общего годового объема доходов местного бюджета, без учета объема безвозмездных поступлений и поступлений налоговых доходов по дополнительным нормативам отчислений;</w:t>
      </w:r>
    </w:p>
    <w:p w:rsidR="00A50BF8" w:rsidRDefault="00A50BF8" w:rsidP="00A50BF8">
      <w:pPr>
        <w:pStyle w:val="a3"/>
      </w:pPr>
      <w:r>
        <w:t>общий объем доходов местного бюджета на 2020 год в сумме 7 212 402,7 тыс. рублей, в том числе за счет межбюджетных трансфертов, получаемых из других бюджетов, в сумме 3 055 462,7 тыс. рублей;</w:t>
      </w:r>
    </w:p>
    <w:p w:rsidR="00A50BF8" w:rsidRDefault="00A50BF8" w:rsidP="00A50BF8">
      <w:pPr>
        <w:pStyle w:val="a3"/>
      </w:pPr>
      <w:r>
        <w:t>общий объем расходов местного бюджета на 2020 год в сумме 7 276 427,6 тыс. рублей;</w:t>
      </w:r>
    </w:p>
    <w:p w:rsidR="00A50BF8" w:rsidRDefault="00A50BF8" w:rsidP="00A50BF8">
      <w:pPr>
        <w:pStyle w:val="a3"/>
      </w:pPr>
      <w:r>
        <w:t>дефицит местного бюджета на 2020 год в сумме 64 024,9 тыс. рублей или 2,0 процента от общего годового объема доходов местного бюджета, без учета объема безвозмездных поступлений и поступлений налоговых доходов по дополнительным нормативам отчислений.</w:t>
      </w:r>
    </w:p>
    <w:p w:rsidR="00A50BF8" w:rsidRDefault="00A50BF8" w:rsidP="00A50BF8">
      <w:pPr>
        <w:pStyle w:val="a3"/>
      </w:pPr>
      <w:r>
        <w:t>4. Установить в бюджете муниципального образования «Город Астрахань»:</w:t>
      </w:r>
    </w:p>
    <w:p w:rsidR="00A50BF8" w:rsidRDefault="00A50BF8" w:rsidP="00A50BF8">
      <w:pPr>
        <w:pStyle w:val="a3"/>
      </w:pPr>
      <w:r>
        <w:t>4.1. Верхний предел муниципального внутреннего долга муниципального образования «Город Астрахань»:</w:t>
      </w:r>
    </w:p>
    <w:p w:rsidR="00A50BF8" w:rsidRDefault="00A50BF8" w:rsidP="00A50BF8">
      <w:pPr>
        <w:pStyle w:val="a3"/>
      </w:pPr>
      <w:r>
        <w:t>на 1 января 2019 года в сумме 2 345 507,2 тыс. рублей, в том числе верхний предел по муниципальным гарантиям 0,0 тыс. рублей;</w:t>
      </w:r>
    </w:p>
    <w:p w:rsidR="00A50BF8" w:rsidRDefault="00A50BF8" w:rsidP="00A50BF8">
      <w:pPr>
        <w:pStyle w:val="a3"/>
      </w:pPr>
      <w:r>
        <w:t>на 1 января 2020 года в сумме 2 415 851,1 тыс. рублей, в том числе верхний предел по муниципальным гарантиям 0,0 тыс. рублей;</w:t>
      </w:r>
    </w:p>
    <w:p w:rsidR="00A50BF8" w:rsidRDefault="00A50BF8" w:rsidP="00A50BF8">
      <w:pPr>
        <w:pStyle w:val="a3"/>
      </w:pPr>
      <w:r>
        <w:t>на 1 января 2021 года в сумме 2 479 876,0 тыс. рублей, в том числе верхний предел по муниципальным гарантиям 0,0 тыс. рублей.</w:t>
      </w:r>
    </w:p>
    <w:p w:rsidR="00A50BF8" w:rsidRDefault="00A50BF8" w:rsidP="00A50BF8">
      <w:pPr>
        <w:pStyle w:val="a3"/>
      </w:pPr>
      <w:r>
        <w:t xml:space="preserve">4.2. Объем расходов на обслуживание муниципального внутреннего долга муниципального образования «Город Астрахань»: </w:t>
      </w:r>
    </w:p>
    <w:p w:rsidR="00A50BF8" w:rsidRDefault="00A50BF8" w:rsidP="00A50BF8">
      <w:pPr>
        <w:pStyle w:val="a3"/>
      </w:pPr>
      <w:r>
        <w:t>на 2018 год в сумме 272 000,0 тыс. рублей;</w:t>
      </w:r>
    </w:p>
    <w:p w:rsidR="00A50BF8" w:rsidRDefault="00A50BF8" w:rsidP="00A50BF8">
      <w:pPr>
        <w:pStyle w:val="a3"/>
      </w:pPr>
      <w:r>
        <w:t>на 2019 год в сумме 272 000,0 тыс. рублей;</w:t>
      </w:r>
    </w:p>
    <w:p w:rsidR="00A50BF8" w:rsidRDefault="00A50BF8" w:rsidP="00A50BF8">
      <w:pPr>
        <w:pStyle w:val="a3"/>
      </w:pPr>
      <w:r>
        <w:t>на 2020 год в сумме 272 000,0 тыс. рублей.</w:t>
      </w:r>
    </w:p>
    <w:p w:rsidR="00A50BF8" w:rsidRDefault="00A50BF8" w:rsidP="00A50BF8">
      <w:pPr>
        <w:pStyle w:val="a3"/>
      </w:pPr>
      <w:r>
        <w:t>4.3. Размер резервного фонда администрации муниципального образования «Город Астрахань»:</w:t>
      </w:r>
    </w:p>
    <w:p w:rsidR="00A50BF8" w:rsidRDefault="00A50BF8" w:rsidP="00A50BF8">
      <w:pPr>
        <w:pStyle w:val="a3"/>
      </w:pPr>
      <w:r>
        <w:t xml:space="preserve">на 2018 год в сумме 5 000,0 тыс. рублей; </w:t>
      </w:r>
    </w:p>
    <w:p w:rsidR="00A50BF8" w:rsidRDefault="00A50BF8" w:rsidP="00A50BF8">
      <w:pPr>
        <w:pStyle w:val="a3"/>
      </w:pPr>
      <w:r>
        <w:t>на 2019 год в сумме 5 000,0 тыс. рублей;</w:t>
      </w:r>
    </w:p>
    <w:p w:rsidR="00A50BF8" w:rsidRDefault="00A50BF8" w:rsidP="00A50BF8">
      <w:pPr>
        <w:pStyle w:val="a3"/>
      </w:pPr>
      <w:r>
        <w:t xml:space="preserve">на 2020 год в сумме 5 000,0 тыс. рублей. </w:t>
      </w:r>
    </w:p>
    <w:p w:rsidR="00A50BF8" w:rsidRDefault="00A50BF8" w:rsidP="00A50BF8">
      <w:pPr>
        <w:pStyle w:val="a3"/>
      </w:pPr>
      <w:r>
        <w:t>5. Утвердить общий объем условно утвержденных расходов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назначение):</w:t>
      </w:r>
    </w:p>
    <w:p w:rsidR="00A50BF8" w:rsidRDefault="00A50BF8" w:rsidP="00A50BF8">
      <w:pPr>
        <w:pStyle w:val="a3"/>
      </w:pPr>
      <w:r>
        <w:t>на 2019 год в сумме 110 000,0 тыс. рублей;</w:t>
      </w:r>
    </w:p>
    <w:p w:rsidR="00A50BF8" w:rsidRDefault="00A50BF8" w:rsidP="00A50BF8">
      <w:pPr>
        <w:pStyle w:val="a3"/>
      </w:pPr>
      <w:r>
        <w:t>на 2020 год в сумме 220 000,0 тыс. рублей.</w:t>
      </w:r>
    </w:p>
    <w:p w:rsidR="00A50BF8" w:rsidRDefault="00A50BF8" w:rsidP="00A50BF8">
      <w:pPr>
        <w:pStyle w:val="a3"/>
      </w:pPr>
      <w:r>
        <w:t>6.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администрации муниципального образования «Город Астрахань» в сети Интернет.</w:t>
      </w:r>
    </w:p>
    <w:p w:rsidR="00A50BF8" w:rsidRDefault="00A50BF8" w:rsidP="00A50BF8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A50BF8" w:rsidRDefault="00A50BF8" w:rsidP="00A50BF8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40"/>
    <w:rsid w:val="005A2156"/>
    <w:rsid w:val="00984FF0"/>
    <w:rsid w:val="00A50BF8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0B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0B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0B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0B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2017-11-30T08:26:00Z</dcterms:created>
  <dcterms:modified xsi:type="dcterms:W3CDTF">2017-11-30T08:38:00Z</dcterms:modified>
</cp:coreProperties>
</file>