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3" w:rsidRDefault="006073C3" w:rsidP="0045058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91" w:rsidRPr="00717491" w:rsidRDefault="001F776A" w:rsidP="005713D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F776A">
        <w:rPr>
          <w:rFonts w:ascii="Times New Roman" w:eastAsia="Times New Roman" w:hAnsi="Times New Roman"/>
          <w:sz w:val="28"/>
          <w:szCs w:val="28"/>
          <w:lang w:eastAsia="ru-RU"/>
        </w:rPr>
        <w:t>15.02.2021</w:t>
      </w:r>
      <w:r w:rsidR="00717491" w:rsidRPr="001F77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</w:t>
      </w:r>
      <w:r w:rsidR="00717491" w:rsidRPr="00CA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717491" w:rsidRPr="00CA193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на котором рассмотрены следующие вопросы:</w:t>
      </w:r>
    </w:p>
    <w:p w:rsidR="001879F9" w:rsidRDefault="001879F9" w:rsidP="001879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невозможности проведения служебной проверки по выявленным фактам нарушения муниципальным служащим антикоррупционного законодательства Российской Федерации в связи с ее увольнением;</w:t>
      </w:r>
    </w:p>
    <w:p w:rsidR="001879F9" w:rsidRDefault="001879F9" w:rsidP="001879F9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уведомлений муниципальных служащих администрации муниципального образования «Город Астрахань» и её структурных подразделений о наличии родственных связей и возможном возникновении конфликта интересов при исполнении служебных обязанностей;</w:t>
      </w:r>
    </w:p>
    <w:p w:rsidR="001879F9" w:rsidRDefault="001879F9" w:rsidP="001879F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материалов проверок в отношении муниципальных служащих управления по строительству, архитектуре и градостроительству администрации муниципального образования «Город Астрахань» на предмет возможного конфликта интересов при исполнении ими должностных обязанностей.</w:t>
      </w:r>
    </w:p>
    <w:p w:rsidR="001879F9" w:rsidRDefault="001879F9" w:rsidP="001879F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главы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29.10.2020 № 8.</w:t>
      </w:r>
    </w:p>
    <w:p w:rsidR="005C4FDE" w:rsidRPr="00CA1931" w:rsidRDefault="00CF6B6B" w:rsidP="004505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931">
        <w:rPr>
          <w:rFonts w:ascii="Times New Roman" w:hAnsi="Times New Roman"/>
          <w:sz w:val="28"/>
          <w:szCs w:val="28"/>
        </w:rPr>
        <w:tab/>
        <w:t>По всем вопросам повестки дня членами комиссии приняты мотивированные решения.</w:t>
      </w:r>
    </w:p>
    <w:p w:rsidR="00CA1931" w:rsidRPr="00CA1931" w:rsidRDefault="00CA1931" w:rsidP="004505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A1931" w:rsidRPr="00CA1931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1879F9"/>
    <w:rsid w:val="001C5A2A"/>
    <w:rsid w:val="001F776A"/>
    <w:rsid w:val="00371919"/>
    <w:rsid w:val="00450485"/>
    <w:rsid w:val="00450582"/>
    <w:rsid w:val="0050193D"/>
    <w:rsid w:val="005713D0"/>
    <w:rsid w:val="005C4FDE"/>
    <w:rsid w:val="005F3271"/>
    <w:rsid w:val="006073C3"/>
    <w:rsid w:val="0062485A"/>
    <w:rsid w:val="00637814"/>
    <w:rsid w:val="00662C94"/>
    <w:rsid w:val="00717491"/>
    <w:rsid w:val="007D673E"/>
    <w:rsid w:val="008362BC"/>
    <w:rsid w:val="00852F7F"/>
    <w:rsid w:val="008B689A"/>
    <w:rsid w:val="00A92C29"/>
    <w:rsid w:val="00B60EA0"/>
    <w:rsid w:val="00B83723"/>
    <w:rsid w:val="00BC188D"/>
    <w:rsid w:val="00CA1931"/>
    <w:rsid w:val="00CF6B6B"/>
    <w:rsid w:val="00DB2A2E"/>
    <w:rsid w:val="00E038FA"/>
    <w:rsid w:val="00E21618"/>
    <w:rsid w:val="00E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Шулепа Алексей Павлович</cp:lastModifiedBy>
  <cp:revision>20</cp:revision>
  <dcterms:created xsi:type="dcterms:W3CDTF">2019-04-16T12:18:00Z</dcterms:created>
  <dcterms:modified xsi:type="dcterms:W3CDTF">2021-02-15T12:07:00Z</dcterms:modified>
</cp:coreProperties>
</file>