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DE9" w:rsidRDefault="004C3DE9">
      <w:pPr>
        <w:pStyle w:val="ConsPlusTitlePage"/>
      </w:pPr>
      <w:r>
        <w:t xml:space="preserve">Документ предоставлен </w:t>
      </w:r>
      <w:hyperlink r:id="rId5">
        <w:r>
          <w:rPr>
            <w:color w:val="0000FF"/>
          </w:rPr>
          <w:t>КонсультантПлюс</w:t>
        </w:r>
      </w:hyperlink>
      <w:r>
        <w:br/>
      </w:r>
    </w:p>
    <w:p w:rsidR="004C3DE9" w:rsidRDefault="004C3DE9">
      <w:pPr>
        <w:pStyle w:val="ConsPlusNormal"/>
        <w:jc w:val="center"/>
        <w:outlineLvl w:val="0"/>
      </w:pPr>
    </w:p>
    <w:p w:rsidR="004C3DE9" w:rsidRDefault="004C3DE9">
      <w:pPr>
        <w:pStyle w:val="ConsPlusTitle"/>
        <w:jc w:val="center"/>
        <w:outlineLvl w:val="0"/>
      </w:pPr>
      <w:r>
        <w:t>ПРАВИТЕЛЬСТВО АСТРАХАНСКОЙ ОБЛАСТИ</w:t>
      </w:r>
    </w:p>
    <w:p w:rsidR="004C3DE9" w:rsidRDefault="004C3DE9">
      <w:pPr>
        <w:pStyle w:val="ConsPlusTitle"/>
        <w:jc w:val="center"/>
      </w:pPr>
    </w:p>
    <w:p w:rsidR="004C3DE9" w:rsidRDefault="004C3DE9">
      <w:pPr>
        <w:pStyle w:val="ConsPlusTitle"/>
        <w:jc w:val="center"/>
      </w:pPr>
      <w:r>
        <w:t>ПОСТАНОВЛЕНИЕ</w:t>
      </w:r>
    </w:p>
    <w:p w:rsidR="004C3DE9" w:rsidRDefault="004C3DE9">
      <w:pPr>
        <w:pStyle w:val="ConsPlusTitle"/>
        <w:jc w:val="center"/>
      </w:pPr>
      <w:r>
        <w:t>от 19 февраля 2015 г. N 44-П</w:t>
      </w:r>
    </w:p>
    <w:p w:rsidR="004C3DE9" w:rsidRDefault="004C3DE9">
      <w:pPr>
        <w:pStyle w:val="ConsPlusTitle"/>
        <w:jc w:val="center"/>
      </w:pPr>
    </w:p>
    <w:p w:rsidR="004C3DE9" w:rsidRDefault="004C3DE9">
      <w:pPr>
        <w:pStyle w:val="ConsPlusTitle"/>
        <w:jc w:val="center"/>
      </w:pPr>
      <w:r>
        <w:t>О МЕЖВЕДОМСТВЕННОЙ КОМИССИИ ПО РЕАЛИЗАЦИИ</w:t>
      </w:r>
    </w:p>
    <w:p w:rsidR="004C3DE9" w:rsidRDefault="004C3DE9">
      <w:pPr>
        <w:pStyle w:val="ConsPlusTitle"/>
        <w:jc w:val="center"/>
      </w:pPr>
      <w:r>
        <w:t>ПОДПРОГРАММЫ "ОКАЗАНИЕ СОДЕЙСТВИЯ ДОБРОВОЛЬНОМУ</w:t>
      </w:r>
    </w:p>
    <w:p w:rsidR="004C3DE9" w:rsidRDefault="004C3DE9">
      <w:pPr>
        <w:pStyle w:val="ConsPlusTitle"/>
        <w:jc w:val="center"/>
      </w:pPr>
      <w:r>
        <w:t>ПЕРЕСЕЛЕНИЮ В АСТРАХАНСКУЮ ОБЛАСТЬ СООТЕЧЕСТВЕННИКОВ,</w:t>
      </w:r>
    </w:p>
    <w:p w:rsidR="004C3DE9" w:rsidRDefault="004C3DE9">
      <w:pPr>
        <w:pStyle w:val="ConsPlusTitle"/>
        <w:jc w:val="center"/>
      </w:pPr>
      <w:r>
        <w:t>ПРОЖИВАЮЩИХ ЗА РУБЕЖОМ"</w:t>
      </w:r>
    </w:p>
    <w:p w:rsidR="004C3DE9" w:rsidRDefault="004C3D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3D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3DE9" w:rsidRDefault="004C3D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3DE9" w:rsidRDefault="004C3D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3DE9" w:rsidRDefault="004C3DE9">
            <w:pPr>
              <w:pStyle w:val="ConsPlusNormal"/>
              <w:jc w:val="center"/>
            </w:pPr>
            <w:r>
              <w:rPr>
                <w:color w:val="392C69"/>
              </w:rPr>
              <w:t>Список изменяющих документов</w:t>
            </w:r>
          </w:p>
          <w:p w:rsidR="004C3DE9" w:rsidRDefault="004C3DE9">
            <w:pPr>
              <w:pStyle w:val="ConsPlusNormal"/>
              <w:jc w:val="center"/>
            </w:pPr>
            <w:r>
              <w:rPr>
                <w:color w:val="392C69"/>
              </w:rPr>
              <w:t>(в ред. Постановлений Правительства Астраханской области</w:t>
            </w:r>
          </w:p>
          <w:p w:rsidR="004C3DE9" w:rsidRDefault="004C3DE9">
            <w:pPr>
              <w:pStyle w:val="ConsPlusNormal"/>
              <w:jc w:val="center"/>
            </w:pPr>
            <w:r>
              <w:rPr>
                <w:color w:val="392C69"/>
              </w:rPr>
              <w:t xml:space="preserve">от 04.06.2015 </w:t>
            </w:r>
            <w:hyperlink r:id="rId6">
              <w:r>
                <w:rPr>
                  <w:color w:val="0000FF"/>
                </w:rPr>
                <w:t>N 255-П</w:t>
              </w:r>
            </w:hyperlink>
            <w:r>
              <w:rPr>
                <w:color w:val="392C69"/>
              </w:rPr>
              <w:t xml:space="preserve">, от 23.07.2015 </w:t>
            </w:r>
            <w:hyperlink r:id="rId7">
              <w:r>
                <w:rPr>
                  <w:color w:val="0000FF"/>
                </w:rPr>
                <w:t>N 372-П</w:t>
              </w:r>
            </w:hyperlink>
            <w:r>
              <w:rPr>
                <w:color w:val="392C69"/>
              </w:rPr>
              <w:t xml:space="preserve">, от 30.10.2015 </w:t>
            </w:r>
            <w:hyperlink r:id="rId8">
              <w:r>
                <w:rPr>
                  <w:color w:val="0000FF"/>
                </w:rPr>
                <w:t>N 545-П</w:t>
              </w:r>
            </w:hyperlink>
            <w:r>
              <w:rPr>
                <w:color w:val="392C69"/>
              </w:rPr>
              <w:t>,</w:t>
            </w:r>
          </w:p>
          <w:p w:rsidR="004C3DE9" w:rsidRDefault="004C3DE9">
            <w:pPr>
              <w:pStyle w:val="ConsPlusNormal"/>
              <w:jc w:val="center"/>
            </w:pPr>
            <w:r>
              <w:rPr>
                <w:color w:val="392C69"/>
              </w:rPr>
              <w:t xml:space="preserve">от 07.04.2016 </w:t>
            </w:r>
            <w:hyperlink r:id="rId9">
              <w:r>
                <w:rPr>
                  <w:color w:val="0000FF"/>
                </w:rPr>
                <w:t>N 81-П</w:t>
              </w:r>
            </w:hyperlink>
            <w:r>
              <w:rPr>
                <w:color w:val="392C69"/>
              </w:rPr>
              <w:t xml:space="preserve">, от 25.01.2017 </w:t>
            </w:r>
            <w:hyperlink r:id="rId10">
              <w:r>
                <w:rPr>
                  <w:color w:val="0000FF"/>
                </w:rPr>
                <w:t>N 8-П</w:t>
              </w:r>
            </w:hyperlink>
            <w:r>
              <w:rPr>
                <w:color w:val="392C69"/>
              </w:rPr>
              <w:t xml:space="preserve">, от 04.06.2018 </w:t>
            </w:r>
            <w:hyperlink r:id="rId11">
              <w:r>
                <w:rPr>
                  <w:color w:val="0000FF"/>
                </w:rPr>
                <w:t>N 217-П</w:t>
              </w:r>
            </w:hyperlink>
            <w:r>
              <w:rPr>
                <w:color w:val="392C69"/>
              </w:rPr>
              <w:t>,</w:t>
            </w:r>
          </w:p>
          <w:p w:rsidR="004C3DE9" w:rsidRDefault="004C3DE9">
            <w:pPr>
              <w:pStyle w:val="ConsPlusNormal"/>
              <w:jc w:val="center"/>
            </w:pPr>
            <w:r>
              <w:rPr>
                <w:color w:val="392C69"/>
              </w:rPr>
              <w:t xml:space="preserve">от 06.03.2019 </w:t>
            </w:r>
            <w:hyperlink r:id="rId12">
              <w:r>
                <w:rPr>
                  <w:color w:val="0000FF"/>
                </w:rPr>
                <w:t>N 64-П</w:t>
              </w:r>
            </w:hyperlink>
            <w:r>
              <w:rPr>
                <w:color w:val="392C69"/>
              </w:rPr>
              <w:t xml:space="preserve">, от 15.08.2019 </w:t>
            </w:r>
            <w:hyperlink r:id="rId13">
              <w:r>
                <w:rPr>
                  <w:color w:val="0000FF"/>
                </w:rPr>
                <w:t>N 295-П</w:t>
              </w:r>
            </w:hyperlink>
            <w:r>
              <w:rPr>
                <w:color w:val="392C69"/>
              </w:rPr>
              <w:t xml:space="preserve">, от 15.01.2020 </w:t>
            </w:r>
            <w:hyperlink r:id="rId14">
              <w:r>
                <w:rPr>
                  <w:color w:val="0000FF"/>
                </w:rPr>
                <w:t>N 4-П</w:t>
              </w:r>
            </w:hyperlink>
            <w:r>
              <w:rPr>
                <w:color w:val="392C69"/>
              </w:rPr>
              <w:t>,</w:t>
            </w:r>
          </w:p>
          <w:p w:rsidR="004C3DE9" w:rsidRDefault="004C3DE9">
            <w:pPr>
              <w:pStyle w:val="ConsPlusNormal"/>
              <w:jc w:val="center"/>
            </w:pPr>
            <w:r>
              <w:rPr>
                <w:color w:val="392C69"/>
              </w:rPr>
              <w:t xml:space="preserve">от 30.07.2020 </w:t>
            </w:r>
            <w:hyperlink r:id="rId15">
              <w:r>
                <w:rPr>
                  <w:color w:val="0000FF"/>
                </w:rPr>
                <w:t>N 334-П</w:t>
              </w:r>
            </w:hyperlink>
            <w:r>
              <w:rPr>
                <w:color w:val="392C69"/>
              </w:rPr>
              <w:t xml:space="preserve">, от 22.12.2020 </w:t>
            </w:r>
            <w:hyperlink r:id="rId16">
              <w:r>
                <w:rPr>
                  <w:color w:val="0000FF"/>
                </w:rPr>
                <w:t>N 622-П</w:t>
              </w:r>
            </w:hyperlink>
            <w:r>
              <w:rPr>
                <w:color w:val="392C69"/>
              </w:rPr>
              <w:t xml:space="preserve">, от 11.10.2021 </w:t>
            </w:r>
            <w:hyperlink r:id="rId17">
              <w:r>
                <w:rPr>
                  <w:color w:val="0000FF"/>
                </w:rPr>
                <w:t>N 478-П</w:t>
              </w:r>
            </w:hyperlink>
            <w:r>
              <w:rPr>
                <w:color w:val="392C69"/>
              </w:rPr>
              <w:t>,</w:t>
            </w:r>
          </w:p>
          <w:p w:rsidR="004C3DE9" w:rsidRDefault="004C3DE9">
            <w:pPr>
              <w:pStyle w:val="ConsPlusNormal"/>
              <w:jc w:val="center"/>
            </w:pPr>
            <w:r>
              <w:rPr>
                <w:color w:val="392C69"/>
              </w:rPr>
              <w:t xml:space="preserve">от 02.12.2021 </w:t>
            </w:r>
            <w:hyperlink r:id="rId18">
              <w:r>
                <w:rPr>
                  <w:color w:val="0000FF"/>
                </w:rPr>
                <w:t>N 553-П</w:t>
              </w:r>
            </w:hyperlink>
            <w:r>
              <w:rPr>
                <w:color w:val="392C69"/>
              </w:rPr>
              <w:t xml:space="preserve">, от 28.07.2022 </w:t>
            </w:r>
            <w:hyperlink r:id="rId19">
              <w:r>
                <w:rPr>
                  <w:color w:val="0000FF"/>
                </w:rPr>
                <w:t>N 341-П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3DE9" w:rsidRDefault="004C3DE9">
            <w:pPr>
              <w:pStyle w:val="ConsPlusNormal"/>
            </w:pPr>
          </w:p>
        </w:tc>
      </w:tr>
    </w:tbl>
    <w:p w:rsidR="004C3DE9" w:rsidRDefault="004C3DE9">
      <w:pPr>
        <w:pStyle w:val="ConsPlusNormal"/>
        <w:jc w:val="center"/>
      </w:pPr>
    </w:p>
    <w:p w:rsidR="004C3DE9" w:rsidRDefault="004C3DE9">
      <w:pPr>
        <w:pStyle w:val="ConsPlusNormal"/>
        <w:ind w:firstLine="540"/>
        <w:jc w:val="both"/>
      </w:pPr>
      <w:r>
        <w:t xml:space="preserve">В целях реализации </w:t>
      </w:r>
      <w:hyperlink r:id="rId20">
        <w:r>
          <w:rPr>
            <w:color w:val="0000FF"/>
          </w:rPr>
          <w:t>подпрограммы</w:t>
        </w:r>
      </w:hyperlink>
      <w:r>
        <w:t xml:space="preserve"> "Оказание содействия добровольному переселению в Астраханскую область соотечественников, проживающих за рубежом" государственной программы "Социальная защита, поддержка и социальное обслуживание населения Астраханской области", утвержденной Постановлением Правительства Астраханской области от 12.09.2014 N 399-П, Правительство Астраханской области постановляет:</w:t>
      </w:r>
    </w:p>
    <w:p w:rsidR="004C3DE9" w:rsidRDefault="004C3DE9">
      <w:pPr>
        <w:pStyle w:val="ConsPlusNormal"/>
        <w:spacing w:before="200"/>
        <w:ind w:firstLine="540"/>
        <w:jc w:val="both"/>
      </w:pPr>
      <w:r>
        <w:t>1. Создать межведомственную комиссию по реализации подпрограммы "Оказание содействия добровольному переселению в Астраханскую область соотечественников, проживающих за рубежом".</w:t>
      </w:r>
    </w:p>
    <w:p w:rsidR="004C3DE9" w:rsidRDefault="004C3DE9">
      <w:pPr>
        <w:pStyle w:val="ConsPlusNormal"/>
        <w:spacing w:before="200"/>
        <w:ind w:firstLine="540"/>
        <w:jc w:val="both"/>
      </w:pPr>
      <w:r>
        <w:t>2. Утвердить прилагаемые:</w:t>
      </w:r>
    </w:p>
    <w:p w:rsidR="004C3DE9" w:rsidRDefault="004C3DE9">
      <w:pPr>
        <w:pStyle w:val="ConsPlusNormal"/>
        <w:spacing w:before="200"/>
        <w:ind w:firstLine="540"/>
        <w:jc w:val="both"/>
      </w:pPr>
      <w:r>
        <w:t xml:space="preserve">- </w:t>
      </w:r>
      <w:hyperlink w:anchor="P41">
        <w:r>
          <w:rPr>
            <w:color w:val="0000FF"/>
          </w:rPr>
          <w:t>Положение</w:t>
        </w:r>
      </w:hyperlink>
      <w:r>
        <w:t xml:space="preserve"> о межведомственной комиссии по реализации подпрограммы "Оказание содействия добровольному переселению в Астраханскую область соотечественников, проживающих за рубежом";</w:t>
      </w:r>
    </w:p>
    <w:p w:rsidR="004C3DE9" w:rsidRDefault="004C3DE9">
      <w:pPr>
        <w:pStyle w:val="ConsPlusNormal"/>
        <w:spacing w:before="200"/>
        <w:ind w:firstLine="540"/>
        <w:jc w:val="both"/>
      </w:pPr>
      <w:r>
        <w:t xml:space="preserve">- </w:t>
      </w:r>
      <w:hyperlink w:anchor="P155">
        <w:r>
          <w:rPr>
            <w:color w:val="0000FF"/>
          </w:rPr>
          <w:t>состав</w:t>
        </w:r>
      </w:hyperlink>
      <w:r>
        <w:t xml:space="preserve"> межведомственной комиссии по реализации подпрограммы "Оказание содействия добровольному переселению в Астраханскую область соотечественников, проживающих за рубежом".</w:t>
      </w:r>
    </w:p>
    <w:p w:rsidR="004C3DE9" w:rsidRDefault="004C3DE9">
      <w:pPr>
        <w:pStyle w:val="ConsPlusNormal"/>
        <w:spacing w:before="200"/>
        <w:ind w:firstLine="540"/>
        <w:jc w:val="both"/>
      </w:pPr>
      <w:r>
        <w:t>3. Рекомендовать руководителям органов местного самоуправления муниципальных образований Астраханской области:</w:t>
      </w:r>
    </w:p>
    <w:p w:rsidR="004C3DE9" w:rsidRDefault="004C3DE9">
      <w:pPr>
        <w:pStyle w:val="ConsPlusNormal"/>
        <w:spacing w:before="200"/>
        <w:ind w:firstLine="540"/>
        <w:jc w:val="both"/>
      </w:pPr>
      <w:r>
        <w:t xml:space="preserve">- принять участие в реализации </w:t>
      </w:r>
      <w:hyperlink r:id="rId21">
        <w:r>
          <w:rPr>
            <w:color w:val="0000FF"/>
          </w:rPr>
          <w:t>подпрограммы</w:t>
        </w:r>
      </w:hyperlink>
      <w:r>
        <w:t xml:space="preserve"> "Оказание содействия добровольному переселению в Астраханскую область соотечественников, проживающих за рубежом" государственной программы "Социальная защита, поддержка и социальное обслуживание населения Астраханской области";</w:t>
      </w:r>
    </w:p>
    <w:p w:rsidR="004C3DE9" w:rsidRDefault="004C3DE9">
      <w:pPr>
        <w:pStyle w:val="ConsPlusNormal"/>
        <w:spacing w:before="200"/>
        <w:ind w:firstLine="540"/>
        <w:jc w:val="both"/>
      </w:pPr>
      <w:r>
        <w:t>- создать на территории муниципальных образований Астраханской области территориальные межведомственные комиссии по оказанию содействия добровольному переселению в Астраханскую область соотечественников, проживающих за рубежом.</w:t>
      </w:r>
    </w:p>
    <w:p w:rsidR="004C3DE9" w:rsidRDefault="004C3DE9">
      <w:pPr>
        <w:pStyle w:val="ConsPlusNormal"/>
        <w:spacing w:before="200"/>
        <w:ind w:firstLine="540"/>
        <w:jc w:val="both"/>
      </w:pPr>
      <w:r>
        <w:t>4. Агентству связи и массовых коммуникаций Астраханской области (Зайцева М.А.) опубликовать настоящее Постановление в средствах массовой информации.</w:t>
      </w:r>
    </w:p>
    <w:p w:rsidR="004C3DE9" w:rsidRDefault="004C3DE9">
      <w:pPr>
        <w:pStyle w:val="ConsPlusNormal"/>
        <w:spacing w:before="200"/>
        <w:ind w:firstLine="540"/>
        <w:jc w:val="both"/>
      </w:pPr>
      <w:r>
        <w:t>5. Постановление вступает в силу со дня его официального опубликования.</w:t>
      </w:r>
    </w:p>
    <w:p w:rsidR="004C3DE9" w:rsidRDefault="004C3DE9">
      <w:pPr>
        <w:pStyle w:val="ConsPlusNormal"/>
        <w:jc w:val="right"/>
      </w:pPr>
    </w:p>
    <w:p w:rsidR="004C3DE9" w:rsidRDefault="004C3DE9">
      <w:pPr>
        <w:pStyle w:val="ConsPlusNormal"/>
        <w:jc w:val="right"/>
      </w:pPr>
      <w:r>
        <w:t>Губернатор Астраханской области</w:t>
      </w:r>
    </w:p>
    <w:p w:rsidR="004C3DE9" w:rsidRDefault="004C3DE9">
      <w:pPr>
        <w:pStyle w:val="ConsPlusNormal"/>
        <w:jc w:val="right"/>
      </w:pPr>
      <w:r>
        <w:t>А.А.ЖИЛКИН</w:t>
      </w:r>
    </w:p>
    <w:p w:rsidR="004C3DE9" w:rsidRDefault="004C3DE9">
      <w:pPr>
        <w:pStyle w:val="ConsPlusNormal"/>
        <w:jc w:val="right"/>
      </w:pPr>
    </w:p>
    <w:p w:rsidR="004C3DE9" w:rsidRDefault="004C3DE9">
      <w:pPr>
        <w:pStyle w:val="ConsPlusNormal"/>
        <w:jc w:val="right"/>
      </w:pPr>
    </w:p>
    <w:p w:rsidR="004C3DE9" w:rsidRDefault="004C3DE9">
      <w:pPr>
        <w:pStyle w:val="ConsPlusNormal"/>
        <w:jc w:val="right"/>
      </w:pPr>
    </w:p>
    <w:p w:rsidR="004C3DE9" w:rsidRDefault="004C3DE9">
      <w:pPr>
        <w:pStyle w:val="ConsPlusNormal"/>
        <w:jc w:val="right"/>
      </w:pPr>
    </w:p>
    <w:p w:rsidR="004C3DE9" w:rsidRDefault="004C3DE9">
      <w:pPr>
        <w:pStyle w:val="ConsPlusNormal"/>
        <w:jc w:val="right"/>
      </w:pPr>
    </w:p>
    <w:p w:rsidR="004C3DE9" w:rsidRDefault="004C3DE9">
      <w:pPr>
        <w:pStyle w:val="ConsPlusNormal"/>
        <w:jc w:val="right"/>
        <w:outlineLvl w:val="0"/>
      </w:pPr>
      <w:r>
        <w:t>Утверждено</w:t>
      </w:r>
    </w:p>
    <w:p w:rsidR="004C3DE9" w:rsidRDefault="004C3DE9">
      <w:pPr>
        <w:pStyle w:val="ConsPlusNormal"/>
        <w:jc w:val="right"/>
      </w:pPr>
      <w:r>
        <w:t>Постановлением Правительства</w:t>
      </w:r>
    </w:p>
    <w:p w:rsidR="004C3DE9" w:rsidRDefault="004C3DE9">
      <w:pPr>
        <w:pStyle w:val="ConsPlusNormal"/>
        <w:jc w:val="right"/>
      </w:pPr>
      <w:r>
        <w:t>Астраханской области</w:t>
      </w:r>
    </w:p>
    <w:p w:rsidR="004C3DE9" w:rsidRDefault="004C3DE9">
      <w:pPr>
        <w:pStyle w:val="ConsPlusNormal"/>
        <w:jc w:val="right"/>
      </w:pPr>
      <w:r>
        <w:t>от 19 февраля 2015 г. N 44-П</w:t>
      </w:r>
    </w:p>
    <w:p w:rsidR="004C3DE9" w:rsidRDefault="004C3DE9">
      <w:pPr>
        <w:pStyle w:val="ConsPlusNormal"/>
        <w:jc w:val="right"/>
      </w:pPr>
    </w:p>
    <w:p w:rsidR="004C3DE9" w:rsidRDefault="004C3DE9">
      <w:pPr>
        <w:pStyle w:val="ConsPlusTitle"/>
        <w:jc w:val="center"/>
      </w:pPr>
      <w:bookmarkStart w:id="0" w:name="P41"/>
      <w:bookmarkEnd w:id="0"/>
      <w:r>
        <w:t>ПОЛОЖЕНИЕ</w:t>
      </w:r>
    </w:p>
    <w:p w:rsidR="004C3DE9" w:rsidRDefault="004C3DE9">
      <w:pPr>
        <w:pStyle w:val="ConsPlusTitle"/>
        <w:jc w:val="center"/>
      </w:pPr>
      <w:r>
        <w:t>О МЕЖВЕДОМСТВЕННОЙ КОМИССИИ ПО РЕАЛИЗАЦИИ</w:t>
      </w:r>
    </w:p>
    <w:p w:rsidR="004C3DE9" w:rsidRDefault="004C3DE9">
      <w:pPr>
        <w:pStyle w:val="ConsPlusTitle"/>
        <w:jc w:val="center"/>
      </w:pPr>
      <w:r>
        <w:t>ПОДПРОГРАММЫ "ОКАЗАНИЕ СОДЕЙСТВИЯ ДОБРОВОЛЬНОМУ</w:t>
      </w:r>
    </w:p>
    <w:p w:rsidR="004C3DE9" w:rsidRDefault="004C3DE9">
      <w:pPr>
        <w:pStyle w:val="ConsPlusTitle"/>
        <w:jc w:val="center"/>
      </w:pPr>
      <w:r>
        <w:t>ПЕРЕСЕЛЕНИЮ В АСТРАХАНСКУЮ ОБЛАСТЬ СООТЕЧЕСТВЕННИКОВ,</w:t>
      </w:r>
    </w:p>
    <w:p w:rsidR="004C3DE9" w:rsidRDefault="004C3DE9">
      <w:pPr>
        <w:pStyle w:val="ConsPlusTitle"/>
        <w:jc w:val="center"/>
      </w:pPr>
      <w:r>
        <w:t>ПРОЖИВАЮЩИХ ЗА РУБЕЖОМ"</w:t>
      </w:r>
    </w:p>
    <w:p w:rsidR="004C3DE9" w:rsidRDefault="004C3D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3D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3DE9" w:rsidRDefault="004C3D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3DE9" w:rsidRDefault="004C3D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3DE9" w:rsidRDefault="004C3DE9">
            <w:pPr>
              <w:pStyle w:val="ConsPlusNormal"/>
              <w:jc w:val="center"/>
            </w:pPr>
            <w:r>
              <w:rPr>
                <w:color w:val="392C69"/>
              </w:rPr>
              <w:t>Список изменяющих документов</w:t>
            </w:r>
          </w:p>
          <w:p w:rsidR="004C3DE9" w:rsidRDefault="004C3DE9">
            <w:pPr>
              <w:pStyle w:val="ConsPlusNormal"/>
              <w:jc w:val="center"/>
            </w:pPr>
            <w:r>
              <w:rPr>
                <w:color w:val="392C69"/>
              </w:rPr>
              <w:t>(в ред. Постановлений Правительства Астраханской области</w:t>
            </w:r>
          </w:p>
          <w:p w:rsidR="004C3DE9" w:rsidRDefault="004C3DE9">
            <w:pPr>
              <w:pStyle w:val="ConsPlusNormal"/>
              <w:jc w:val="center"/>
            </w:pPr>
            <w:r>
              <w:rPr>
                <w:color w:val="392C69"/>
              </w:rPr>
              <w:t xml:space="preserve">от 04.06.2018 </w:t>
            </w:r>
            <w:hyperlink r:id="rId22">
              <w:r>
                <w:rPr>
                  <w:color w:val="0000FF"/>
                </w:rPr>
                <w:t>N 217-П</w:t>
              </w:r>
            </w:hyperlink>
            <w:r>
              <w:rPr>
                <w:color w:val="392C69"/>
              </w:rPr>
              <w:t xml:space="preserve">, от 15.08.2019 </w:t>
            </w:r>
            <w:hyperlink r:id="rId23">
              <w:r>
                <w:rPr>
                  <w:color w:val="0000FF"/>
                </w:rPr>
                <w:t>N 295-П</w:t>
              </w:r>
            </w:hyperlink>
            <w:r>
              <w:rPr>
                <w:color w:val="392C69"/>
              </w:rPr>
              <w:t xml:space="preserve">, от 28.07.2022 </w:t>
            </w:r>
            <w:hyperlink r:id="rId24">
              <w:r>
                <w:rPr>
                  <w:color w:val="0000FF"/>
                </w:rPr>
                <w:t>N 341-П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3DE9" w:rsidRDefault="004C3DE9">
            <w:pPr>
              <w:pStyle w:val="ConsPlusNormal"/>
            </w:pPr>
          </w:p>
        </w:tc>
      </w:tr>
    </w:tbl>
    <w:p w:rsidR="004C3DE9" w:rsidRDefault="004C3DE9">
      <w:pPr>
        <w:pStyle w:val="ConsPlusNormal"/>
        <w:jc w:val="center"/>
      </w:pPr>
    </w:p>
    <w:p w:rsidR="004C3DE9" w:rsidRDefault="004C3DE9">
      <w:pPr>
        <w:pStyle w:val="ConsPlusTitle"/>
        <w:jc w:val="center"/>
        <w:outlineLvl w:val="1"/>
      </w:pPr>
      <w:r>
        <w:t>1. Общие положения</w:t>
      </w:r>
    </w:p>
    <w:p w:rsidR="004C3DE9" w:rsidRDefault="004C3DE9">
      <w:pPr>
        <w:pStyle w:val="ConsPlusNormal"/>
        <w:jc w:val="center"/>
      </w:pPr>
    </w:p>
    <w:p w:rsidR="004C3DE9" w:rsidRDefault="004C3DE9">
      <w:pPr>
        <w:pStyle w:val="ConsPlusNormal"/>
        <w:ind w:firstLine="540"/>
        <w:jc w:val="both"/>
      </w:pPr>
      <w:r>
        <w:t>1.1. Настоящее Положение о межведомственной комиссии по реализации подпрограммы "Оказание содействия добровольному переселению в Астраханскую область соотечественников, проживающих за рубежом" (далее - подпрограмма) определяет статус, задачи и порядок деятельности межведомственной комиссии по реализации подпрограммы "Оказание содействия добровольному переселению в Астраханскую область соотечественников, проживающих за рубежом" (далее - межведомственная комиссия).</w:t>
      </w:r>
    </w:p>
    <w:p w:rsidR="004C3DE9" w:rsidRDefault="004C3DE9">
      <w:pPr>
        <w:pStyle w:val="ConsPlusNormal"/>
        <w:spacing w:before="200"/>
        <w:ind w:firstLine="540"/>
        <w:jc w:val="both"/>
      </w:pPr>
      <w:r>
        <w:t>1.2. Межведомственная комиссия является постоянно действующим координационным органом, образованным в целях оказания содействия добровольному переселению в Астраханскую область соотечественников, проживающих за рубежом.</w:t>
      </w:r>
    </w:p>
    <w:p w:rsidR="004C3DE9" w:rsidRDefault="004C3DE9">
      <w:pPr>
        <w:pStyle w:val="ConsPlusNormal"/>
        <w:spacing w:before="200"/>
        <w:ind w:firstLine="540"/>
        <w:jc w:val="both"/>
      </w:pPr>
      <w:r>
        <w:t xml:space="preserve">1.3. Межведомственная комиссия в своей деятельности руководствуется </w:t>
      </w:r>
      <w:hyperlink r:id="rId25">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w:t>
      </w:r>
      <w:hyperlink r:id="rId26">
        <w:r>
          <w:rPr>
            <w:color w:val="0000FF"/>
          </w:rPr>
          <w:t>Уставом</w:t>
        </w:r>
      </w:hyperlink>
      <w:r>
        <w:t xml:space="preserve"> Астраханской области, законами Астраханской области, постановлениями и распоряжениями Губернатора Астраханской области и Правительства Астраханской области, а также настоящим Положением.</w:t>
      </w:r>
    </w:p>
    <w:p w:rsidR="004C3DE9" w:rsidRDefault="004C3DE9">
      <w:pPr>
        <w:pStyle w:val="ConsPlusNormal"/>
        <w:jc w:val="center"/>
      </w:pPr>
    </w:p>
    <w:p w:rsidR="004C3DE9" w:rsidRDefault="004C3DE9">
      <w:pPr>
        <w:pStyle w:val="ConsPlusTitle"/>
        <w:jc w:val="center"/>
        <w:outlineLvl w:val="1"/>
      </w:pPr>
      <w:r>
        <w:t>2. Основные задачи межведомственной комиссии</w:t>
      </w:r>
    </w:p>
    <w:p w:rsidR="004C3DE9" w:rsidRDefault="004C3DE9">
      <w:pPr>
        <w:pStyle w:val="ConsPlusNormal"/>
        <w:jc w:val="center"/>
      </w:pPr>
    </w:p>
    <w:p w:rsidR="004C3DE9" w:rsidRDefault="004C3DE9">
      <w:pPr>
        <w:pStyle w:val="ConsPlusNormal"/>
        <w:ind w:firstLine="540"/>
        <w:jc w:val="both"/>
      </w:pPr>
      <w:r>
        <w:t>2.1. Основными задачами межведомственной комиссии являются:</w:t>
      </w:r>
    </w:p>
    <w:p w:rsidR="004C3DE9" w:rsidRDefault="004C3DE9">
      <w:pPr>
        <w:pStyle w:val="ConsPlusNormal"/>
        <w:spacing w:before="200"/>
        <w:ind w:firstLine="540"/>
        <w:jc w:val="both"/>
      </w:pPr>
      <w:r>
        <w:t>- рассмотрение вопросов, связанных с приемом, обустройством, трудоустройством участников подпрограммы и членов их семей на территории Астраханской области;</w:t>
      </w:r>
    </w:p>
    <w:p w:rsidR="004C3DE9" w:rsidRDefault="004C3DE9">
      <w:pPr>
        <w:pStyle w:val="ConsPlusNormal"/>
        <w:spacing w:before="200"/>
        <w:ind w:firstLine="540"/>
        <w:jc w:val="both"/>
      </w:pPr>
      <w:r>
        <w:t>- комплексное, всестороннее изучение и решение основных проблем, связанных с реализацией на территории Астраханской области мероприятий подпрограммы.</w:t>
      </w:r>
    </w:p>
    <w:p w:rsidR="004C3DE9" w:rsidRDefault="004C3DE9">
      <w:pPr>
        <w:pStyle w:val="ConsPlusNormal"/>
        <w:jc w:val="both"/>
      </w:pPr>
      <w:r>
        <w:t xml:space="preserve">(в ред. </w:t>
      </w:r>
      <w:hyperlink r:id="rId27">
        <w:r>
          <w:rPr>
            <w:color w:val="0000FF"/>
          </w:rPr>
          <w:t>Постановления</w:t>
        </w:r>
      </w:hyperlink>
      <w:r>
        <w:t xml:space="preserve"> Правительства Астраханской области от 04.06.2018 N 217-П)</w:t>
      </w:r>
    </w:p>
    <w:p w:rsidR="004C3DE9" w:rsidRDefault="004C3DE9">
      <w:pPr>
        <w:pStyle w:val="ConsPlusNormal"/>
        <w:spacing w:before="200"/>
        <w:ind w:firstLine="540"/>
        <w:jc w:val="both"/>
      </w:pPr>
      <w:r>
        <w:t>2.2. Для реализации возложенных задач межведомственная комиссия осуществляет следующие функции:</w:t>
      </w:r>
    </w:p>
    <w:p w:rsidR="004C3DE9" w:rsidRDefault="004C3DE9">
      <w:pPr>
        <w:pStyle w:val="ConsPlusNormal"/>
        <w:spacing w:before="200"/>
        <w:ind w:firstLine="540"/>
        <w:jc w:val="both"/>
      </w:pPr>
      <w:r>
        <w:t>- организацию мониторинга реализации мероприятий подпрограммы;</w:t>
      </w:r>
    </w:p>
    <w:p w:rsidR="004C3DE9" w:rsidRDefault="004C3DE9">
      <w:pPr>
        <w:pStyle w:val="ConsPlusNormal"/>
        <w:spacing w:before="200"/>
        <w:ind w:firstLine="540"/>
        <w:jc w:val="both"/>
      </w:pPr>
      <w:r>
        <w:t>- анализ результатов деятельности исполнительных органов Астраханской области, территориальных органов федеральных органов исполнительной власти, органов местного самоуправления муниципальных образований Астраханской области и работодателей и организаций, участвующих в реализации мероприятий подпрограммы по выработке соответствующих рекомендаций;</w:t>
      </w:r>
    </w:p>
    <w:p w:rsidR="004C3DE9" w:rsidRDefault="004C3DE9">
      <w:pPr>
        <w:pStyle w:val="ConsPlusNormal"/>
        <w:jc w:val="both"/>
      </w:pPr>
      <w:r>
        <w:t xml:space="preserve">(в ред. </w:t>
      </w:r>
      <w:hyperlink r:id="rId28">
        <w:r>
          <w:rPr>
            <w:color w:val="0000FF"/>
          </w:rPr>
          <w:t>Постановления</w:t>
        </w:r>
      </w:hyperlink>
      <w:r>
        <w:t xml:space="preserve"> Правительства Астраханской области от 28.07.2022 N 341-П)</w:t>
      </w:r>
    </w:p>
    <w:p w:rsidR="004C3DE9" w:rsidRDefault="004C3DE9">
      <w:pPr>
        <w:pStyle w:val="ConsPlusNormal"/>
        <w:spacing w:before="200"/>
        <w:ind w:firstLine="540"/>
        <w:jc w:val="both"/>
      </w:pPr>
      <w:r>
        <w:t>- внесение предложений об уточнении мероприятий подпрограммы, корректировке показателей и индикаторов подпрограммы с учетом складывающейся социально-экономической ситуации и хода реализации подпрограммы;</w:t>
      </w:r>
    </w:p>
    <w:p w:rsidR="004C3DE9" w:rsidRDefault="004C3DE9">
      <w:pPr>
        <w:pStyle w:val="ConsPlusNormal"/>
        <w:spacing w:before="200"/>
        <w:ind w:firstLine="540"/>
        <w:jc w:val="both"/>
      </w:pPr>
      <w:r>
        <w:lastRenderedPageBreak/>
        <w:t>- разработка предложений по координации деятельности и осуществлению взаимодействия Правительства Астраханской области с территориальными органами федеральных органов исполнительной власти, исполнительными органами Астраханской области, органами местного самоуправления муниципальных образований Астраханской области по вопросам реализации подпрограммы;</w:t>
      </w:r>
    </w:p>
    <w:p w:rsidR="004C3DE9" w:rsidRDefault="004C3DE9">
      <w:pPr>
        <w:pStyle w:val="ConsPlusNormal"/>
        <w:jc w:val="both"/>
      </w:pPr>
      <w:r>
        <w:t xml:space="preserve">(абзац введен </w:t>
      </w:r>
      <w:hyperlink r:id="rId29">
        <w:r>
          <w:rPr>
            <w:color w:val="0000FF"/>
          </w:rPr>
          <w:t>Постановлением</w:t>
        </w:r>
      </w:hyperlink>
      <w:r>
        <w:t xml:space="preserve"> Правительства Астраханской области от 04.06.2018 N 217-П; в ред. </w:t>
      </w:r>
      <w:hyperlink r:id="rId30">
        <w:r>
          <w:rPr>
            <w:color w:val="0000FF"/>
          </w:rPr>
          <w:t>Постановления</w:t>
        </w:r>
      </w:hyperlink>
      <w:r>
        <w:t xml:space="preserve"> Правительства Астраханской области от 28.07.2022 N 341-П)</w:t>
      </w:r>
    </w:p>
    <w:p w:rsidR="004C3DE9" w:rsidRDefault="004C3DE9">
      <w:pPr>
        <w:pStyle w:val="ConsPlusNormal"/>
        <w:spacing w:before="200"/>
        <w:ind w:firstLine="540"/>
        <w:jc w:val="both"/>
      </w:pPr>
      <w:r>
        <w:t>- обобщение и распространение положительного опыта других субъектов Российской Федерации в реализации программ по оказанию содействия добровольному переселению в Российскую Федерацию соотечественников, проживающих за рубежом.</w:t>
      </w:r>
    </w:p>
    <w:p w:rsidR="004C3DE9" w:rsidRDefault="004C3DE9">
      <w:pPr>
        <w:pStyle w:val="ConsPlusNormal"/>
        <w:jc w:val="center"/>
      </w:pPr>
    </w:p>
    <w:p w:rsidR="004C3DE9" w:rsidRDefault="004C3DE9">
      <w:pPr>
        <w:pStyle w:val="ConsPlusTitle"/>
        <w:jc w:val="center"/>
        <w:outlineLvl w:val="1"/>
      </w:pPr>
      <w:r>
        <w:t>3. Организация работы межведомственной комиссии</w:t>
      </w:r>
    </w:p>
    <w:p w:rsidR="004C3DE9" w:rsidRDefault="004C3DE9">
      <w:pPr>
        <w:pStyle w:val="ConsPlusNormal"/>
        <w:jc w:val="center"/>
      </w:pPr>
    </w:p>
    <w:p w:rsidR="004C3DE9" w:rsidRDefault="004C3DE9">
      <w:pPr>
        <w:pStyle w:val="ConsPlusNormal"/>
        <w:ind w:firstLine="540"/>
        <w:jc w:val="both"/>
      </w:pPr>
      <w:r>
        <w:t>3.1. Межведомственная комиссия формируется в составе председателя межведомственной комиссии, заместителя председателя межведомственной комиссии, секретаря и членов межведомственной комиссии, которые осуществляют свою деятельность на общественных началах.</w:t>
      </w:r>
    </w:p>
    <w:p w:rsidR="004C3DE9" w:rsidRDefault="004C3DE9">
      <w:pPr>
        <w:pStyle w:val="ConsPlusNormal"/>
        <w:spacing w:before="200"/>
        <w:ind w:firstLine="540"/>
        <w:jc w:val="both"/>
      </w:pPr>
      <w:r>
        <w:t>3.2. Межведомственную комиссию возглавляет министр социального развития и труда Астраханской области, который назначает дату и время проведения заседаний межведомственной комиссии и руководит ее заседаниями.</w:t>
      </w:r>
    </w:p>
    <w:p w:rsidR="004C3DE9" w:rsidRDefault="004C3DE9">
      <w:pPr>
        <w:pStyle w:val="ConsPlusNormal"/>
        <w:jc w:val="both"/>
      </w:pPr>
      <w:r>
        <w:t xml:space="preserve">(в ред. </w:t>
      </w:r>
      <w:hyperlink r:id="rId31">
        <w:r>
          <w:rPr>
            <w:color w:val="0000FF"/>
          </w:rPr>
          <w:t>Постановления</w:t>
        </w:r>
      </w:hyperlink>
      <w:r>
        <w:t xml:space="preserve"> Правительства Астраханской области от 15.08.2019 N 295-П)</w:t>
      </w:r>
    </w:p>
    <w:p w:rsidR="004C3DE9" w:rsidRDefault="004C3DE9">
      <w:pPr>
        <w:pStyle w:val="ConsPlusNormal"/>
        <w:spacing w:before="200"/>
        <w:ind w:firstLine="540"/>
        <w:jc w:val="both"/>
      </w:pPr>
      <w:r>
        <w:t>3.3. Членами межведомственной комиссии могут быть представители исполнительных органов Астраханской области, а также по согласованию представители территориальных органов федеральных органов исполнительной власти, Думы Астраханской области, организаций и общественных объединений, ученые, специалисты и общественные деятели. Члены межведомственной комиссии обладают равными правами при обсуждении рассматриваемых на заседании вопросов.</w:t>
      </w:r>
    </w:p>
    <w:p w:rsidR="004C3DE9" w:rsidRDefault="004C3DE9">
      <w:pPr>
        <w:pStyle w:val="ConsPlusNormal"/>
        <w:jc w:val="both"/>
      </w:pPr>
      <w:r>
        <w:t xml:space="preserve">(в ред. Постановлений Правительства Астраханской области от 04.06.2018 </w:t>
      </w:r>
      <w:hyperlink r:id="rId32">
        <w:r>
          <w:rPr>
            <w:color w:val="0000FF"/>
          </w:rPr>
          <w:t>N 217-П</w:t>
        </w:r>
      </w:hyperlink>
      <w:r>
        <w:t xml:space="preserve">, от 28.07.2022 </w:t>
      </w:r>
      <w:hyperlink r:id="rId33">
        <w:r>
          <w:rPr>
            <w:color w:val="0000FF"/>
          </w:rPr>
          <w:t>N 341-П</w:t>
        </w:r>
      </w:hyperlink>
      <w:r>
        <w:t>)</w:t>
      </w:r>
    </w:p>
    <w:p w:rsidR="004C3DE9" w:rsidRDefault="004C3DE9">
      <w:pPr>
        <w:pStyle w:val="ConsPlusNormal"/>
        <w:spacing w:before="200"/>
        <w:ind w:firstLine="540"/>
        <w:jc w:val="both"/>
      </w:pPr>
      <w:r>
        <w:t>3.4. Секретарь межведомственной комиссии формирует повестку дня заседаний, организует подготовку материалов, проведение заседаний, готовит проекты решений межведомственной комиссии.</w:t>
      </w:r>
    </w:p>
    <w:p w:rsidR="004C3DE9" w:rsidRDefault="004C3DE9">
      <w:pPr>
        <w:pStyle w:val="ConsPlusNormal"/>
        <w:spacing w:before="200"/>
        <w:ind w:firstLine="540"/>
        <w:jc w:val="both"/>
      </w:pPr>
      <w:r>
        <w:t>3.5. Секретарь межведомственной комиссии информирует членов межведомственной комиссии о дате, месте и времени проведения заседаний, а также о решениях, принятых на заседаниях межведомственной комиссии.</w:t>
      </w:r>
    </w:p>
    <w:p w:rsidR="004C3DE9" w:rsidRDefault="004C3DE9">
      <w:pPr>
        <w:pStyle w:val="ConsPlusNormal"/>
        <w:spacing w:before="200"/>
        <w:ind w:firstLine="540"/>
        <w:jc w:val="both"/>
      </w:pPr>
      <w:r>
        <w:t>3.6. При межведомственной комиссии могут создаваться рабочие группы. Состав рабочих групп утверждается комиссией. В состав рабочих групп могут включаться представители исполнительных органов Астраханской области, Думы Астраханской области, органов местного самоуправления муниципальных образований Астраханской области, организаций, общественных и научных организаций, ученые и общественные деятели.</w:t>
      </w:r>
    </w:p>
    <w:p w:rsidR="004C3DE9" w:rsidRDefault="004C3DE9">
      <w:pPr>
        <w:pStyle w:val="ConsPlusNormal"/>
        <w:jc w:val="both"/>
      </w:pPr>
      <w:r>
        <w:t xml:space="preserve">(в ред. </w:t>
      </w:r>
      <w:hyperlink r:id="rId34">
        <w:r>
          <w:rPr>
            <w:color w:val="0000FF"/>
          </w:rPr>
          <w:t>Постановления</w:t>
        </w:r>
      </w:hyperlink>
      <w:r>
        <w:t xml:space="preserve"> Правительства Астраханской области от 28.07.2022 N 341-П)</w:t>
      </w:r>
    </w:p>
    <w:p w:rsidR="004C3DE9" w:rsidRDefault="004C3DE9">
      <w:pPr>
        <w:pStyle w:val="ConsPlusNormal"/>
        <w:spacing w:before="200"/>
        <w:ind w:firstLine="540"/>
        <w:jc w:val="both"/>
      </w:pPr>
      <w:r>
        <w:t>Порядок и планы работы рабочих групп утверждаются их руководителями в соответствии с планом работы межведомственной комиссии.</w:t>
      </w:r>
    </w:p>
    <w:p w:rsidR="004C3DE9" w:rsidRDefault="004C3DE9">
      <w:pPr>
        <w:pStyle w:val="ConsPlusNormal"/>
        <w:jc w:val="both"/>
      </w:pPr>
      <w:r>
        <w:t xml:space="preserve">(п. 3.6 в ред. </w:t>
      </w:r>
      <w:hyperlink r:id="rId35">
        <w:r>
          <w:rPr>
            <w:color w:val="0000FF"/>
          </w:rPr>
          <w:t>Постановления</w:t>
        </w:r>
      </w:hyperlink>
      <w:r>
        <w:t xml:space="preserve"> Правительства Астраханской области от 04.06.2018 N 217-П)</w:t>
      </w:r>
    </w:p>
    <w:p w:rsidR="004C3DE9" w:rsidRDefault="004C3DE9">
      <w:pPr>
        <w:pStyle w:val="ConsPlusNormal"/>
        <w:jc w:val="center"/>
      </w:pPr>
    </w:p>
    <w:p w:rsidR="004C3DE9" w:rsidRDefault="004C3DE9">
      <w:pPr>
        <w:pStyle w:val="ConsPlusTitle"/>
        <w:jc w:val="center"/>
        <w:outlineLvl w:val="1"/>
      </w:pPr>
      <w:r>
        <w:t>4. Порядок работы межведомственной комиссии</w:t>
      </w:r>
    </w:p>
    <w:p w:rsidR="004C3DE9" w:rsidRDefault="004C3DE9">
      <w:pPr>
        <w:pStyle w:val="ConsPlusNormal"/>
        <w:jc w:val="center"/>
      </w:pPr>
    </w:p>
    <w:p w:rsidR="004C3DE9" w:rsidRDefault="004C3DE9">
      <w:pPr>
        <w:pStyle w:val="ConsPlusNormal"/>
        <w:jc w:val="center"/>
      </w:pPr>
      <w:r>
        <w:t xml:space="preserve">(в ред. </w:t>
      </w:r>
      <w:hyperlink r:id="rId36">
        <w:r>
          <w:rPr>
            <w:color w:val="0000FF"/>
          </w:rPr>
          <w:t>Постановления</w:t>
        </w:r>
      </w:hyperlink>
      <w:r>
        <w:t xml:space="preserve"> Правительства Астраханской области</w:t>
      </w:r>
    </w:p>
    <w:p w:rsidR="004C3DE9" w:rsidRDefault="004C3DE9">
      <w:pPr>
        <w:pStyle w:val="ConsPlusNormal"/>
        <w:jc w:val="center"/>
      </w:pPr>
      <w:r>
        <w:t>от 04.06.2018 N 217-П)</w:t>
      </w:r>
    </w:p>
    <w:p w:rsidR="004C3DE9" w:rsidRDefault="004C3DE9">
      <w:pPr>
        <w:pStyle w:val="ConsPlusNormal"/>
        <w:jc w:val="center"/>
      </w:pPr>
    </w:p>
    <w:p w:rsidR="004C3DE9" w:rsidRDefault="004C3DE9">
      <w:pPr>
        <w:pStyle w:val="ConsPlusNormal"/>
        <w:ind w:firstLine="540"/>
        <w:jc w:val="both"/>
      </w:pPr>
      <w:r>
        <w:t>4.1. Заседания межведомственной комиссии проводятся в очной форме, в том числе посредством использования режима видео-конференц-связи, по мере необходимости, но не реже двух раз в год.</w:t>
      </w:r>
    </w:p>
    <w:p w:rsidR="004C3DE9" w:rsidRDefault="004C3DE9">
      <w:pPr>
        <w:pStyle w:val="ConsPlusNormal"/>
        <w:jc w:val="both"/>
      </w:pPr>
      <w:r>
        <w:t xml:space="preserve">(в ред. </w:t>
      </w:r>
      <w:hyperlink r:id="rId37">
        <w:r>
          <w:rPr>
            <w:color w:val="0000FF"/>
          </w:rPr>
          <w:t>Постановления</w:t>
        </w:r>
      </w:hyperlink>
      <w:r>
        <w:t xml:space="preserve"> Правительства Астраханской области от 28.07.2022 N 341-П)</w:t>
      </w:r>
    </w:p>
    <w:p w:rsidR="004C3DE9" w:rsidRDefault="004C3DE9">
      <w:pPr>
        <w:pStyle w:val="ConsPlusNormal"/>
        <w:spacing w:before="200"/>
        <w:ind w:firstLine="540"/>
        <w:jc w:val="both"/>
      </w:pPr>
      <w:r>
        <w:t>Заседание межведомственной комиссии проводит председатель межведомственной комиссии, а в его отсутствие - заместитель председателя межведомственной комиссии.</w:t>
      </w:r>
    </w:p>
    <w:p w:rsidR="004C3DE9" w:rsidRDefault="004C3DE9">
      <w:pPr>
        <w:pStyle w:val="ConsPlusNormal"/>
        <w:spacing w:before="200"/>
        <w:ind w:firstLine="540"/>
        <w:jc w:val="both"/>
      </w:pPr>
      <w:r>
        <w:lastRenderedPageBreak/>
        <w:t>Заседание межведомственной комиссии считается правомочным, если на нем присутствует более половины ее членов.</w:t>
      </w:r>
    </w:p>
    <w:p w:rsidR="004C3DE9" w:rsidRDefault="004C3DE9">
      <w:pPr>
        <w:pStyle w:val="ConsPlusNormal"/>
        <w:spacing w:before="200"/>
        <w:ind w:firstLine="540"/>
        <w:jc w:val="both"/>
      </w:pPr>
      <w:r>
        <w:t>4.2. На заседания комиссии могут приглашаться представители территориальных органов федеральных органов исполнительной власти, исполнительных органов Астраханской области, иных государственных органов Астраханской области, органов местного самоуправления муниципальных образований Астраханской области, общественных объединений, организаций, общественные деятели.</w:t>
      </w:r>
    </w:p>
    <w:p w:rsidR="004C3DE9" w:rsidRDefault="004C3DE9">
      <w:pPr>
        <w:pStyle w:val="ConsPlusNormal"/>
        <w:jc w:val="both"/>
      </w:pPr>
      <w:r>
        <w:t xml:space="preserve">(в ред. </w:t>
      </w:r>
      <w:hyperlink r:id="rId38">
        <w:r>
          <w:rPr>
            <w:color w:val="0000FF"/>
          </w:rPr>
          <w:t>Постановления</w:t>
        </w:r>
      </w:hyperlink>
      <w:r>
        <w:t xml:space="preserve"> Правительства Астраханской области от 28.07.2022 N 341-П)</w:t>
      </w:r>
    </w:p>
    <w:p w:rsidR="004C3DE9" w:rsidRDefault="004C3DE9">
      <w:pPr>
        <w:pStyle w:val="ConsPlusNormal"/>
        <w:spacing w:before="200"/>
        <w:ind w:firstLine="540"/>
        <w:jc w:val="both"/>
      </w:pPr>
      <w:r>
        <w:t>4.3. Межведомственная комиссия по решению председателя межведомственной комиссии, а в его отсутствие - заместителя председателя межведомственной комиссии может принимать решения без созыва заседания путем проведения заочного голосования.</w:t>
      </w:r>
    </w:p>
    <w:p w:rsidR="004C3DE9" w:rsidRDefault="004C3DE9">
      <w:pPr>
        <w:pStyle w:val="ConsPlusNormal"/>
        <w:jc w:val="both"/>
      </w:pPr>
      <w:r>
        <w:t xml:space="preserve">(п. 4.3 введен </w:t>
      </w:r>
      <w:hyperlink r:id="rId39">
        <w:r>
          <w:rPr>
            <w:color w:val="0000FF"/>
          </w:rPr>
          <w:t>Постановлением</w:t>
        </w:r>
      </w:hyperlink>
      <w:r>
        <w:t xml:space="preserve"> Правительства Астраханской области от 28.07.2022 N 341-П)</w:t>
      </w:r>
    </w:p>
    <w:p w:rsidR="004C3DE9" w:rsidRDefault="004C3DE9">
      <w:pPr>
        <w:pStyle w:val="ConsPlusNormal"/>
        <w:spacing w:before="200"/>
        <w:ind w:firstLine="540"/>
        <w:jc w:val="both"/>
      </w:pPr>
      <w:r>
        <w:t>4.4. В случае проведения заочного голосования секретарь межведомственной комиссии формирует перечень вопросов, выносимых на рассмотрение межведомственной комиссии, с указанием даты окончания срока представления заполненных опросных листов и определения результатов заочного голосования.</w:t>
      </w:r>
    </w:p>
    <w:p w:rsidR="004C3DE9" w:rsidRDefault="004C3DE9">
      <w:pPr>
        <w:pStyle w:val="ConsPlusNormal"/>
        <w:jc w:val="both"/>
      </w:pPr>
      <w:r>
        <w:t xml:space="preserve">(п. 4.4 введен </w:t>
      </w:r>
      <w:hyperlink r:id="rId40">
        <w:r>
          <w:rPr>
            <w:color w:val="0000FF"/>
          </w:rPr>
          <w:t>Постановлением</w:t>
        </w:r>
      </w:hyperlink>
      <w:r>
        <w:t xml:space="preserve"> Правительства Астраханской области от 28.07.2022 N 341-П)</w:t>
      </w:r>
    </w:p>
    <w:p w:rsidR="004C3DE9" w:rsidRDefault="004C3DE9">
      <w:pPr>
        <w:pStyle w:val="ConsPlusNormal"/>
        <w:spacing w:before="200"/>
        <w:ind w:firstLine="540"/>
        <w:jc w:val="both"/>
      </w:pPr>
      <w:r>
        <w:t>4.5. Материалы, необходимые для рассмотрения вопросов, вынесенных на заочное голосование, опросные листы направляются секретарем межведомственной комиссии членам межведомственной комиссии не позднее чем за 5 рабочих дней до окончания срока представления заполненных опросных листов и определения результатов заочного голосования.</w:t>
      </w:r>
    </w:p>
    <w:p w:rsidR="004C3DE9" w:rsidRDefault="004C3DE9">
      <w:pPr>
        <w:pStyle w:val="ConsPlusNormal"/>
        <w:jc w:val="both"/>
      </w:pPr>
      <w:r>
        <w:t xml:space="preserve">(п. 4.5 введен </w:t>
      </w:r>
      <w:hyperlink r:id="rId41">
        <w:r>
          <w:rPr>
            <w:color w:val="0000FF"/>
          </w:rPr>
          <w:t>Постановлением</w:t>
        </w:r>
      </w:hyperlink>
      <w:r>
        <w:t xml:space="preserve"> Правительства Астраханской области от 28.07.2022 N 341-П)</w:t>
      </w:r>
    </w:p>
    <w:p w:rsidR="004C3DE9" w:rsidRDefault="004C3DE9">
      <w:pPr>
        <w:pStyle w:val="ConsPlusNormal"/>
        <w:spacing w:before="200"/>
        <w:ind w:firstLine="540"/>
        <w:jc w:val="both"/>
      </w:pPr>
      <w:r>
        <w:t>4.6. Опросный лист формируется по каждому вопросу, вынесенному на заочное голосование, и должен содержать:</w:t>
      </w:r>
    </w:p>
    <w:p w:rsidR="004C3DE9" w:rsidRDefault="004C3DE9">
      <w:pPr>
        <w:pStyle w:val="ConsPlusNormal"/>
        <w:spacing w:before="200"/>
        <w:ind w:firstLine="540"/>
        <w:jc w:val="both"/>
      </w:pPr>
      <w:r>
        <w:t>- формулировку вопроса, вынесенного на голосование, и формулировку решения по указанному вопросу;</w:t>
      </w:r>
    </w:p>
    <w:p w:rsidR="004C3DE9" w:rsidRDefault="004C3DE9">
      <w:pPr>
        <w:pStyle w:val="ConsPlusNormal"/>
        <w:spacing w:before="200"/>
        <w:ind w:firstLine="540"/>
        <w:jc w:val="both"/>
      </w:pPr>
      <w:r>
        <w:t>- варианты голосования по вопросу повестки дня заседания "за", "против", "воздержался";</w:t>
      </w:r>
    </w:p>
    <w:p w:rsidR="004C3DE9" w:rsidRDefault="004C3DE9">
      <w:pPr>
        <w:pStyle w:val="ConsPlusNormal"/>
        <w:spacing w:before="200"/>
        <w:ind w:firstLine="540"/>
        <w:jc w:val="both"/>
      </w:pPr>
      <w:r>
        <w:t>- графу "особое мнение" для его выражения - в случае наличия такового у члена межведомственной комиссии;</w:t>
      </w:r>
    </w:p>
    <w:p w:rsidR="004C3DE9" w:rsidRDefault="004C3DE9">
      <w:pPr>
        <w:pStyle w:val="ConsPlusNormal"/>
        <w:spacing w:before="200"/>
        <w:ind w:firstLine="540"/>
        <w:jc w:val="both"/>
      </w:pPr>
      <w:r>
        <w:t>- дату окончания срока представления опросного листа и определения результатов заочного голосования;</w:t>
      </w:r>
    </w:p>
    <w:p w:rsidR="004C3DE9" w:rsidRDefault="004C3DE9">
      <w:pPr>
        <w:pStyle w:val="ConsPlusNormal"/>
        <w:spacing w:before="200"/>
        <w:ind w:firstLine="540"/>
        <w:jc w:val="both"/>
      </w:pPr>
      <w:r>
        <w:t>- адрес, по которому должны быть направлены заполненные опросные листы.</w:t>
      </w:r>
    </w:p>
    <w:p w:rsidR="004C3DE9" w:rsidRDefault="004C3DE9">
      <w:pPr>
        <w:pStyle w:val="ConsPlusNormal"/>
        <w:jc w:val="both"/>
      </w:pPr>
      <w:r>
        <w:t xml:space="preserve">(п. 4.6 введен </w:t>
      </w:r>
      <w:hyperlink r:id="rId42">
        <w:r>
          <w:rPr>
            <w:color w:val="0000FF"/>
          </w:rPr>
          <w:t>Постановлением</w:t>
        </w:r>
      </w:hyperlink>
      <w:r>
        <w:t xml:space="preserve"> Правительства Астраханской области от 28.07.2022 N 341-П)</w:t>
      </w:r>
    </w:p>
    <w:p w:rsidR="004C3DE9" w:rsidRDefault="004C3DE9">
      <w:pPr>
        <w:pStyle w:val="ConsPlusNormal"/>
        <w:spacing w:before="200"/>
        <w:ind w:firstLine="540"/>
        <w:jc w:val="both"/>
      </w:pPr>
      <w:r>
        <w:t>4.7. Заполненные опросные листы, подписанные лично членами межведомственной комиссии, направляются секретарю межведомственной комиссии не позднее даты окончания срока для их представления и определения результатов заочного голосования.</w:t>
      </w:r>
    </w:p>
    <w:p w:rsidR="004C3DE9" w:rsidRDefault="004C3DE9">
      <w:pPr>
        <w:pStyle w:val="ConsPlusNormal"/>
        <w:jc w:val="both"/>
      </w:pPr>
      <w:r>
        <w:t xml:space="preserve">(п. 4.7 введен </w:t>
      </w:r>
      <w:hyperlink r:id="rId43">
        <w:r>
          <w:rPr>
            <w:color w:val="0000FF"/>
          </w:rPr>
          <w:t>Постановлением</w:t>
        </w:r>
      </w:hyperlink>
      <w:r>
        <w:t xml:space="preserve"> Правительства Астраханской области от 28.07.2022 N 341-П)</w:t>
      </w:r>
    </w:p>
    <w:p w:rsidR="004C3DE9" w:rsidRDefault="004C3DE9">
      <w:pPr>
        <w:pStyle w:val="ConsPlusNormal"/>
        <w:spacing w:before="200"/>
        <w:ind w:firstLine="540"/>
        <w:jc w:val="both"/>
      </w:pPr>
      <w:r>
        <w:t>4.8. Опросный лист учитывается при определении кворума и при подсчете голосов по вопросу, вынесенному на заочное голосование, в следующих случаях:</w:t>
      </w:r>
    </w:p>
    <w:p w:rsidR="004C3DE9" w:rsidRDefault="004C3DE9">
      <w:pPr>
        <w:pStyle w:val="ConsPlusNormal"/>
        <w:spacing w:before="200"/>
        <w:ind w:firstLine="540"/>
        <w:jc w:val="both"/>
      </w:pPr>
      <w:r>
        <w:t>- опросный лист поступил по адресу, указанному в опросном листе;</w:t>
      </w:r>
    </w:p>
    <w:p w:rsidR="004C3DE9" w:rsidRDefault="004C3DE9">
      <w:pPr>
        <w:pStyle w:val="ConsPlusNormal"/>
        <w:spacing w:before="200"/>
        <w:ind w:firstLine="540"/>
        <w:jc w:val="both"/>
      </w:pPr>
      <w:r>
        <w:t>- опросный лист поступил в срок, указанный в опросном листе;</w:t>
      </w:r>
    </w:p>
    <w:p w:rsidR="004C3DE9" w:rsidRDefault="004C3DE9">
      <w:pPr>
        <w:pStyle w:val="ConsPlusNormal"/>
        <w:spacing w:before="200"/>
        <w:ind w:firstLine="540"/>
        <w:jc w:val="both"/>
      </w:pPr>
      <w:r>
        <w:t>- членом межведомственной комиссии в опросном листе отмечен только один из возможных вариантов голосования;</w:t>
      </w:r>
    </w:p>
    <w:p w:rsidR="004C3DE9" w:rsidRDefault="004C3DE9">
      <w:pPr>
        <w:pStyle w:val="ConsPlusNormal"/>
        <w:spacing w:before="200"/>
        <w:ind w:firstLine="540"/>
        <w:jc w:val="both"/>
      </w:pPr>
      <w:r>
        <w:t>- опросный лист подписан лично членом межведомственной комиссии.</w:t>
      </w:r>
    </w:p>
    <w:p w:rsidR="004C3DE9" w:rsidRDefault="004C3DE9">
      <w:pPr>
        <w:pStyle w:val="ConsPlusNormal"/>
        <w:jc w:val="both"/>
      </w:pPr>
      <w:r>
        <w:t xml:space="preserve">(п. 4.8 введен </w:t>
      </w:r>
      <w:hyperlink r:id="rId44">
        <w:r>
          <w:rPr>
            <w:color w:val="0000FF"/>
          </w:rPr>
          <w:t>Постановлением</w:t>
        </w:r>
      </w:hyperlink>
      <w:r>
        <w:t xml:space="preserve"> Правительства Астраханской области от 28.07.2022 N 341-П)</w:t>
      </w:r>
    </w:p>
    <w:p w:rsidR="004C3DE9" w:rsidRDefault="004C3DE9">
      <w:pPr>
        <w:pStyle w:val="ConsPlusNormal"/>
        <w:spacing w:before="200"/>
        <w:ind w:firstLine="540"/>
        <w:jc w:val="both"/>
      </w:pPr>
      <w:hyperlink r:id="rId45">
        <w:r>
          <w:rPr>
            <w:color w:val="0000FF"/>
          </w:rPr>
          <w:t>4.9</w:t>
        </w:r>
      </w:hyperlink>
      <w:r>
        <w:t>. Межведомственная комиссия имеет право:</w:t>
      </w:r>
    </w:p>
    <w:p w:rsidR="004C3DE9" w:rsidRDefault="004C3DE9">
      <w:pPr>
        <w:pStyle w:val="ConsPlusNormal"/>
        <w:spacing w:before="200"/>
        <w:ind w:firstLine="540"/>
        <w:jc w:val="both"/>
      </w:pPr>
      <w:r>
        <w:t xml:space="preserve">- запрашивать в установленном порядке необходимые материалы у руководителей </w:t>
      </w:r>
      <w:r>
        <w:lastRenderedPageBreak/>
        <w:t>территориальных органов федеральных органов исполнительной власти, государственных органов Астраханской области и органов местного самоуправления муниципальных образований Астраханской области по вопросам, входящим в компетенцию межведомственной комиссии;</w:t>
      </w:r>
    </w:p>
    <w:p w:rsidR="004C3DE9" w:rsidRDefault="004C3DE9">
      <w:pPr>
        <w:pStyle w:val="ConsPlusNormal"/>
        <w:spacing w:before="200"/>
        <w:ind w:firstLine="540"/>
        <w:jc w:val="both"/>
      </w:pPr>
      <w:r>
        <w:t>- привлекать в установленном порядке к работе межведомственной комиссии специалистов территориальных органов федеральных органов исполнительной власти, исполнительных органов Астраханской области, органов местного самоуправления муниципальных образований Астраханской области и экспертов.</w:t>
      </w:r>
    </w:p>
    <w:p w:rsidR="004C3DE9" w:rsidRDefault="004C3DE9">
      <w:pPr>
        <w:pStyle w:val="ConsPlusNormal"/>
        <w:jc w:val="both"/>
      </w:pPr>
      <w:r>
        <w:t xml:space="preserve">(в ред. </w:t>
      </w:r>
      <w:hyperlink r:id="rId46">
        <w:r>
          <w:rPr>
            <w:color w:val="0000FF"/>
          </w:rPr>
          <w:t>Постановления</w:t>
        </w:r>
      </w:hyperlink>
      <w:r>
        <w:t xml:space="preserve"> Правительства Астраханской области от 28.07.2022 N 341-П)</w:t>
      </w:r>
    </w:p>
    <w:p w:rsidR="004C3DE9" w:rsidRDefault="004C3DE9">
      <w:pPr>
        <w:pStyle w:val="ConsPlusNormal"/>
        <w:spacing w:before="200"/>
        <w:ind w:firstLine="540"/>
        <w:jc w:val="both"/>
      </w:pPr>
      <w:hyperlink r:id="rId47">
        <w:r>
          <w:rPr>
            <w:color w:val="0000FF"/>
          </w:rPr>
          <w:t>4.10</w:t>
        </w:r>
      </w:hyperlink>
      <w:r>
        <w:t>. Решения межведомственной комиссии принимаются простым большинством голосов присутствующих на заседании членов межведомственной комиссии, а в случае проведения заочного голосования - участвующих в голосовании членов межведомственной комиссии. При этом число членов межведомственной комиссии, участвующих в заочном голосовании, должно составлять больше половины от общего числа членов межведомственной комиссии. В случае равенства голосов решающим является голос председательствующего на заседании межведомственной комиссии.</w:t>
      </w:r>
    </w:p>
    <w:p w:rsidR="004C3DE9" w:rsidRDefault="004C3DE9">
      <w:pPr>
        <w:pStyle w:val="ConsPlusNormal"/>
        <w:jc w:val="both"/>
      </w:pPr>
      <w:r>
        <w:t xml:space="preserve">(п. 4.10 в ред. </w:t>
      </w:r>
      <w:hyperlink r:id="rId48">
        <w:r>
          <w:rPr>
            <w:color w:val="0000FF"/>
          </w:rPr>
          <w:t>Постановления</w:t>
        </w:r>
      </w:hyperlink>
      <w:r>
        <w:t xml:space="preserve"> Правительства Астраханской области от 28.07.2022 N 341-П)</w:t>
      </w:r>
    </w:p>
    <w:p w:rsidR="004C3DE9" w:rsidRDefault="004C3DE9">
      <w:pPr>
        <w:pStyle w:val="ConsPlusNormal"/>
        <w:spacing w:before="200"/>
        <w:ind w:firstLine="540"/>
        <w:jc w:val="both"/>
      </w:pPr>
      <w:hyperlink r:id="rId49">
        <w:r>
          <w:rPr>
            <w:color w:val="0000FF"/>
          </w:rPr>
          <w:t>4.11</w:t>
        </w:r>
      </w:hyperlink>
      <w:r>
        <w:t>. Решения, принимаемые на заседаниях межведомственной комиссии, оформляются протоколом, который подписывает председатель межведомственной комиссии, а в его отсутствие - заместитель председателя межведомственной комиссии, и секретарь межведомственной комиссии.</w:t>
      </w:r>
    </w:p>
    <w:p w:rsidR="004C3DE9" w:rsidRDefault="004C3DE9">
      <w:pPr>
        <w:pStyle w:val="ConsPlusNormal"/>
        <w:spacing w:before="200"/>
        <w:ind w:firstLine="540"/>
        <w:jc w:val="both"/>
      </w:pPr>
      <w:r>
        <w:t>Датой подписания протокола заседания межведомственной комиссии, проведенного путем заочного голосования, является рабочий день, следующий за днем подведения итогов заочного голосования.</w:t>
      </w:r>
    </w:p>
    <w:p w:rsidR="004C3DE9" w:rsidRDefault="004C3DE9">
      <w:pPr>
        <w:pStyle w:val="ConsPlusNormal"/>
        <w:jc w:val="both"/>
      </w:pPr>
      <w:r>
        <w:t xml:space="preserve">(п. 4.11 в ред. </w:t>
      </w:r>
      <w:hyperlink r:id="rId50">
        <w:r>
          <w:rPr>
            <w:color w:val="0000FF"/>
          </w:rPr>
          <w:t>Постановления</w:t>
        </w:r>
      </w:hyperlink>
      <w:r>
        <w:t xml:space="preserve"> Правительства Астраханской области от 28.07.2022 N 341-П)</w:t>
      </w:r>
    </w:p>
    <w:p w:rsidR="004C3DE9" w:rsidRDefault="004C3DE9">
      <w:pPr>
        <w:pStyle w:val="ConsPlusNormal"/>
        <w:spacing w:before="200"/>
        <w:ind w:firstLine="540"/>
        <w:jc w:val="both"/>
      </w:pPr>
      <w:hyperlink r:id="rId51">
        <w:r>
          <w:rPr>
            <w:color w:val="0000FF"/>
          </w:rPr>
          <w:t>4.12</w:t>
        </w:r>
      </w:hyperlink>
      <w:r>
        <w:t>. Решения межведомственной комиссии в течение 15 рабочих дней со дня их принятия направляются членам межведомственной комиссии.</w:t>
      </w:r>
    </w:p>
    <w:p w:rsidR="004C3DE9" w:rsidRDefault="004C3DE9">
      <w:pPr>
        <w:pStyle w:val="ConsPlusNormal"/>
        <w:spacing w:before="200"/>
        <w:ind w:firstLine="540"/>
        <w:jc w:val="both"/>
      </w:pPr>
      <w:hyperlink r:id="rId52">
        <w:r>
          <w:rPr>
            <w:color w:val="0000FF"/>
          </w:rPr>
          <w:t>4.13</w:t>
        </w:r>
      </w:hyperlink>
      <w:r>
        <w:t>. Организационно-техническое обеспечение деятельности межведомственной комиссии возлагается на министерство социального развития и труда Астраханской области.</w:t>
      </w:r>
    </w:p>
    <w:p w:rsidR="004C3DE9" w:rsidRDefault="004C3DE9">
      <w:pPr>
        <w:pStyle w:val="ConsPlusNormal"/>
        <w:jc w:val="center"/>
      </w:pPr>
    </w:p>
    <w:p w:rsidR="004C3DE9" w:rsidRDefault="004C3DE9">
      <w:pPr>
        <w:pStyle w:val="ConsPlusTitle"/>
        <w:jc w:val="center"/>
        <w:outlineLvl w:val="1"/>
      </w:pPr>
      <w:r>
        <w:t>5. Права членов межведомственной комиссии</w:t>
      </w:r>
    </w:p>
    <w:p w:rsidR="004C3DE9" w:rsidRDefault="004C3DE9">
      <w:pPr>
        <w:pStyle w:val="ConsPlusNormal"/>
        <w:jc w:val="center"/>
      </w:pPr>
    </w:p>
    <w:p w:rsidR="004C3DE9" w:rsidRDefault="004C3DE9">
      <w:pPr>
        <w:pStyle w:val="ConsPlusNormal"/>
        <w:jc w:val="center"/>
      </w:pPr>
      <w:r>
        <w:t xml:space="preserve">(введен </w:t>
      </w:r>
      <w:hyperlink r:id="rId53">
        <w:r>
          <w:rPr>
            <w:color w:val="0000FF"/>
          </w:rPr>
          <w:t>Постановлением</w:t>
        </w:r>
      </w:hyperlink>
      <w:r>
        <w:t xml:space="preserve"> Правительства Астраханской области</w:t>
      </w:r>
    </w:p>
    <w:p w:rsidR="004C3DE9" w:rsidRDefault="004C3DE9">
      <w:pPr>
        <w:pStyle w:val="ConsPlusNormal"/>
        <w:jc w:val="center"/>
      </w:pPr>
      <w:r>
        <w:t>от 04.06.2018 N 217-П)</w:t>
      </w:r>
    </w:p>
    <w:p w:rsidR="004C3DE9" w:rsidRDefault="004C3DE9">
      <w:pPr>
        <w:pStyle w:val="ConsPlusNormal"/>
        <w:jc w:val="center"/>
      </w:pPr>
    </w:p>
    <w:p w:rsidR="004C3DE9" w:rsidRDefault="004C3DE9">
      <w:pPr>
        <w:pStyle w:val="ConsPlusNormal"/>
        <w:ind w:firstLine="540"/>
        <w:jc w:val="both"/>
      </w:pPr>
      <w:r>
        <w:t>Член межведомственной комиссии имеет право:</w:t>
      </w:r>
    </w:p>
    <w:p w:rsidR="004C3DE9" w:rsidRDefault="004C3DE9">
      <w:pPr>
        <w:pStyle w:val="ConsPlusNormal"/>
        <w:spacing w:before="200"/>
        <w:ind w:firstLine="540"/>
        <w:jc w:val="both"/>
      </w:pPr>
      <w:r>
        <w:t>- принимать участие в подготовке вопросов, вносимых на рассмотрение межведомственной комиссии;</w:t>
      </w:r>
    </w:p>
    <w:p w:rsidR="004C3DE9" w:rsidRDefault="004C3DE9">
      <w:pPr>
        <w:pStyle w:val="ConsPlusNormal"/>
        <w:spacing w:before="200"/>
        <w:ind w:firstLine="540"/>
        <w:jc w:val="both"/>
      </w:pPr>
      <w:r>
        <w:t>- получать информацию от председателя и секретаря комиссии по вопросам, отнесенным к ведению межведомственной комиссии;</w:t>
      </w:r>
    </w:p>
    <w:p w:rsidR="004C3DE9" w:rsidRDefault="004C3DE9">
      <w:pPr>
        <w:pStyle w:val="ConsPlusNormal"/>
        <w:spacing w:before="200"/>
        <w:ind w:firstLine="540"/>
        <w:jc w:val="both"/>
      </w:pPr>
      <w:r>
        <w:t>- представлять свое мнение по обсуждаемому вопросу в письменном виде, если он не может участвовать в заседании межведомственной комиссии.</w:t>
      </w:r>
    </w:p>
    <w:p w:rsidR="004C3DE9" w:rsidRDefault="004C3DE9">
      <w:pPr>
        <w:pStyle w:val="ConsPlusNormal"/>
        <w:jc w:val="center"/>
      </w:pPr>
    </w:p>
    <w:p w:rsidR="004C3DE9" w:rsidRDefault="004C3DE9">
      <w:pPr>
        <w:pStyle w:val="ConsPlusTitle"/>
        <w:jc w:val="center"/>
        <w:outlineLvl w:val="1"/>
      </w:pPr>
      <w:r>
        <w:t>6. Заключительные положения</w:t>
      </w:r>
    </w:p>
    <w:p w:rsidR="004C3DE9" w:rsidRDefault="004C3DE9">
      <w:pPr>
        <w:pStyle w:val="ConsPlusNormal"/>
        <w:jc w:val="center"/>
      </w:pPr>
    </w:p>
    <w:p w:rsidR="004C3DE9" w:rsidRDefault="004C3DE9">
      <w:pPr>
        <w:pStyle w:val="ConsPlusNormal"/>
        <w:jc w:val="center"/>
      </w:pPr>
      <w:r>
        <w:t xml:space="preserve">(введен </w:t>
      </w:r>
      <w:hyperlink r:id="rId54">
        <w:r>
          <w:rPr>
            <w:color w:val="0000FF"/>
          </w:rPr>
          <w:t>Постановлением</w:t>
        </w:r>
      </w:hyperlink>
      <w:r>
        <w:t xml:space="preserve"> Правительства Астраханской области</w:t>
      </w:r>
    </w:p>
    <w:p w:rsidR="004C3DE9" w:rsidRDefault="004C3DE9">
      <w:pPr>
        <w:pStyle w:val="ConsPlusNormal"/>
        <w:jc w:val="center"/>
      </w:pPr>
      <w:r>
        <w:t>от 04.06.2018 N 217-П)</w:t>
      </w:r>
    </w:p>
    <w:p w:rsidR="004C3DE9" w:rsidRDefault="004C3DE9">
      <w:pPr>
        <w:pStyle w:val="ConsPlusNormal"/>
        <w:jc w:val="center"/>
      </w:pPr>
    </w:p>
    <w:p w:rsidR="004C3DE9" w:rsidRDefault="004C3DE9">
      <w:pPr>
        <w:pStyle w:val="ConsPlusNormal"/>
        <w:ind w:firstLine="540"/>
        <w:jc w:val="both"/>
      </w:pPr>
      <w:r>
        <w:t>Упразднение межведомственной комиссии осуществляется постановлением Правительства Астраханской области в соответствии с законодательством Российской Федерации и Астраханской области.</w:t>
      </w:r>
    </w:p>
    <w:p w:rsidR="004C3DE9" w:rsidRDefault="004C3DE9">
      <w:pPr>
        <w:pStyle w:val="ConsPlusNormal"/>
        <w:jc w:val="right"/>
      </w:pPr>
    </w:p>
    <w:p w:rsidR="004C3DE9" w:rsidRDefault="004C3DE9">
      <w:pPr>
        <w:pStyle w:val="ConsPlusNormal"/>
        <w:jc w:val="right"/>
      </w:pPr>
    </w:p>
    <w:p w:rsidR="004C3DE9" w:rsidRDefault="004C3DE9">
      <w:pPr>
        <w:pStyle w:val="ConsPlusNormal"/>
        <w:jc w:val="right"/>
      </w:pPr>
    </w:p>
    <w:p w:rsidR="004C3DE9" w:rsidRDefault="004C3DE9">
      <w:pPr>
        <w:pStyle w:val="ConsPlusNormal"/>
        <w:jc w:val="right"/>
      </w:pPr>
    </w:p>
    <w:p w:rsidR="004C3DE9" w:rsidRDefault="004C3DE9">
      <w:pPr>
        <w:pStyle w:val="ConsPlusNormal"/>
        <w:jc w:val="right"/>
      </w:pPr>
    </w:p>
    <w:p w:rsidR="004C3DE9" w:rsidRDefault="004C3DE9">
      <w:pPr>
        <w:pStyle w:val="ConsPlusNormal"/>
        <w:jc w:val="right"/>
        <w:outlineLvl w:val="0"/>
      </w:pPr>
      <w:r>
        <w:lastRenderedPageBreak/>
        <w:t>Утвержден</w:t>
      </w:r>
    </w:p>
    <w:p w:rsidR="004C3DE9" w:rsidRDefault="004C3DE9">
      <w:pPr>
        <w:pStyle w:val="ConsPlusNormal"/>
        <w:jc w:val="right"/>
      </w:pPr>
      <w:r>
        <w:t>Постановлением Правительства</w:t>
      </w:r>
    </w:p>
    <w:p w:rsidR="004C3DE9" w:rsidRDefault="004C3DE9">
      <w:pPr>
        <w:pStyle w:val="ConsPlusNormal"/>
        <w:jc w:val="right"/>
      </w:pPr>
      <w:r>
        <w:t>Астраханской области</w:t>
      </w:r>
    </w:p>
    <w:p w:rsidR="004C3DE9" w:rsidRDefault="004C3DE9">
      <w:pPr>
        <w:pStyle w:val="ConsPlusNormal"/>
        <w:jc w:val="right"/>
      </w:pPr>
      <w:r>
        <w:t>от 19 февраля 2015 г. N 44-П</w:t>
      </w:r>
    </w:p>
    <w:p w:rsidR="004C3DE9" w:rsidRDefault="004C3DE9">
      <w:pPr>
        <w:pStyle w:val="ConsPlusNormal"/>
        <w:jc w:val="right"/>
      </w:pPr>
    </w:p>
    <w:p w:rsidR="004C3DE9" w:rsidRDefault="004C3DE9">
      <w:pPr>
        <w:pStyle w:val="ConsPlusTitle"/>
        <w:jc w:val="center"/>
      </w:pPr>
      <w:bookmarkStart w:id="1" w:name="P155"/>
      <w:bookmarkEnd w:id="1"/>
      <w:r>
        <w:t>СОСТАВ</w:t>
      </w:r>
    </w:p>
    <w:p w:rsidR="004C3DE9" w:rsidRDefault="004C3DE9">
      <w:pPr>
        <w:pStyle w:val="ConsPlusTitle"/>
        <w:jc w:val="center"/>
      </w:pPr>
      <w:r>
        <w:t>МЕЖВЕДОМСТВЕННОЙ КОМИССИИ ПО РЕАЛИЗАЦИИ</w:t>
      </w:r>
    </w:p>
    <w:p w:rsidR="004C3DE9" w:rsidRDefault="004C3DE9">
      <w:pPr>
        <w:pStyle w:val="ConsPlusTitle"/>
        <w:jc w:val="center"/>
      </w:pPr>
      <w:r>
        <w:t>ПОДПРОГРАММЫ "ОКАЗАНИЕ СОДЕЙСТВИЯ ДОБРОВОЛЬНОМУ</w:t>
      </w:r>
    </w:p>
    <w:p w:rsidR="004C3DE9" w:rsidRDefault="004C3DE9">
      <w:pPr>
        <w:pStyle w:val="ConsPlusTitle"/>
        <w:jc w:val="center"/>
      </w:pPr>
      <w:r>
        <w:t>ПЕРЕСЕЛЕНИЮ В АСТРАХАНСКУЮ ОБЛАСТЬ</w:t>
      </w:r>
    </w:p>
    <w:p w:rsidR="004C3DE9" w:rsidRDefault="004C3DE9">
      <w:pPr>
        <w:pStyle w:val="ConsPlusTitle"/>
        <w:jc w:val="center"/>
      </w:pPr>
      <w:r>
        <w:t>СООТЕЧЕСТВЕННИКОВ, ПРОЖИВАЮЩИХ ЗА РУБЕЖОМ"</w:t>
      </w:r>
    </w:p>
    <w:p w:rsidR="004C3DE9" w:rsidRDefault="004C3D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3D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3DE9" w:rsidRDefault="004C3D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3DE9" w:rsidRDefault="004C3D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3DE9" w:rsidRDefault="004C3DE9">
            <w:pPr>
              <w:pStyle w:val="ConsPlusNormal"/>
              <w:jc w:val="center"/>
            </w:pPr>
            <w:r>
              <w:rPr>
                <w:color w:val="392C69"/>
              </w:rPr>
              <w:t>Список изменяющих документов</w:t>
            </w:r>
          </w:p>
          <w:p w:rsidR="004C3DE9" w:rsidRDefault="004C3DE9">
            <w:pPr>
              <w:pStyle w:val="ConsPlusNormal"/>
              <w:jc w:val="center"/>
            </w:pPr>
            <w:r>
              <w:rPr>
                <w:color w:val="392C69"/>
              </w:rPr>
              <w:t>(в ред. Постановлений Правительства Астраханской области</w:t>
            </w:r>
          </w:p>
          <w:p w:rsidR="004C3DE9" w:rsidRDefault="004C3DE9">
            <w:pPr>
              <w:pStyle w:val="ConsPlusNormal"/>
              <w:jc w:val="center"/>
            </w:pPr>
            <w:r>
              <w:rPr>
                <w:color w:val="392C69"/>
              </w:rPr>
              <w:t xml:space="preserve">от 04.06.2015 </w:t>
            </w:r>
            <w:hyperlink r:id="rId55">
              <w:r>
                <w:rPr>
                  <w:color w:val="0000FF"/>
                </w:rPr>
                <w:t>N 255-П</w:t>
              </w:r>
            </w:hyperlink>
            <w:r>
              <w:rPr>
                <w:color w:val="392C69"/>
              </w:rPr>
              <w:t xml:space="preserve">, от 23.07.2015 </w:t>
            </w:r>
            <w:hyperlink r:id="rId56">
              <w:r>
                <w:rPr>
                  <w:color w:val="0000FF"/>
                </w:rPr>
                <w:t>N 372-П</w:t>
              </w:r>
            </w:hyperlink>
            <w:r>
              <w:rPr>
                <w:color w:val="392C69"/>
              </w:rPr>
              <w:t xml:space="preserve">, от 30.10.2015 </w:t>
            </w:r>
            <w:hyperlink r:id="rId57">
              <w:r>
                <w:rPr>
                  <w:color w:val="0000FF"/>
                </w:rPr>
                <w:t>N 545-П</w:t>
              </w:r>
            </w:hyperlink>
            <w:r>
              <w:rPr>
                <w:color w:val="392C69"/>
              </w:rPr>
              <w:t>,</w:t>
            </w:r>
          </w:p>
          <w:p w:rsidR="004C3DE9" w:rsidRDefault="004C3DE9">
            <w:pPr>
              <w:pStyle w:val="ConsPlusNormal"/>
              <w:jc w:val="center"/>
            </w:pPr>
            <w:r>
              <w:rPr>
                <w:color w:val="392C69"/>
              </w:rPr>
              <w:t xml:space="preserve">от 07.04.2016 </w:t>
            </w:r>
            <w:hyperlink r:id="rId58">
              <w:r>
                <w:rPr>
                  <w:color w:val="0000FF"/>
                </w:rPr>
                <w:t>N 81-П</w:t>
              </w:r>
            </w:hyperlink>
            <w:r>
              <w:rPr>
                <w:color w:val="392C69"/>
              </w:rPr>
              <w:t xml:space="preserve">, от 25.01.2017 </w:t>
            </w:r>
            <w:hyperlink r:id="rId59">
              <w:r>
                <w:rPr>
                  <w:color w:val="0000FF"/>
                </w:rPr>
                <w:t>N 8-П</w:t>
              </w:r>
            </w:hyperlink>
            <w:r>
              <w:rPr>
                <w:color w:val="392C69"/>
              </w:rPr>
              <w:t xml:space="preserve">, от 04.06.2018 </w:t>
            </w:r>
            <w:hyperlink r:id="rId60">
              <w:r>
                <w:rPr>
                  <w:color w:val="0000FF"/>
                </w:rPr>
                <w:t>N 217-П</w:t>
              </w:r>
            </w:hyperlink>
            <w:r>
              <w:rPr>
                <w:color w:val="392C69"/>
              </w:rPr>
              <w:t>,</w:t>
            </w:r>
          </w:p>
          <w:p w:rsidR="004C3DE9" w:rsidRDefault="004C3DE9">
            <w:pPr>
              <w:pStyle w:val="ConsPlusNormal"/>
              <w:jc w:val="center"/>
            </w:pPr>
            <w:r>
              <w:rPr>
                <w:color w:val="392C69"/>
              </w:rPr>
              <w:t xml:space="preserve">от 06.03.2019 </w:t>
            </w:r>
            <w:hyperlink r:id="rId61">
              <w:r>
                <w:rPr>
                  <w:color w:val="0000FF"/>
                </w:rPr>
                <w:t>N 64-П</w:t>
              </w:r>
            </w:hyperlink>
            <w:r>
              <w:rPr>
                <w:color w:val="392C69"/>
              </w:rPr>
              <w:t xml:space="preserve">, от 15.08.2019 </w:t>
            </w:r>
            <w:hyperlink r:id="rId62">
              <w:r>
                <w:rPr>
                  <w:color w:val="0000FF"/>
                </w:rPr>
                <w:t>N 295-П</w:t>
              </w:r>
            </w:hyperlink>
            <w:r>
              <w:rPr>
                <w:color w:val="392C69"/>
              </w:rPr>
              <w:t xml:space="preserve">, от 15.01.2020 </w:t>
            </w:r>
            <w:hyperlink r:id="rId63">
              <w:r>
                <w:rPr>
                  <w:color w:val="0000FF"/>
                </w:rPr>
                <w:t>N 4-П</w:t>
              </w:r>
            </w:hyperlink>
            <w:r>
              <w:rPr>
                <w:color w:val="392C69"/>
              </w:rPr>
              <w:t>,</w:t>
            </w:r>
          </w:p>
          <w:p w:rsidR="004C3DE9" w:rsidRDefault="004C3DE9">
            <w:pPr>
              <w:pStyle w:val="ConsPlusNormal"/>
              <w:jc w:val="center"/>
            </w:pPr>
            <w:r>
              <w:rPr>
                <w:color w:val="392C69"/>
              </w:rPr>
              <w:t xml:space="preserve">от 30.07.2020 </w:t>
            </w:r>
            <w:hyperlink r:id="rId64">
              <w:r>
                <w:rPr>
                  <w:color w:val="0000FF"/>
                </w:rPr>
                <w:t>N 334-П</w:t>
              </w:r>
            </w:hyperlink>
            <w:r>
              <w:rPr>
                <w:color w:val="392C69"/>
              </w:rPr>
              <w:t xml:space="preserve">, от 22.12.2020 </w:t>
            </w:r>
            <w:hyperlink r:id="rId65">
              <w:r>
                <w:rPr>
                  <w:color w:val="0000FF"/>
                </w:rPr>
                <w:t>N 622-П</w:t>
              </w:r>
            </w:hyperlink>
            <w:r>
              <w:rPr>
                <w:color w:val="392C69"/>
              </w:rPr>
              <w:t xml:space="preserve">, от 11.10.2021 </w:t>
            </w:r>
            <w:hyperlink r:id="rId66">
              <w:r>
                <w:rPr>
                  <w:color w:val="0000FF"/>
                </w:rPr>
                <w:t>N 478-П</w:t>
              </w:r>
            </w:hyperlink>
            <w:r>
              <w:rPr>
                <w:color w:val="392C69"/>
              </w:rPr>
              <w:t>,</w:t>
            </w:r>
          </w:p>
          <w:p w:rsidR="004C3DE9" w:rsidRDefault="004C3DE9">
            <w:pPr>
              <w:pStyle w:val="ConsPlusNormal"/>
              <w:jc w:val="center"/>
            </w:pPr>
            <w:r>
              <w:rPr>
                <w:color w:val="392C69"/>
              </w:rPr>
              <w:t xml:space="preserve">от 02.12.2021 </w:t>
            </w:r>
            <w:hyperlink r:id="rId67">
              <w:r>
                <w:rPr>
                  <w:color w:val="0000FF"/>
                </w:rPr>
                <w:t>N 553-П</w:t>
              </w:r>
            </w:hyperlink>
            <w:r>
              <w:rPr>
                <w:color w:val="392C69"/>
              </w:rPr>
              <w:t xml:space="preserve">, от 28.07.2022 </w:t>
            </w:r>
            <w:hyperlink r:id="rId68">
              <w:r>
                <w:rPr>
                  <w:color w:val="0000FF"/>
                </w:rPr>
                <w:t>N 341-П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3DE9" w:rsidRDefault="004C3DE9">
            <w:pPr>
              <w:pStyle w:val="ConsPlusNormal"/>
            </w:pPr>
          </w:p>
        </w:tc>
      </w:tr>
    </w:tbl>
    <w:p w:rsidR="004C3DE9" w:rsidRDefault="004C3DE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0"/>
        <w:gridCol w:w="360"/>
        <w:gridCol w:w="5499"/>
      </w:tblGrid>
      <w:tr w:rsidR="004C3DE9">
        <w:tc>
          <w:tcPr>
            <w:tcW w:w="3180" w:type="dxa"/>
          </w:tcPr>
          <w:p w:rsidR="004C3DE9" w:rsidRDefault="004C3DE9">
            <w:pPr>
              <w:pStyle w:val="ConsPlusNormal"/>
            </w:pPr>
            <w:r>
              <w:t>Петелин О.А.</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министр социального развития и труда Астраханской области, председатель комиссии</w:t>
            </w:r>
          </w:p>
        </w:tc>
      </w:tr>
      <w:tr w:rsidR="004C3DE9">
        <w:tc>
          <w:tcPr>
            <w:tcW w:w="3180" w:type="dxa"/>
          </w:tcPr>
          <w:p w:rsidR="004C3DE9" w:rsidRDefault="004C3DE9">
            <w:pPr>
              <w:pStyle w:val="ConsPlusNormal"/>
            </w:pPr>
            <w:r>
              <w:t>Темендарова Ю.А.</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заместитель министра социального развития и труда Астраханской области, заместитель председателя комиссии</w:t>
            </w:r>
          </w:p>
        </w:tc>
      </w:tr>
      <w:tr w:rsidR="004C3DE9">
        <w:tc>
          <w:tcPr>
            <w:tcW w:w="3180" w:type="dxa"/>
          </w:tcPr>
          <w:p w:rsidR="004C3DE9" w:rsidRDefault="004C3DE9">
            <w:pPr>
              <w:pStyle w:val="ConsPlusNormal"/>
            </w:pPr>
            <w:r>
              <w:t>Васильева А.В.</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заведующая сектором отдела демографической политики и развития трудовых ресурсов управления труда министерства социального развития и труда Астраханской области, секретарь комиссии</w:t>
            </w:r>
          </w:p>
        </w:tc>
      </w:tr>
      <w:tr w:rsidR="004C3DE9">
        <w:tc>
          <w:tcPr>
            <w:tcW w:w="9039" w:type="dxa"/>
            <w:gridSpan w:val="3"/>
          </w:tcPr>
          <w:p w:rsidR="004C3DE9" w:rsidRDefault="004C3DE9">
            <w:pPr>
              <w:pStyle w:val="ConsPlusNormal"/>
              <w:jc w:val="both"/>
            </w:pPr>
            <w:r>
              <w:t>Члены межведомственной комиссии:</w:t>
            </w:r>
          </w:p>
        </w:tc>
      </w:tr>
      <w:tr w:rsidR="004C3DE9">
        <w:tc>
          <w:tcPr>
            <w:tcW w:w="3180" w:type="dxa"/>
          </w:tcPr>
          <w:p w:rsidR="004C3DE9" w:rsidRDefault="004C3DE9">
            <w:pPr>
              <w:pStyle w:val="ConsPlusNormal"/>
            </w:pPr>
            <w:r>
              <w:t>Айдин А.Г.</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заместитель министра внешних связей Астраханской области</w:t>
            </w:r>
          </w:p>
        </w:tc>
      </w:tr>
      <w:tr w:rsidR="004C3DE9">
        <w:tc>
          <w:tcPr>
            <w:tcW w:w="3180" w:type="dxa"/>
          </w:tcPr>
          <w:p w:rsidR="004C3DE9" w:rsidRDefault="004C3DE9">
            <w:pPr>
              <w:pStyle w:val="ConsPlusNormal"/>
            </w:pPr>
            <w:r>
              <w:t>Альжапаров Е.А.</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сотрудник Управления Федеральной службы бе-зопасности Российской Федерации по Астраханской области (по согласованию)</w:t>
            </w:r>
          </w:p>
        </w:tc>
      </w:tr>
      <w:tr w:rsidR="004C3DE9">
        <w:tc>
          <w:tcPr>
            <w:tcW w:w="3180" w:type="dxa"/>
          </w:tcPr>
          <w:p w:rsidR="004C3DE9" w:rsidRDefault="004C3DE9">
            <w:pPr>
              <w:pStyle w:val="ConsPlusNormal"/>
            </w:pPr>
            <w:r>
              <w:t>Гурьянов Д.О.</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начальник организационно-правового отдела управления по внутренней политике администрации Губернатора Астраханской области</w:t>
            </w:r>
          </w:p>
        </w:tc>
      </w:tr>
      <w:tr w:rsidR="004C3DE9">
        <w:tc>
          <w:tcPr>
            <w:tcW w:w="3180" w:type="dxa"/>
          </w:tcPr>
          <w:p w:rsidR="004C3DE9" w:rsidRDefault="004C3DE9">
            <w:pPr>
              <w:pStyle w:val="ConsPlusNormal"/>
            </w:pPr>
            <w:r>
              <w:t>Дудник Д.Е.</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начальник правового отдела управления по взаимодействию с органами местного самоуправления администрации Губернатора Астраханской области</w:t>
            </w:r>
          </w:p>
        </w:tc>
      </w:tr>
      <w:tr w:rsidR="004C3DE9">
        <w:tc>
          <w:tcPr>
            <w:tcW w:w="3180" w:type="dxa"/>
          </w:tcPr>
          <w:p w:rsidR="004C3DE9" w:rsidRDefault="004C3DE9">
            <w:pPr>
              <w:pStyle w:val="ConsPlusNormal"/>
            </w:pPr>
            <w:r>
              <w:t>Казанцева Е.С.</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начальник департамента строительства министерства строительства и жилищно-коммунального хозяйства Астраханской области</w:t>
            </w:r>
          </w:p>
        </w:tc>
      </w:tr>
      <w:tr w:rsidR="004C3DE9">
        <w:tc>
          <w:tcPr>
            <w:tcW w:w="3180" w:type="dxa"/>
          </w:tcPr>
          <w:p w:rsidR="004C3DE9" w:rsidRDefault="004C3DE9">
            <w:pPr>
              <w:pStyle w:val="ConsPlusNormal"/>
            </w:pPr>
            <w:r>
              <w:t>Клименко Н.В.</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начальник отдела трудоустройства и специальных программ и трудовой мобильности агентства по занятости населения Астраханской области</w:t>
            </w:r>
          </w:p>
        </w:tc>
      </w:tr>
      <w:tr w:rsidR="004C3DE9">
        <w:tc>
          <w:tcPr>
            <w:tcW w:w="3180" w:type="dxa"/>
          </w:tcPr>
          <w:p w:rsidR="004C3DE9" w:rsidRDefault="004C3DE9">
            <w:pPr>
              <w:pStyle w:val="ConsPlusNormal"/>
            </w:pPr>
            <w:r>
              <w:t>Ласкова Н.С.</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начальник отдела государственных программ министерства экономического развития Астраханской области</w:t>
            </w:r>
          </w:p>
        </w:tc>
      </w:tr>
      <w:tr w:rsidR="004C3DE9">
        <w:tc>
          <w:tcPr>
            <w:tcW w:w="3180" w:type="dxa"/>
          </w:tcPr>
          <w:p w:rsidR="004C3DE9" w:rsidRDefault="004C3DE9">
            <w:pPr>
              <w:pStyle w:val="ConsPlusNormal"/>
            </w:pPr>
            <w:r>
              <w:t>Луганская А.А.</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 xml:space="preserve">заместитель начальника отдела судебной защиты и организации бесплатной юридической помощи </w:t>
            </w:r>
            <w:r>
              <w:lastRenderedPageBreak/>
              <w:t>нормативно-правового управления министерства социального развития и труда Астраханской области</w:t>
            </w:r>
          </w:p>
        </w:tc>
      </w:tr>
      <w:tr w:rsidR="004C3DE9">
        <w:tc>
          <w:tcPr>
            <w:tcW w:w="3180" w:type="dxa"/>
          </w:tcPr>
          <w:p w:rsidR="004C3DE9" w:rsidRDefault="004C3DE9">
            <w:pPr>
              <w:pStyle w:val="ConsPlusNormal"/>
            </w:pPr>
            <w:r>
              <w:lastRenderedPageBreak/>
              <w:t>Миронова И.И.</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заместитель начальника отдела развития сельских территорий министерства сельского хозяйства и рыбной промышленности Астраханской области</w:t>
            </w:r>
          </w:p>
        </w:tc>
      </w:tr>
      <w:tr w:rsidR="004C3DE9">
        <w:tc>
          <w:tcPr>
            <w:tcW w:w="3180" w:type="dxa"/>
          </w:tcPr>
          <w:p w:rsidR="004C3DE9" w:rsidRDefault="004C3DE9">
            <w:pPr>
              <w:pStyle w:val="ConsPlusNormal"/>
            </w:pPr>
            <w:r>
              <w:t>Николаев А.А.</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начальник управления лицензирования, ведомственного контроля качества и обращения граждан министерства здравоохранения Астраханской области</w:t>
            </w:r>
          </w:p>
        </w:tc>
      </w:tr>
      <w:tr w:rsidR="004C3DE9">
        <w:tc>
          <w:tcPr>
            <w:tcW w:w="3180" w:type="dxa"/>
          </w:tcPr>
          <w:p w:rsidR="004C3DE9" w:rsidRDefault="004C3DE9">
            <w:pPr>
              <w:pStyle w:val="ConsPlusNormal"/>
            </w:pPr>
            <w:r>
              <w:t>Плохова С.Г.</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ведущий специалист - эксперт отдела по вопросам гражданства Управления по вопросам миграции Министерства внутренних дел Российской Федерации по Астраханской области, референта 1 класса (по согласованию)</w:t>
            </w:r>
          </w:p>
        </w:tc>
      </w:tr>
      <w:tr w:rsidR="004C3DE9">
        <w:tc>
          <w:tcPr>
            <w:tcW w:w="3180" w:type="dxa"/>
          </w:tcPr>
          <w:p w:rsidR="004C3DE9" w:rsidRDefault="004C3DE9">
            <w:pPr>
              <w:pStyle w:val="ConsPlusNormal"/>
            </w:pPr>
            <w:r>
              <w:t>Попова О.В.</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начальник отдела правового обеспечения министерства промышленности и природных ресурсов Астраханской области</w:t>
            </w:r>
          </w:p>
        </w:tc>
      </w:tr>
      <w:tr w:rsidR="004C3DE9">
        <w:tc>
          <w:tcPr>
            <w:tcW w:w="3180" w:type="dxa"/>
          </w:tcPr>
          <w:p w:rsidR="004C3DE9" w:rsidRDefault="004C3DE9">
            <w:pPr>
              <w:pStyle w:val="ConsPlusNormal"/>
            </w:pPr>
            <w:r>
              <w:t>Резник О.Е.</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заместитель начальника управления - начальник отдела демографической политики и развития трудовых ресурсов управления труда министерства социального развития и труда Астраханской области</w:t>
            </w:r>
          </w:p>
        </w:tc>
      </w:tr>
      <w:tr w:rsidR="004C3DE9">
        <w:tc>
          <w:tcPr>
            <w:tcW w:w="3180" w:type="dxa"/>
          </w:tcPr>
          <w:p w:rsidR="004C3DE9" w:rsidRDefault="004C3DE9">
            <w:pPr>
              <w:pStyle w:val="ConsPlusNormal"/>
            </w:pPr>
            <w:r>
              <w:t>Тартаковская О.Н.</w:t>
            </w:r>
          </w:p>
        </w:tc>
        <w:tc>
          <w:tcPr>
            <w:tcW w:w="360" w:type="dxa"/>
          </w:tcPr>
          <w:p w:rsidR="004C3DE9" w:rsidRDefault="004C3DE9">
            <w:pPr>
              <w:pStyle w:val="ConsPlusNormal"/>
              <w:jc w:val="center"/>
            </w:pPr>
            <w:r>
              <w:t>-</w:t>
            </w:r>
          </w:p>
        </w:tc>
        <w:tc>
          <w:tcPr>
            <w:tcW w:w="5499" w:type="dxa"/>
          </w:tcPr>
          <w:p w:rsidR="004C3DE9" w:rsidRDefault="004C3DE9">
            <w:pPr>
              <w:pStyle w:val="ConsPlusNormal"/>
              <w:jc w:val="both"/>
            </w:pPr>
            <w:r>
              <w:t>начальник управления кадрового, образовательного и научного сопровождения экономики региона министерства образования и науки Астраханской области</w:t>
            </w:r>
          </w:p>
        </w:tc>
      </w:tr>
    </w:tbl>
    <w:p w:rsidR="004C3DE9" w:rsidRDefault="004C3DE9">
      <w:pPr>
        <w:pStyle w:val="ConsPlusNormal"/>
        <w:ind w:firstLine="540"/>
        <w:jc w:val="both"/>
      </w:pPr>
    </w:p>
    <w:p w:rsidR="004C3DE9" w:rsidRDefault="004C3DE9">
      <w:pPr>
        <w:pStyle w:val="ConsPlusNormal"/>
        <w:ind w:firstLine="540"/>
        <w:jc w:val="both"/>
      </w:pPr>
    </w:p>
    <w:p w:rsidR="004C3DE9" w:rsidRDefault="004C3DE9">
      <w:pPr>
        <w:pStyle w:val="ConsPlusNormal"/>
        <w:pBdr>
          <w:bottom w:val="single" w:sz="6" w:space="0" w:color="auto"/>
        </w:pBdr>
        <w:spacing w:before="100" w:after="100"/>
        <w:jc w:val="both"/>
        <w:rPr>
          <w:sz w:val="2"/>
          <w:szCs w:val="2"/>
        </w:rPr>
      </w:pPr>
    </w:p>
    <w:p w:rsidR="00A5791C" w:rsidRDefault="00A5791C">
      <w:bookmarkStart w:id="2" w:name="_GoBack"/>
      <w:bookmarkEnd w:id="2"/>
    </w:p>
    <w:sectPr w:rsidR="00A5791C" w:rsidSect="005931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DE9"/>
    <w:rsid w:val="004C3DE9"/>
    <w:rsid w:val="00A57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3DE9"/>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C3DE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4C3DE9"/>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3DE9"/>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C3DE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4C3DE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1D8C079E1EF834E64BE56DF6FD42215CFDDDA5CF3131D643F38F4B69F8EF6D88B14DFC9245D4C6E8CBCCEA51F5B3F79F557756285DF1E7B211AEDp5n6L" TargetMode="External"/><Relationship Id="rId18" Type="http://schemas.openxmlformats.org/officeDocument/2006/relationships/hyperlink" Target="consultantplus://offline/ref=11D8C079E1EF834E64BE56DF6FD42215CFDDDA5CFA161D66353AA9BC97D7FADA8C1B80DE2314406F8CBCCEA011043A6CE40F786B92C1176C3D18EF56p2nFL" TargetMode="External"/><Relationship Id="rId26" Type="http://schemas.openxmlformats.org/officeDocument/2006/relationships/hyperlink" Target="consultantplus://offline/ref=11D8C079E1EF834E64BE56DF6FD42215CFDDDA5CFD171A603A38F4B69F8EF6D88B14DFDB2405406E85A2CEA90A0D6E3FpAn2L" TargetMode="External"/><Relationship Id="rId39" Type="http://schemas.openxmlformats.org/officeDocument/2006/relationships/hyperlink" Target="consultantplus://offline/ref=11D8C079E1EF834E64BE56DF6FD42215CFDDDA5CFA161A663836A9BC97D7FADA8C1B80DE2314406F8CBCCEA01D043A6CE40F786B92C1176C3D18EF56p2nFL" TargetMode="External"/><Relationship Id="rId21" Type="http://schemas.openxmlformats.org/officeDocument/2006/relationships/hyperlink" Target="consultantplus://offline/ref=11D8C079E1EF834E64BE56DF6FD42215CFDDDA5CFC1419643838F4B69F8EF6D88B14DFC9245D4C6E8AB8CFA61F5B3F79F557756285DF1E7B211AEDp5n6L" TargetMode="External"/><Relationship Id="rId34" Type="http://schemas.openxmlformats.org/officeDocument/2006/relationships/hyperlink" Target="consultantplus://offline/ref=11D8C079E1EF834E64BE56DF6FD42215CFDDDA5CFA161A663836A9BC97D7FADA8C1B80DE2314406F8CBCCEA012043A6CE40F786B92C1176C3D18EF56p2nFL" TargetMode="External"/><Relationship Id="rId42" Type="http://schemas.openxmlformats.org/officeDocument/2006/relationships/hyperlink" Target="consultantplus://offline/ref=11D8C079E1EF834E64BE56DF6FD42215CFDDDA5CFA161A663836A9BC97D7FADA8C1B80DE2314406F8CBCCEA117043A6CE40F786B92C1176C3D18EF56p2nFL" TargetMode="External"/><Relationship Id="rId47" Type="http://schemas.openxmlformats.org/officeDocument/2006/relationships/hyperlink" Target="consultantplus://offline/ref=11D8C079E1EF834E64BE56DF6FD42215CFDDDA5CFA161A663836A9BC97D7FADA8C1B80DE2314406F8CBCCEA211043A6CE40F786B92C1176C3D18EF56p2nFL" TargetMode="External"/><Relationship Id="rId50" Type="http://schemas.openxmlformats.org/officeDocument/2006/relationships/hyperlink" Target="consultantplus://offline/ref=11D8C079E1EF834E64BE56DF6FD42215CFDDDA5CFA161A663836A9BC97D7FADA8C1B80DE2314406F8CBCCEA21C043A6CE40F786B92C1176C3D18EF56p2nFL" TargetMode="External"/><Relationship Id="rId55" Type="http://schemas.openxmlformats.org/officeDocument/2006/relationships/hyperlink" Target="consultantplus://offline/ref=11D8C079E1EF834E64BE56DF6FD42215CFDDDA5CFE1F14643C38F4B69F8EF6D88B14DFC9245D4C6E8CBCCEA61F5B3F79F557756285DF1E7B211AEDp5n6L" TargetMode="External"/><Relationship Id="rId63" Type="http://schemas.openxmlformats.org/officeDocument/2006/relationships/hyperlink" Target="consultantplus://offline/ref=11D8C079E1EF834E64BE56DF6FD42215CFDDDA5CF31E1C603C38F4B69F8EF6D88B14DFC9245D4C6E8CBCCEA61F5B3F79F557756285DF1E7B211AEDp5n6L" TargetMode="External"/><Relationship Id="rId68" Type="http://schemas.openxmlformats.org/officeDocument/2006/relationships/hyperlink" Target="consultantplus://offline/ref=11D8C079E1EF834E64BE56DF6FD42215CFDDDA5CFA161A663836A9BC97D7FADA8C1B80DE2314406F8CBCCEA314043A6CE40F786B92C1176C3D18EF56p2nFL" TargetMode="External"/><Relationship Id="rId7" Type="http://schemas.openxmlformats.org/officeDocument/2006/relationships/hyperlink" Target="consultantplus://offline/ref=11D8C079E1EF834E64BE56DF6FD42215CFDDDA5CFD161B693C38F4B69F8EF6D88B14DFC9245D4C6E8CBCCEA51F5B3F79F557756285DF1E7B211AEDp5n6L" TargetMode="External"/><Relationship Id="rId2" Type="http://schemas.microsoft.com/office/2007/relationships/stylesWithEffects" Target="stylesWithEffects.xml"/><Relationship Id="rId16" Type="http://schemas.openxmlformats.org/officeDocument/2006/relationships/hyperlink" Target="consultantplus://offline/ref=11D8C079E1EF834E64BE56DF6FD42215CFDDDA5CF2121B693D38F4B69F8EF6D88B14DFC9245D4C6E8CBCCEA51F5B3F79F557756285DF1E7B211AEDp5n6L" TargetMode="External"/><Relationship Id="rId29" Type="http://schemas.openxmlformats.org/officeDocument/2006/relationships/hyperlink" Target="consultantplus://offline/ref=11D8C079E1EF834E64BE56DF6FD42215CFDDDA5CFC1119663B38F4B69F8EF6D88B14DFC9245D4C6E8CBCCFA01F5B3F79F557756285DF1E7B211AEDp5n6L" TargetMode="External"/><Relationship Id="rId1" Type="http://schemas.openxmlformats.org/officeDocument/2006/relationships/styles" Target="styles.xml"/><Relationship Id="rId6" Type="http://schemas.openxmlformats.org/officeDocument/2006/relationships/hyperlink" Target="consultantplus://offline/ref=11D8C079E1EF834E64BE56DF6FD42215CFDDDA5CFE1F14643C38F4B69F8EF6D88B14DFC9245D4C6E8CBCCEA51F5B3F79F557756285DF1E7B211AEDp5n6L" TargetMode="External"/><Relationship Id="rId11" Type="http://schemas.openxmlformats.org/officeDocument/2006/relationships/hyperlink" Target="consultantplus://offline/ref=11D8C079E1EF834E64BE56DF6FD42215CFDDDA5CFC1119663B38F4B69F8EF6D88B14DFC9245D4C6E8CBCCEA51F5B3F79F557756285DF1E7B211AEDp5n6L" TargetMode="External"/><Relationship Id="rId24" Type="http://schemas.openxmlformats.org/officeDocument/2006/relationships/hyperlink" Target="consultantplus://offline/ref=11D8C079E1EF834E64BE56DF6FD42215CFDDDA5CFA161A663836A9BC97D7FADA8C1B80DE2314406F8CBCCEA012043A6CE40F786B92C1176C3D18EF56p2nFL" TargetMode="External"/><Relationship Id="rId32" Type="http://schemas.openxmlformats.org/officeDocument/2006/relationships/hyperlink" Target="consultantplus://offline/ref=11D8C079E1EF834E64BE56DF6FD42215CFDDDA5CFC1119663B38F4B69F8EF6D88B14DFC9245D4C6E8CBCCFA31F5B3F79F557756285DF1E7B211AEDp5n6L" TargetMode="External"/><Relationship Id="rId37" Type="http://schemas.openxmlformats.org/officeDocument/2006/relationships/hyperlink" Target="consultantplus://offline/ref=11D8C079E1EF834E64BE56DF6FD42215CFDDDA5CFA161A663836A9BC97D7FADA8C1B80DE2314406F8CBCCEA01C043A6CE40F786B92C1176C3D18EF56p2nFL" TargetMode="External"/><Relationship Id="rId40" Type="http://schemas.openxmlformats.org/officeDocument/2006/relationships/hyperlink" Target="consultantplus://offline/ref=11D8C079E1EF834E64BE56DF6FD42215CFDDDA5CFA161A663836A9BC97D7FADA8C1B80DE2314406F8CBCCEA115043A6CE40F786B92C1176C3D18EF56p2nFL" TargetMode="External"/><Relationship Id="rId45" Type="http://schemas.openxmlformats.org/officeDocument/2006/relationships/hyperlink" Target="consultantplus://offline/ref=11D8C079E1EF834E64BE56DF6FD42215CFDDDA5CFA161A663836A9BC97D7FADA8C1B80DE2314406F8CBCCEA211043A6CE40F786B92C1176C3D18EF56p2nFL" TargetMode="External"/><Relationship Id="rId53" Type="http://schemas.openxmlformats.org/officeDocument/2006/relationships/hyperlink" Target="consultantplus://offline/ref=11D8C079E1EF834E64BE56DF6FD42215CFDDDA5CFC1119663B38F4B69F8EF6D88B14DFC9245D4C6E8CBCCDA11F5B3F79F557756285DF1E7B211AEDp5n6L" TargetMode="External"/><Relationship Id="rId58" Type="http://schemas.openxmlformats.org/officeDocument/2006/relationships/hyperlink" Target="consultantplus://offline/ref=11D8C079E1EF834E64BE56DF6FD42215CFDDDA5CFD1314633438F4B69F8EF6D88B14DFC9245D4C6E8CBCCEA61F5B3F79F557756285DF1E7B211AEDp5n6L" TargetMode="External"/><Relationship Id="rId66" Type="http://schemas.openxmlformats.org/officeDocument/2006/relationships/hyperlink" Target="consultantplus://offline/ref=11D8C079E1EF834E64BE56DF6FD42215CFDDDA5CFA161C693F37A9BC97D7FADA8C1B80DE2314406F8CBCCEA012043A6CE40F786B92C1176C3D18EF56p2nFL"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11D8C079E1EF834E64BE56DF6FD42215CFDDDA5CF2141D643538F4B69F8EF6D88B14DFC9245D4C6E8CBCCEA51F5B3F79F557756285DF1E7B211AEDp5n6L" TargetMode="External"/><Relationship Id="rId23" Type="http://schemas.openxmlformats.org/officeDocument/2006/relationships/hyperlink" Target="consultantplus://offline/ref=11D8C079E1EF834E64BE56DF6FD42215CFDDDA5CF3131D643F38F4B69F8EF6D88B14DFC9245D4C6E8CBCCEA61F5B3F79F557756285DF1E7B211AEDp5n6L" TargetMode="External"/><Relationship Id="rId28" Type="http://schemas.openxmlformats.org/officeDocument/2006/relationships/hyperlink" Target="consultantplus://offline/ref=11D8C079E1EF834E64BE56DF6FD42215CFDDDA5CFA161A663836A9BC97D7FADA8C1B80DE2314406F8CBCCEA012043A6CE40F786B92C1176C3D18EF56p2nFL" TargetMode="External"/><Relationship Id="rId36" Type="http://schemas.openxmlformats.org/officeDocument/2006/relationships/hyperlink" Target="consultantplus://offline/ref=11D8C079E1EF834E64BE56DF6FD42215CFDDDA5CFC1119663B38F4B69F8EF6D88B14DFC9245D4C6E8CBCCFA81F5B3F79F557756285DF1E7B211AEDp5n6L" TargetMode="External"/><Relationship Id="rId49" Type="http://schemas.openxmlformats.org/officeDocument/2006/relationships/hyperlink" Target="consultantplus://offline/ref=11D8C079E1EF834E64BE56DF6FD42215CFDDDA5CFA161A663836A9BC97D7FADA8C1B80DE2314406F8CBCCEA211043A6CE40F786B92C1176C3D18EF56p2nFL" TargetMode="External"/><Relationship Id="rId57" Type="http://schemas.openxmlformats.org/officeDocument/2006/relationships/hyperlink" Target="consultantplus://offline/ref=11D8C079E1EF834E64BE56DF6FD42215CFDDDA5CFD141B643A38F4B69F8EF6D88B14DFC9245D4C6E8CBCCEA61F5B3F79F557756285DF1E7B211AEDp5n6L" TargetMode="External"/><Relationship Id="rId61" Type="http://schemas.openxmlformats.org/officeDocument/2006/relationships/hyperlink" Target="consultantplus://offline/ref=11D8C079E1EF834E64BE56DF6FD42215CFDDDA5CF3141C623838F4B69F8EF6D88B14DFC9245D4C6E8CBCCEA61F5B3F79F557756285DF1E7B211AEDp5n6L" TargetMode="External"/><Relationship Id="rId10" Type="http://schemas.openxmlformats.org/officeDocument/2006/relationships/hyperlink" Target="consultantplus://offline/ref=11D8C079E1EF834E64BE56DF6FD42215CFDDDA5CFC1615673938F4B69F8EF6D88B14DFC9245D4C6E8CBCCEA51F5B3F79F557756285DF1E7B211AEDp5n6L" TargetMode="External"/><Relationship Id="rId19" Type="http://schemas.openxmlformats.org/officeDocument/2006/relationships/hyperlink" Target="consultantplus://offline/ref=11D8C079E1EF834E64BE56DF6FD42215CFDDDA5CFA161A663836A9BC97D7FADA8C1B80DE2314406F8CBCCEA011043A6CE40F786B92C1176C3D18EF56p2nFL" TargetMode="External"/><Relationship Id="rId31" Type="http://schemas.openxmlformats.org/officeDocument/2006/relationships/hyperlink" Target="consultantplus://offline/ref=11D8C079E1EF834E64BE56DF6FD42215CFDDDA5CF3131D643F38F4B69F8EF6D88B14DFC9245D4C6E8CBCCEA61F5B3F79F557756285DF1E7B211AEDp5n6L" TargetMode="External"/><Relationship Id="rId44" Type="http://schemas.openxmlformats.org/officeDocument/2006/relationships/hyperlink" Target="consultantplus://offline/ref=11D8C079E1EF834E64BE56DF6FD42215CFDDDA5CFA161A663836A9BC97D7FADA8C1B80DE2314406F8CBCCEA214043A6CE40F786B92C1176C3D18EF56p2nFL" TargetMode="External"/><Relationship Id="rId52" Type="http://schemas.openxmlformats.org/officeDocument/2006/relationships/hyperlink" Target="consultantplus://offline/ref=11D8C079E1EF834E64BE56DF6FD42215CFDDDA5CFA161A663836A9BC97D7FADA8C1B80DE2314406F8CBCCEA211043A6CE40F786B92C1176C3D18EF56p2nFL" TargetMode="External"/><Relationship Id="rId60" Type="http://schemas.openxmlformats.org/officeDocument/2006/relationships/hyperlink" Target="consultantplus://offline/ref=11D8C079E1EF834E64BE56DF6FD42215CFDDDA5CFC1119663B38F4B69F8EF6D88B14DFC9245D4C6E8CBCCDA91F5B3F79F557756285DF1E7B211AEDp5n6L" TargetMode="External"/><Relationship Id="rId65" Type="http://schemas.openxmlformats.org/officeDocument/2006/relationships/hyperlink" Target="consultantplus://offline/ref=11D8C079E1EF834E64BE56DF6FD42215CFDDDA5CF2121B693D38F4B69F8EF6D88B14DFC9245D4C6E8CBCCEA61F5B3F79F557756285DF1E7B211AEDp5n6L" TargetMode="External"/><Relationship Id="rId4" Type="http://schemas.openxmlformats.org/officeDocument/2006/relationships/webSettings" Target="webSettings.xml"/><Relationship Id="rId9" Type="http://schemas.openxmlformats.org/officeDocument/2006/relationships/hyperlink" Target="consultantplus://offline/ref=11D8C079E1EF834E64BE56DF6FD42215CFDDDA5CFD1314633438F4B69F8EF6D88B14DFC9245D4C6E8CBCCEA51F5B3F79F557756285DF1E7B211AEDp5n6L" TargetMode="External"/><Relationship Id="rId14" Type="http://schemas.openxmlformats.org/officeDocument/2006/relationships/hyperlink" Target="consultantplus://offline/ref=11D8C079E1EF834E64BE56DF6FD42215CFDDDA5CF31E1C603C38F4B69F8EF6D88B14DFC9245D4C6E8CBCCEA51F5B3F79F557756285DF1E7B211AEDp5n6L" TargetMode="External"/><Relationship Id="rId22" Type="http://schemas.openxmlformats.org/officeDocument/2006/relationships/hyperlink" Target="consultantplus://offline/ref=11D8C079E1EF834E64BE56DF6FD42215CFDDDA5CFC1119663B38F4B69F8EF6D88B14DFC9245D4C6E8CBCCEA61F5B3F79F557756285DF1E7B211AEDp5n6L" TargetMode="External"/><Relationship Id="rId27" Type="http://schemas.openxmlformats.org/officeDocument/2006/relationships/hyperlink" Target="consultantplus://offline/ref=11D8C079E1EF834E64BE56DF6FD42215CFDDDA5CFC1119663B38F4B69F8EF6D88B14DFC9245D4C6E8CBCCEA81F5B3F79F557756285DF1E7B211AEDp5n6L" TargetMode="External"/><Relationship Id="rId30" Type="http://schemas.openxmlformats.org/officeDocument/2006/relationships/hyperlink" Target="consultantplus://offline/ref=11D8C079E1EF834E64BE56DF6FD42215CFDDDA5CFA161A663836A9BC97D7FADA8C1B80DE2314406F8CBCCEA012043A6CE40F786B92C1176C3D18EF56p2nFL" TargetMode="External"/><Relationship Id="rId35" Type="http://schemas.openxmlformats.org/officeDocument/2006/relationships/hyperlink" Target="consultantplus://offline/ref=11D8C079E1EF834E64BE56DF6FD42215CFDDDA5CFC1119663B38F4B69F8EF6D88B14DFC9245D4C6E8CBCCFA51F5B3F79F557756285DF1E7B211AEDp5n6L" TargetMode="External"/><Relationship Id="rId43" Type="http://schemas.openxmlformats.org/officeDocument/2006/relationships/hyperlink" Target="consultantplus://offline/ref=11D8C079E1EF834E64BE56DF6FD42215CFDDDA5CFA161A663836A9BC97D7FADA8C1B80DE2314406F8CBCCEA11D043A6CE40F786B92C1176C3D18EF56p2nFL" TargetMode="External"/><Relationship Id="rId48" Type="http://schemas.openxmlformats.org/officeDocument/2006/relationships/hyperlink" Target="consultantplus://offline/ref=11D8C079E1EF834E64BE56DF6FD42215CFDDDA5CFA161A663836A9BC97D7FADA8C1B80DE2314406F8CBCCEA212043A6CE40F786B92C1176C3D18EF56p2nFL" TargetMode="External"/><Relationship Id="rId56" Type="http://schemas.openxmlformats.org/officeDocument/2006/relationships/hyperlink" Target="consultantplus://offline/ref=11D8C079E1EF834E64BE56DF6FD42215CFDDDA5CFD161B693C38F4B69F8EF6D88B14DFC9245D4C6E8CBCCEA61F5B3F79F557756285DF1E7B211AEDp5n6L" TargetMode="External"/><Relationship Id="rId64" Type="http://schemas.openxmlformats.org/officeDocument/2006/relationships/hyperlink" Target="consultantplus://offline/ref=11D8C079E1EF834E64BE56DF6FD42215CFDDDA5CF2141D643538F4B69F8EF6D88B14DFC9245D4C6E8CBCCEA61F5B3F79F557756285DF1E7B211AEDp5n6L" TargetMode="External"/><Relationship Id="rId69" Type="http://schemas.openxmlformats.org/officeDocument/2006/relationships/fontTable" Target="fontTable.xml"/><Relationship Id="rId8" Type="http://schemas.openxmlformats.org/officeDocument/2006/relationships/hyperlink" Target="consultantplus://offline/ref=11D8C079E1EF834E64BE56DF6FD42215CFDDDA5CFD141B643A38F4B69F8EF6D88B14DFC9245D4C6E8CBCCEA51F5B3F79F557756285DF1E7B211AEDp5n6L" TargetMode="External"/><Relationship Id="rId51" Type="http://schemas.openxmlformats.org/officeDocument/2006/relationships/hyperlink" Target="consultantplus://offline/ref=11D8C079E1EF834E64BE56DF6FD42215CFDDDA5CFA161A663836A9BC97D7FADA8C1B80DE2314406F8CBCCEA211043A6CE40F786B92C1176C3D18EF56p2nFL" TargetMode="External"/><Relationship Id="rId3" Type="http://schemas.openxmlformats.org/officeDocument/2006/relationships/settings" Target="settings.xml"/><Relationship Id="rId12" Type="http://schemas.openxmlformats.org/officeDocument/2006/relationships/hyperlink" Target="consultantplus://offline/ref=11D8C079E1EF834E64BE56DF6FD42215CFDDDA5CF3141C623838F4B69F8EF6D88B14DFC9245D4C6E8CBCCEA51F5B3F79F557756285DF1E7B211AEDp5n6L" TargetMode="External"/><Relationship Id="rId17" Type="http://schemas.openxmlformats.org/officeDocument/2006/relationships/hyperlink" Target="consultantplus://offline/ref=11D8C079E1EF834E64BE56DF6FD42215CFDDDA5CFA161C693F37A9BC97D7FADA8C1B80DE2314406F8CBCCEA011043A6CE40F786B92C1176C3D18EF56p2nFL" TargetMode="External"/><Relationship Id="rId25" Type="http://schemas.openxmlformats.org/officeDocument/2006/relationships/hyperlink" Target="consultantplus://offline/ref=11D8C079E1EF834E64BE48D279B87F1ACFDE8354F04040343132A1EEC0D7A69FDA128B837E5044708EBCCCpAn2L" TargetMode="External"/><Relationship Id="rId33" Type="http://schemas.openxmlformats.org/officeDocument/2006/relationships/hyperlink" Target="consultantplus://offline/ref=11D8C079E1EF834E64BE56DF6FD42215CFDDDA5CFA161A663836A9BC97D7FADA8C1B80DE2314406F8CBCCEA012043A6CE40F786B92C1176C3D18EF56p2nFL" TargetMode="External"/><Relationship Id="rId38" Type="http://schemas.openxmlformats.org/officeDocument/2006/relationships/hyperlink" Target="consultantplus://offline/ref=11D8C079E1EF834E64BE56DF6FD42215CFDDDA5CFA161A663836A9BC97D7FADA8C1B80DE2314406F8CBCCEA012043A6CE40F786B92C1176C3D18EF56p2nFL" TargetMode="External"/><Relationship Id="rId46" Type="http://schemas.openxmlformats.org/officeDocument/2006/relationships/hyperlink" Target="consultantplus://offline/ref=11D8C079E1EF834E64BE56DF6FD42215CFDDDA5CFA161A663836A9BC97D7FADA8C1B80DE2314406F8CBCCEA012043A6CE40F786B92C1176C3D18EF56p2nFL" TargetMode="External"/><Relationship Id="rId59" Type="http://schemas.openxmlformats.org/officeDocument/2006/relationships/hyperlink" Target="consultantplus://offline/ref=11D8C079E1EF834E64BE56DF6FD42215CFDDDA5CFC1615673938F4B69F8EF6D88B14DFC9245D4C6E8CBCCEA61F5B3F79F557756285DF1E7B211AEDp5n6L" TargetMode="External"/><Relationship Id="rId67" Type="http://schemas.openxmlformats.org/officeDocument/2006/relationships/hyperlink" Target="consultantplus://offline/ref=11D8C079E1EF834E64BE56DF6FD42215CFDDDA5CFA161D66353AA9BC97D7FADA8C1B80DE2314406F8CBCCEA012043A6CE40F786B92C1176C3D18EF56p2nFL" TargetMode="External"/><Relationship Id="rId20" Type="http://schemas.openxmlformats.org/officeDocument/2006/relationships/hyperlink" Target="consultantplus://offline/ref=11D8C079E1EF834E64BE56DF6FD42215CFDDDA5CFC1419643838F4B69F8EF6D88B14DFC9245D4C6E8AB8CFA61F5B3F79F557756285DF1E7B211AEDp5n6L" TargetMode="External"/><Relationship Id="rId41" Type="http://schemas.openxmlformats.org/officeDocument/2006/relationships/hyperlink" Target="consultantplus://offline/ref=11D8C079E1EF834E64BE56DF6FD42215CFDDDA5CFA161A663836A9BC97D7FADA8C1B80DE2314406F8CBCCEA116043A6CE40F786B92C1176C3D18EF56p2nFL" TargetMode="External"/><Relationship Id="rId54" Type="http://schemas.openxmlformats.org/officeDocument/2006/relationships/hyperlink" Target="consultantplus://offline/ref=11D8C079E1EF834E64BE56DF6FD42215CFDDDA5CFC1119663B38F4B69F8EF6D88B14DFC9245D4C6E8CBCCDA71F5B3F79F557756285DF1E7B211AEDp5n6L" TargetMode="External"/><Relationship Id="rId62" Type="http://schemas.openxmlformats.org/officeDocument/2006/relationships/hyperlink" Target="consultantplus://offline/ref=11D8C079E1EF834E64BE56DF6FD42215CFDDDA5CF3131D643F38F4B69F8EF6D88B14DFC9245D4C6E8CBCCEA71F5B3F79F557756285DF1E7B211AEDp5n6L"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4370</Words>
  <Characters>24912</Characters>
  <Application>Microsoft Office Word</Application>
  <DocSecurity>0</DocSecurity>
  <Lines>207</Lines>
  <Paragraphs>58</Paragraphs>
  <ScaleCrop>false</ScaleCrop>
  <Company/>
  <LinksUpToDate>false</LinksUpToDate>
  <CharactersWithSpaces>29224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Тяпкина Елена Анатольевна</dc:creator>
  <cp:lastModifiedBy>Тяпкина Елена Анатольевна</cp:lastModifiedBy>
  <cp:revision>2</cp:revision>
  <dcterms:created xsi:type="dcterms:W3CDTF">2022-09-09T11:39:00Z</dcterms:created>
  <dcterms:modified xsi:type="dcterms:W3CDTF">2022-09-09T11:39:00Z</dcterms:modified>
</cp:coreProperties>
</file>