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B1" w:rsidRPr="00055127" w:rsidRDefault="006127B1" w:rsidP="006127B1">
      <w:pPr>
        <w:suppressAutoHyphens/>
        <w:ind w:firstLine="709"/>
        <w:jc w:val="center"/>
        <w:rPr>
          <w:rFonts w:eastAsia="Times New Roman" w:cs="Times New Roman"/>
          <w:b/>
          <w:szCs w:val="24"/>
          <w:lang w:eastAsia="ar-SA"/>
        </w:rPr>
      </w:pPr>
      <w:bookmarkStart w:id="0" w:name="_Toc36129564"/>
      <w:r w:rsidRPr="00DB0E54">
        <w:rPr>
          <w:rFonts w:eastAsia="Times New Roman" w:cs="Times New Roman"/>
          <w:b/>
          <w:szCs w:val="24"/>
          <w:lang w:eastAsia="ar-SA"/>
        </w:rPr>
        <w:t>Содействие развитию малого и среднего предпринимательства</w:t>
      </w:r>
      <w:bookmarkEnd w:id="0"/>
    </w:p>
    <w:p w:rsidR="006127B1" w:rsidRPr="00F46B0C" w:rsidRDefault="006127B1" w:rsidP="006127B1">
      <w:pPr>
        <w:suppressAutoHyphens/>
        <w:ind w:firstLine="709"/>
        <w:jc w:val="both"/>
        <w:rPr>
          <w:rFonts w:cs="Times New Roman"/>
          <w:szCs w:val="24"/>
        </w:rPr>
      </w:pPr>
      <w:r w:rsidRPr="00DB0E54">
        <w:rPr>
          <w:rFonts w:eastAsia="Calibri" w:cs="Times New Roman"/>
          <w:szCs w:val="24"/>
        </w:rPr>
        <w:t>Н</w:t>
      </w:r>
      <w:r w:rsidRPr="00F46B0C">
        <w:rPr>
          <w:rFonts w:cs="Times New Roman"/>
          <w:szCs w:val="24"/>
        </w:rPr>
        <w:t>а создание благоприятных условий для ведения предпринимательской деятельности и ее популяризацию среди населения города направлена муниципальная программа «Развитие субъектов малого и среднего предпринимательства и повышение инвестиционной привлекательности города Астрахани».</w:t>
      </w:r>
    </w:p>
    <w:p w:rsidR="006127B1" w:rsidRPr="00F46B0C" w:rsidRDefault="006127B1" w:rsidP="006127B1">
      <w:pPr>
        <w:suppressAutoHyphens/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За 2020 год было организовано и проведено 12 обучающих семинаров для начинающих предпринимателей и представителей малого и среднего предпринимательства, в которых приняли участие 361 хозяйствующий субъект. Образовательные мероприятия для субъектов малого и среднего предпринимательства проведены по следующим темам: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Семинар на тему: «Электронные трудовые книжки и новая отчетность в ПФР»;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Семинар на тему: «Порядок размещения НТО на территории МО «Город Астрахань»: порядок регистрации на электронной площадке, порядок участия в электронном аукционе, наиболее частые ошибки предпринимателей при участии в электронном аукционе»;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Лекция на тему: «Личный бренд в цифровую эпоху: пошаговая инструкция»;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Лекция на тему: «Цифровые технологии для бизнеса»;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Тренинг на тему: «Новые направления бизнеса»;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Тренинг на тему: «Привлечение инвестиций в регион»;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Тренинг на тему: «Бизнес и власть»;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Семинар на тему: «Как быстро и результативно узнать о продукте и потребители все, что нужно для успешного позиционирования. Кейс из малого бизнеса»;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Семинар на тему: «Методы постановки задач развития бизнеса»;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Семинар на тему: «Инструменты описания бизнес - систем и поиск новых решений»;</w:t>
      </w:r>
    </w:p>
    <w:p w:rsidR="006127B1" w:rsidRPr="00F46B0C" w:rsidRDefault="006127B1" w:rsidP="006127B1">
      <w:pPr>
        <w:tabs>
          <w:tab w:val="left" w:pos="993"/>
        </w:tabs>
        <w:suppressAutoHyphens/>
        <w:ind w:firstLine="709"/>
        <w:contextualSpacing/>
        <w:jc w:val="both"/>
        <w:rPr>
          <w:rFonts w:cs="Times New Roman"/>
          <w:szCs w:val="24"/>
        </w:rPr>
      </w:pPr>
      <w:r w:rsidRPr="00DB0E54">
        <w:rPr>
          <w:rFonts w:cs="Times New Roman"/>
          <w:szCs w:val="24"/>
        </w:rPr>
        <w:t>Круглый стол на тему «Отмена ЕНВД. Альтернативные режимы налогообложения».</w:t>
      </w:r>
    </w:p>
    <w:p w:rsidR="006127B1" w:rsidRPr="00F46B0C" w:rsidRDefault="006127B1" w:rsidP="006127B1">
      <w:pPr>
        <w:suppressAutoHyphens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Pr="00F46B0C">
        <w:rPr>
          <w:rFonts w:cs="Times New Roman"/>
          <w:szCs w:val="24"/>
        </w:rPr>
        <w:t xml:space="preserve">сентябре 2020 года проведена стратегическая сессия </w:t>
      </w:r>
      <w:r>
        <w:rPr>
          <w:rFonts w:cs="Times New Roman"/>
          <w:szCs w:val="24"/>
        </w:rPr>
        <w:t>С</w:t>
      </w:r>
      <w:r w:rsidRPr="00F46B0C">
        <w:rPr>
          <w:rFonts w:cs="Times New Roman"/>
          <w:szCs w:val="24"/>
        </w:rPr>
        <w:t>овместно с Астраханским филиалом РАНХИГС «Астраханский бизнес 2030: вызовы и решения</w:t>
      </w:r>
      <w:r>
        <w:rPr>
          <w:rFonts w:cs="Times New Roman"/>
          <w:szCs w:val="24"/>
        </w:rPr>
        <w:t xml:space="preserve">». </w:t>
      </w:r>
    </w:p>
    <w:p w:rsidR="006127B1" w:rsidRPr="00F46B0C" w:rsidRDefault="006127B1" w:rsidP="006127B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Администрацией города </w:t>
      </w:r>
      <w:r w:rsidRPr="00DB0E54">
        <w:rPr>
          <w:rFonts w:cs="Times New Roman"/>
          <w:szCs w:val="24"/>
        </w:rPr>
        <w:t xml:space="preserve">был проведен конкурс «Лучшее малое предприятие года». В конкурсе приняли участие предприятия в сфере оказания бытовых услуг, частные дошкольные образовательные учреждения и предприятия в сфере дополнительного образования. </w:t>
      </w:r>
    </w:p>
    <w:p w:rsidR="006127B1" w:rsidRPr="00F46B0C" w:rsidRDefault="006127B1" w:rsidP="006127B1">
      <w:pPr>
        <w:suppressAutoHyphens/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За 2020 год сотрудниками управления осуществлено более 20</w:t>
      </w:r>
      <w:r>
        <w:rPr>
          <w:rFonts w:cs="Times New Roman"/>
          <w:szCs w:val="24"/>
        </w:rPr>
        <w:t xml:space="preserve"> информационных </w:t>
      </w:r>
      <w:r w:rsidRPr="00F46B0C">
        <w:rPr>
          <w:rFonts w:cs="Times New Roman"/>
          <w:szCs w:val="24"/>
        </w:rPr>
        <w:t>рассылок около 1 300 субъектам малого и среднего предпринимательства</w:t>
      </w:r>
      <w:r>
        <w:rPr>
          <w:rFonts w:cs="Times New Roman"/>
          <w:szCs w:val="24"/>
        </w:rPr>
        <w:t>.</w:t>
      </w:r>
    </w:p>
    <w:p w:rsidR="006127B1" w:rsidRPr="00DB0E54" w:rsidRDefault="006127B1" w:rsidP="006127B1">
      <w:pPr>
        <w:suppressAutoHyphens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Управлением</w:t>
      </w:r>
      <w:r w:rsidRPr="00F46B0C">
        <w:rPr>
          <w:rFonts w:cs="Times New Roman"/>
          <w:szCs w:val="24"/>
        </w:rPr>
        <w:t xml:space="preserve"> проводилась работа </w:t>
      </w:r>
      <w:r w:rsidRPr="00DB0E54">
        <w:rPr>
          <w:rFonts w:cs="Times New Roman"/>
          <w:szCs w:val="24"/>
        </w:rPr>
        <w:t>по информированию хозяйствующих субъектов о необходимости маркировки товаров средствами идентификации</w:t>
      </w:r>
      <w:r>
        <w:rPr>
          <w:rFonts w:cs="Times New Roman"/>
          <w:szCs w:val="24"/>
        </w:rPr>
        <w:t xml:space="preserve">. </w:t>
      </w:r>
      <w:r w:rsidRPr="00DB0E54">
        <w:rPr>
          <w:rFonts w:cs="Times New Roman"/>
          <w:szCs w:val="24"/>
        </w:rPr>
        <w:t>В результате были проинформированы более 600 субъектов.</w:t>
      </w:r>
    </w:p>
    <w:p w:rsidR="006127B1" w:rsidRDefault="006127B1" w:rsidP="006127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DB0E54">
        <w:rPr>
          <w:rFonts w:cs="Times New Roman"/>
          <w:szCs w:val="24"/>
        </w:rPr>
        <w:lastRenderedPageBreak/>
        <w:t>В действующую нормативно-правовую базу вн</w:t>
      </w:r>
      <w:r>
        <w:rPr>
          <w:rFonts w:cs="Times New Roman"/>
          <w:szCs w:val="24"/>
        </w:rPr>
        <w:t>осятся</w:t>
      </w:r>
      <w:bookmarkStart w:id="1" w:name="_GoBack"/>
      <w:bookmarkEnd w:id="1"/>
      <w:r w:rsidRPr="00DB0E54">
        <w:rPr>
          <w:rFonts w:cs="Times New Roman"/>
          <w:szCs w:val="24"/>
        </w:rPr>
        <w:t xml:space="preserve"> изменения в целях предоставления субъектам социального предпринимательства права на получение в аренду без торгов муниципального имущества, предназначенного для поддержки субъектов малого и среднего предпринимательства, а также льготы по арендной плате за пользование имуществом.</w:t>
      </w:r>
    </w:p>
    <w:p w:rsidR="006127B1" w:rsidRPr="00F46B0C" w:rsidRDefault="006127B1" w:rsidP="006127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proofErr w:type="gramStart"/>
      <w:r w:rsidRPr="00F46B0C">
        <w:rPr>
          <w:rFonts w:cs="Times New Roman"/>
          <w:szCs w:val="24"/>
        </w:rPr>
        <w:t xml:space="preserve">В целях </w:t>
      </w:r>
      <w:r>
        <w:rPr>
          <w:rFonts w:cs="Times New Roman"/>
          <w:szCs w:val="24"/>
        </w:rPr>
        <w:t>оказания поддержки</w:t>
      </w:r>
      <w:r w:rsidRPr="00F46B0C">
        <w:rPr>
          <w:rFonts w:cs="Times New Roman"/>
          <w:szCs w:val="24"/>
        </w:rPr>
        <w:t xml:space="preserve"> хозяйствующи</w:t>
      </w:r>
      <w:r>
        <w:rPr>
          <w:rFonts w:cs="Times New Roman"/>
          <w:szCs w:val="24"/>
        </w:rPr>
        <w:t>м</w:t>
      </w:r>
      <w:r w:rsidRPr="00F46B0C">
        <w:rPr>
          <w:rFonts w:cs="Times New Roman"/>
          <w:szCs w:val="24"/>
        </w:rPr>
        <w:t xml:space="preserve"> субъект</w:t>
      </w:r>
      <w:r>
        <w:rPr>
          <w:rFonts w:cs="Times New Roman"/>
          <w:szCs w:val="24"/>
        </w:rPr>
        <w:t>ам</w:t>
      </w:r>
      <w:r w:rsidRPr="00F46B0C">
        <w:rPr>
          <w:rFonts w:cs="Times New Roman"/>
          <w:szCs w:val="24"/>
        </w:rPr>
        <w:t xml:space="preserve">, а также осуществления мер, направленных на устранение административных барьеров при осуществлении предпринимательской деятельности,  осуществляемой в период введения режима повышенной готовности на территории Астраханской области в связи с распространением новой </w:t>
      </w:r>
      <w:proofErr w:type="spellStart"/>
      <w:r w:rsidRPr="00F46B0C">
        <w:rPr>
          <w:rFonts w:cs="Times New Roman"/>
          <w:szCs w:val="24"/>
        </w:rPr>
        <w:t>корона</w:t>
      </w:r>
      <w:r>
        <w:rPr>
          <w:rFonts w:cs="Times New Roman"/>
          <w:szCs w:val="24"/>
        </w:rPr>
        <w:t>вирусной</w:t>
      </w:r>
      <w:proofErr w:type="spellEnd"/>
      <w:r>
        <w:rPr>
          <w:rFonts w:cs="Times New Roman"/>
          <w:szCs w:val="24"/>
        </w:rPr>
        <w:t xml:space="preserve"> инфекции (COVID-19),</w:t>
      </w:r>
      <w:r w:rsidRPr="00F46B0C">
        <w:rPr>
          <w:rFonts w:cs="Times New Roman"/>
          <w:szCs w:val="24"/>
        </w:rPr>
        <w:t xml:space="preserve"> разработано и введено в действие постановление администрации муниципального образования «Город Астрахань» от 20.04.202</w:t>
      </w:r>
      <w:r>
        <w:rPr>
          <w:rFonts w:cs="Times New Roman"/>
          <w:szCs w:val="24"/>
        </w:rPr>
        <w:t xml:space="preserve">0 №116 </w:t>
      </w:r>
      <w:r w:rsidRPr="00F46B0C">
        <w:rPr>
          <w:rFonts w:cs="Times New Roman"/>
          <w:szCs w:val="24"/>
        </w:rPr>
        <w:t>«Об установлении требований, применяемых к условиям и срокам</w:t>
      </w:r>
      <w:proofErr w:type="gramEnd"/>
      <w:r w:rsidRPr="00F46B0C">
        <w:rPr>
          <w:rFonts w:cs="Times New Roman"/>
          <w:szCs w:val="24"/>
        </w:rPr>
        <w:t xml:space="preserve"> отсрочки (отмены) оплаты по договорам на размещение нестационарных торговых объектов на территории муниципального образования «Город Астрахань». </w:t>
      </w:r>
    </w:p>
    <w:p w:rsidR="006127B1" w:rsidRPr="00F46B0C" w:rsidRDefault="006127B1" w:rsidP="006127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В рамках данного постановления разработаны требования,  применяемые к условиям и срокам отсрочки (отмены) оплаты по договорам на размещение нестационарных торговых объектов (далее – Договор), которые заключены в соответствии с постановлением администрации муниципального образования «Город Астрахань» от 21.03.20</w:t>
      </w:r>
      <w:r>
        <w:rPr>
          <w:rFonts w:cs="Times New Roman"/>
          <w:szCs w:val="24"/>
        </w:rPr>
        <w:t>19</w:t>
      </w:r>
      <w:r w:rsidRPr="00F46B0C">
        <w:rPr>
          <w:rFonts w:cs="Times New Roman"/>
          <w:szCs w:val="24"/>
        </w:rPr>
        <w:t xml:space="preserve"> № 119 «О размещении нестационарных торговых объектов на территории муниципального образования «Город Астрахань».</w:t>
      </w:r>
    </w:p>
    <w:p w:rsidR="006127B1" w:rsidRPr="00DB0E54" w:rsidRDefault="006127B1" w:rsidP="006127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F46B0C">
        <w:rPr>
          <w:rFonts w:cs="Times New Roman"/>
          <w:szCs w:val="24"/>
        </w:rPr>
        <w:t>В рамках указанного постановления состоялись заседания 4-х комиссий по установлению требований, применяемых к условиям и срокам отсрочки (отмены) платы по Договорам, где было рассмотрено 89 заявлений от хозяйствующих субъектов по 102 адресам размещения нестационарных торговых объектов. Заключены дополнительные соглашения к договорам на размещение нестационарных торговых объектов</w:t>
      </w:r>
      <w:r>
        <w:rPr>
          <w:rFonts w:cs="Times New Roman"/>
          <w:szCs w:val="24"/>
        </w:rPr>
        <w:t xml:space="preserve"> </w:t>
      </w:r>
      <w:r w:rsidRPr="00F46B0C">
        <w:rPr>
          <w:rFonts w:cs="Times New Roman"/>
          <w:szCs w:val="24"/>
        </w:rPr>
        <w:t xml:space="preserve">расположенных на территории МО </w:t>
      </w:r>
      <w:r>
        <w:rPr>
          <w:rFonts w:cs="Times New Roman"/>
          <w:szCs w:val="24"/>
        </w:rPr>
        <w:t xml:space="preserve">«Город Астрахань» в количестве </w:t>
      </w:r>
      <w:r w:rsidRPr="00F46B0C">
        <w:rPr>
          <w:rFonts w:cs="Times New Roman"/>
          <w:szCs w:val="24"/>
        </w:rPr>
        <w:t xml:space="preserve">73 </w:t>
      </w:r>
      <w:proofErr w:type="spellStart"/>
      <w:proofErr w:type="gramStart"/>
      <w:r w:rsidRPr="00F46B0C">
        <w:rPr>
          <w:rFonts w:cs="Times New Roman"/>
          <w:szCs w:val="24"/>
        </w:rPr>
        <w:t>ед</w:t>
      </w:r>
      <w:proofErr w:type="spellEnd"/>
      <w:proofErr w:type="gramEnd"/>
      <w:r w:rsidRPr="00F46B0C">
        <w:rPr>
          <w:rFonts w:cs="Times New Roman"/>
          <w:szCs w:val="24"/>
        </w:rPr>
        <w:t xml:space="preserve"> Общая с</w:t>
      </w:r>
      <w:r>
        <w:rPr>
          <w:rFonts w:cs="Times New Roman"/>
          <w:szCs w:val="24"/>
        </w:rPr>
        <w:t xml:space="preserve">умма по освобождению от оплаты </w:t>
      </w:r>
      <w:r w:rsidRPr="00F46B0C">
        <w:rPr>
          <w:rFonts w:cs="Times New Roman"/>
          <w:szCs w:val="24"/>
        </w:rPr>
        <w:t>платежей составила 1млн 421</w:t>
      </w:r>
      <w:r>
        <w:rPr>
          <w:rFonts w:cs="Times New Roman"/>
          <w:szCs w:val="24"/>
        </w:rPr>
        <w:t xml:space="preserve"> тыс. </w:t>
      </w:r>
    </w:p>
    <w:p w:rsidR="006127B1" w:rsidRPr="00F46B0C" w:rsidRDefault="006127B1" w:rsidP="006127B1">
      <w:pPr>
        <w:jc w:val="center"/>
        <w:rPr>
          <w:rFonts w:cs="Times New Roman"/>
          <w:b/>
          <w:szCs w:val="24"/>
        </w:rPr>
      </w:pPr>
      <w:r w:rsidRPr="00F46B0C">
        <w:rPr>
          <w:rFonts w:cs="Times New Roman"/>
          <w:b/>
          <w:szCs w:val="24"/>
        </w:rPr>
        <w:t>Планы работы на 2021 год:</w:t>
      </w:r>
    </w:p>
    <w:p w:rsidR="006127B1" w:rsidRPr="00DB0E54" w:rsidRDefault="006127B1" w:rsidP="006127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DB0E54">
        <w:rPr>
          <w:rFonts w:cs="Times New Roman"/>
          <w:szCs w:val="24"/>
        </w:rPr>
        <w:t xml:space="preserve">1) Планируется увеличение количества проводимых тематических семинаров, лекций, тренингов по вопросам ведения и развития МСП. </w:t>
      </w:r>
    </w:p>
    <w:p w:rsidR="006127B1" w:rsidRPr="00DB0E54" w:rsidRDefault="006127B1" w:rsidP="006127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DB0E54">
        <w:rPr>
          <w:rFonts w:cs="Times New Roman"/>
          <w:szCs w:val="24"/>
        </w:rPr>
        <w:t>2) В целях развития молодежного предпринимательства планируется проведение масштабного проекта «Школа бизнеса «Точка роста</w:t>
      </w:r>
      <w:r>
        <w:rPr>
          <w:rFonts w:cs="Times New Roman"/>
          <w:szCs w:val="24"/>
        </w:rPr>
        <w:t xml:space="preserve">». </w:t>
      </w:r>
      <w:r w:rsidRPr="00DB0E54">
        <w:rPr>
          <w:rFonts w:cs="Times New Roman"/>
          <w:szCs w:val="24"/>
        </w:rPr>
        <w:t>Планируется обучение 40 начинающих предпринимателей;</w:t>
      </w:r>
    </w:p>
    <w:p w:rsidR="006127B1" w:rsidRPr="00DB0E54" w:rsidRDefault="006127B1" w:rsidP="006127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DB0E54"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</w:rPr>
        <w:t xml:space="preserve">Оказание </w:t>
      </w:r>
      <w:proofErr w:type="gramStart"/>
      <w:r>
        <w:rPr>
          <w:rFonts w:cs="Times New Roman"/>
          <w:szCs w:val="24"/>
        </w:rPr>
        <w:t>и</w:t>
      </w:r>
      <w:r w:rsidRPr="00DB0E54">
        <w:rPr>
          <w:rFonts w:cs="Times New Roman"/>
          <w:szCs w:val="24"/>
        </w:rPr>
        <w:t>нформационн</w:t>
      </w:r>
      <w:r>
        <w:rPr>
          <w:rFonts w:cs="Times New Roman"/>
          <w:szCs w:val="24"/>
        </w:rPr>
        <w:t>ой</w:t>
      </w:r>
      <w:proofErr w:type="gramEnd"/>
      <w:r w:rsidRPr="00DB0E54">
        <w:rPr>
          <w:rFonts w:cs="Times New Roman"/>
          <w:szCs w:val="24"/>
        </w:rPr>
        <w:t xml:space="preserve"> поддерж</w:t>
      </w:r>
      <w:r>
        <w:rPr>
          <w:rFonts w:cs="Times New Roman"/>
          <w:szCs w:val="24"/>
        </w:rPr>
        <w:t>и в количестве 40 000 рассылок. Также п</w:t>
      </w:r>
      <w:r w:rsidRPr="00DB0E54">
        <w:rPr>
          <w:rFonts w:cs="Times New Roman"/>
          <w:szCs w:val="24"/>
        </w:rPr>
        <w:t>ланируется увеличение информационной базы до 2 000 субъектов МСП;</w:t>
      </w:r>
    </w:p>
    <w:p w:rsidR="00B76FD8" w:rsidRPr="006127B1" w:rsidRDefault="006127B1" w:rsidP="006127B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DB0E54">
        <w:rPr>
          <w:rFonts w:cs="Times New Roman"/>
          <w:szCs w:val="24"/>
        </w:rPr>
        <w:t xml:space="preserve">4) Упрощение процедуры предоставления имущественной поддержки в отношении социальных предпринимателей (предоставление в аренду муниципального имущества без торгов). Предоставление возможности получения имущественной поддержки </w:t>
      </w:r>
      <w:proofErr w:type="spellStart"/>
      <w:r w:rsidRPr="00DB0E54">
        <w:rPr>
          <w:rFonts w:cs="Times New Roman"/>
          <w:szCs w:val="24"/>
        </w:rPr>
        <w:t>самозанятым</w:t>
      </w:r>
      <w:proofErr w:type="spellEnd"/>
      <w:r w:rsidRPr="00DB0E54">
        <w:rPr>
          <w:rFonts w:cs="Times New Roman"/>
          <w:szCs w:val="24"/>
        </w:rPr>
        <w:t>.</w:t>
      </w:r>
    </w:p>
    <w:sectPr w:rsidR="00B76FD8" w:rsidRPr="0061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B1"/>
    <w:rsid w:val="006127B1"/>
    <w:rsid w:val="00B7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2021-02-24T05:43:00Z</dcterms:created>
  <dcterms:modified xsi:type="dcterms:W3CDTF">2021-02-24T05:43:00Z</dcterms:modified>
</cp:coreProperties>
</file>