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99F1" w14:textId="60E42575" w:rsidR="00E464B9" w:rsidRDefault="00E464B9">
      <w:pPr>
        <w:rPr>
          <w:sz w:val="2"/>
          <w:szCs w:val="2"/>
        </w:rPr>
      </w:pPr>
    </w:p>
    <w:p w14:paraId="1AB1A02C" w14:textId="77777777" w:rsidR="00E464B9" w:rsidRDefault="00566570">
      <w:pPr>
        <w:pStyle w:val="30"/>
        <w:framePr w:w="9173" w:h="1015" w:hRule="exact" w:wrap="none" w:vAnchor="page" w:hAnchor="page" w:x="1843" w:y="1077"/>
        <w:shd w:val="clear" w:color="auto" w:fill="auto"/>
        <w:ind w:left="40"/>
      </w:pPr>
      <w:r>
        <w:t>Муниципальное казенное учреждение г.Астрахани</w:t>
      </w:r>
      <w:r>
        <w:br/>
        <w:t>«Астраханский городской архив»</w:t>
      </w:r>
    </w:p>
    <w:p w14:paraId="2B5A87EF" w14:textId="77777777" w:rsidR="00E464B9" w:rsidRDefault="00566570">
      <w:pPr>
        <w:pStyle w:val="30"/>
        <w:framePr w:w="9173" w:h="1015" w:hRule="exact" w:wrap="none" w:vAnchor="page" w:hAnchor="page" w:x="1843" w:y="1077"/>
        <w:shd w:val="clear" w:color="auto" w:fill="auto"/>
        <w:ind w:left="40"/>
      </w:pPr>
      <w:r>
        <w:t>(МКУ г.Астрахани «АГА»)</w:t>
      </w:r>
    </w:p>
    <w:p w14:paraId="4B1DAE65" w14:textId="2B7DDE22" w:rsidR="00E464B9" w:rsidRDefault="00566570" w:rsidP="00D423E8">
      <w:pPr>
        <w:pStyle w:val="30"/>
        <w:framePr w:w="9173" w:h="1136" w:hRule="exact" w:wrap="none" w:vAnchor="page" w:hAnchor="page" w:x="1843" w:y="2721"/>
        <w:shd w:val="clear" w:color="auto" w:fill="auto"/>
        <w:spacing w:line="280" w:lineRule="exact"/>
        <w:ind w:left="40"/>
      </w:pPr>
      <w:r>
        <w:t>ПРИКАЗ</w:t>
      </w:r>
    </w:p>
    <w:p w14:paraId="46A3B3E6" w14:textId="77777777" w:rsidR="00D423E8" w:rsidRDefault="00D423E8" w:rsidP="00D423E8">
      <w:pPr>
        <w:pStyle w:val="30"/>
        <w:framePr w:w="9173" w:h="1136" w:hRule="exact" w:wrap="none" w:vAnchor="page" w:hAnchor="page" w:x="1843" w:y="2721"/>
        <w:shd w:val="clear" w:color="auto" w:fill="auto"/>
        <w:spacing w:line="280" w:lineRule="exact"/>
        <w:ind w:left="40"/>
        <w:rPr>
          <w:b w:val="0"/>
          <w:bCs w:val="0"/>
          <w:u w:val="single"/>
        </w:rPr>
      </w:pPr>
    </w:p>
    <w:p w14:paraId="16BF9605" w14:textId="2C655612" w:rsidR="00D423E8" w:rsidRPr="00D423E8" w:rsidRDefault="00D423E8" w:rsidP="00D423E8">
      <w:pPr>
        <w:pStyle w:val="30"/>
        <w:framePr w:w="9173" w:h="1136" w:hRule="exact" w:wrap="none" w:vAnchor="page" w:hAnchor="page" w:x="1843" w:y="2721"/>
        <w:shd w:val="clear" w:color="auto" w:fill="auto"/>
        <w:spacing w:line="280" w:lineRule="exact"/>
        <w:ind w:left="40"/>
        <w:rPr>
          <w:b w:val="0"/>
          <w:bCs w:val="0"/>
          <w:u w:val="single"/>
        </w:rPr>
      </w:pPr>
      <w:r w:rsidRPr="00D423E8">
        <w:rPr>
          <w:b w:val="0"/>
          <w:bCs w:val="0"/>
          <w:u w:val="single"/>
        </w:rPr>
        <w:t xml:space="preserve">29 октября 2018 года  </w:t>
      </w:r>
      <w:r w:rsidRPr="00D423E8">
        <w:rPr>
          <w:b w:val="0"/>
          <w:bCs w:val="0"/>
        </w:rPr>
        <w:t xml:space="preserve">                                                                               </w:t>
      </w:r>
      <w:r w:rsidRPr="00D423E8">
        <w:rPr>
          <w:b w:val="0"/>
          <w:bCs w:val="0"/>
          <w:u w:val="single"/>
        </w:rPr>
        <w:t>№80</w:t>
      </w:r>
    </w:p>
    <w:p w14:paraId="5BCED69B" w14:textId="77777777" w:rsidR="00E464B9" w:rsidRDefault="00566570">
      <w:pPr>
        <w:pStyle w:val="20"/>
        <w:framePr w:w="9173" w:h="1549" w:hRule="exact" w:wrap="none" w:vAnchor="page" w:hAnchor="page" w:x="1843" w:y="4332"/>
        <w:shd w:val="clear" w:color="auto" w:fill="auto"/>
        <w:spacing w:after="0"/>
        <w:ind w:right="4120"/>
      </w:pPr>
      <w:r>
        <w:t xml:space="preserve">Об утверждении перечня </w:t>
      </w:r>
      <w:proofErr w:type="spellStart"/>
      <w:r>
        <w:t>коррупционно</w:t>
      </w:r>
      <w:proofErr w:type="spellEnd"/>
      <w:r>
        <w:t xml:space="preserve"> - опасных функций в сфере деятельности и перечня должностей, </w:t>
      </w:r>
      <w:r>
        <w:t>замещение которых связано с коррупционными рисками</w:t>
      </w:r>
    </w:p>
    <w:p w14:paraId="290BD8BE" w14:textId="77777777" w:rsidR="00E464B9" w:rsidRDefault="00566570">
      <w:pPr>
        <w:pStyle w:val="20"/>
        <w:framePr w:w="9173" w:h="5850" w:hRule="exact" w:wrap="none" w:vAnchor="page" w:hAnchor="page" w:x="1843" w:y="6480"/>
        <w:shd w:val="clear" w:color="auto" w:fill="auto"/>
        <w:tabs>
          <w:tab w:val="left" w:pos="1541"/>
          <w:tab w:val="left" w:pos="2135"/>
        </w:tabs>
        <w:spacing w:after="0"/>
        <w:ind w:firstLine="760"/>
      </w:pPr>
      <w:r>
        <w:t xml:space="preserve">В соответствии с Федеральным законом от 25.12.2008 № 273-ФЗ «О противодействии коррупции», руководствуясь методическими рекомендациями по проведению оценки коррупционных рисков, возникающих при реализации </w:t>
      </w:r>
      <w:r>
        <w:t>функций, содержащимися в письме Министерства труда и социальной защиты Российской Федерации от 25.12.2014</w:t>
      </w:r>
      <w:r>
        <w:tab/>
        <w:t>№</w:t>
      </w:r>
      <w:r>
        <w:tab/>
        <w:t>18-0/10/В-8990 "Методическими рекомендациями по</w:t>
      </w:r>
    </w:p>
    <w:p w14:paraId="4686C219" w14:textId="77777777" w:rsidR="00E464B9" w:rsidRDefault="00566570">
      <w:pPr>
        <w:pStyle w:val="20"/>
        <w:framePr w:w="9173" w:h="5850" w:hRule="exact" w:wrap="none" w:vAnchor="page" w:hAnchor="page" w:x="1843" w:y="6480"/>
        <w:shd w:val="clear" w:color="auto" w:fill="auto"/>
        <w:spacing w:after="0"/>
      </w:pPr>
      <w:r>
        <w:t>проведению оценки коррупционных рисков, возникающих при реализации функций",</w:t>
      </w:r>
    </w:p>
    <w:p w14:paraId="3AD10117" w14:textId="77777777" w:rsidR="00E464B9" w:rsidRDefault="00566570">
      <w:pPr>
        <w:pStyle w:val="20"/>
        <w:framePr w:w="9173" w:h="5850" w:hRule="exact" w:wrap="none" w:vAnchor="page" w:hAnchor="page" w:x="1843" w:y="6480"/>
        <w:shd w:val="clear" w:color="auto" w:fill="auto"/>
        <w:spacing w:after="0"/>
      </w:pPr>
      <w:r>
        <w:t>ПРИКАЗЫВАЮ:</w:t>
      </w:r>
    </w:p>
    <w:p w14:paraId="7F23982F" w14:textId="77777777" w:rsidR="00E464B9" w:rsidRDefault="00566570">
      <w:pPr>
        <w:pStyle w:val="20"/>
        <w:framePr w:w="9173" w:h="5850" w:hRule="exact" w:wrap="none" w:vAnchor="page" w:hAnchor="page" w:x="1843" w:y="6480"/>
        <w:numPr>
          <w:ilvl w:val="0"/>
          <w:numId w:val="1"/>
        </w:numPr>
        <w:shd w:val="clear" w:color="auto" w:fill="auto"/>
        <w:tabs>
          <w:tab w:val="left" w:pos="1036"/>
        </w:tabs>
        <w:spacing w:after="0"/>
        <w:ind w:firstLine="760"/>
      </w:pPr>
      <w:r>
        <w:t>Утвердить п</w:t>
      </w:r>
      <w:r>
        <w:t xml:space="preserve">еречень </w:t>
      </w:r>
      <w:proofErr w:type="spellStart"/>
      <w:r>
        <w:t>коррупционно</w:t>
      </w:r>
      <w:proofErr w:type="spellEnd"/>
      <w:r>
        <w:t xml:space="preserve"> - опасных функций в сфере деятельности МКУ г.Астрахани «АГА», согласно приложению №1 к настоящему приказу.</w:t>
      </w:r>
    </w:p>
    <w:p w14:paraId="13923232" w14:textId="77777777" w:rsidR="00E464B9" w:rsidRDefault="00566570">
      <w:pPr>
        <w:pStyle w:val="20"/>
        <w:framePr w:w="9173" w:h="5850" w:hRule="exact" w:wrap="none" w:vAnchor="page" w:hAnchor="page" w:x="1843" w:y="6480"/>
        <w:numPr>
          <w:ilvl w:val="0"/>
          <w:numId w:val="1"/>
        </w:numPr>
        <w:shd w:val="clear" w:color="auto" w:fill="auto"/>
        <w:tabs>
          <w:tab w:val="left" w:pos="1026"/>
        </w:tabs>
        <w:spacing w:after="0"/>
        <w:ind w:firstLine="760"/>
      </w:pPr>
      <w:r>
        <w:t xml:space="preserve">Утвердить перечень должностей МКУ г.Астрахани «АГА», замещение которых связано с коррупционными рисками, согласно приложению №2 </w:t>
      </w:r>
      <w:r>
        <w:t>к настоящему приказу.</w:t>
      </w:r>
    </w:p>
    <w:p w14:paraId="6A9C6A06" w14:textId="77777777" w:rsidR="00E464B9" w:rsidRDefault="00566570">
      <w:pPr>
        <w:pStyle w:val="20"/>
        <w:framePr w:w="9173" w:h="5850" w:hRule="exact" w:wrap="none" w:vAnchor="page" w:hAnchor="page" w:x="1843" w:y="6480"/>
        <w:numPr>
          <w:ilvl w:val="0"/>
          <w:numId w:val="1"/>
        </w:numPr>
        <w:shd w:val="clear" w:color="auto" w:fill="auto"/>
        <w:tabs>
          <w:tab w:val="left" w:pos="1029"/>
        </w:tabs>
        <w:spacing w:after="0"/>
        <w:ind w:firstLine="760"/>
      </w:pPr>
      <w:r>
        <w:t>Секретарю директора Андреевой Ю.В. ознакомить с настоящим приказом сотрудников МКУ г.Астрахани «АГА», замещающие соответствующие должности.</w:t>
      </w:r>
    </w:p>
    <w:p w14:paraId="0D9C5B6C" w14:textId="77777777" w:rsidR="00E464B9" w:rsidRDefault="00566570">
      <w:pPr>
        <w:pStyle w:val="20"/>
        <w:framePr w:wrap="none" w:vAnchor="page" w:hAnchor="page" w:x="1835" w:y="12952"/>
        <w:shd w:val="clear" w:color="auto" w:fill="auto"/>
        <w:spacing w:after="0" w:line="280" w:lineRule="exact"/>
        <w:jc w:val="left"/>
      </w:pPr>
      <w:r>
        <w:t>Директор</w:t>
      </w:r>
    </w:p>
    <w:p w14:paraId="426BFFA6" w14:textId="77777777" w:rsidR="00E464B9" w:rsidRDefault="00E464B9">
      <w:pPr>
        <w:framePr w:wrap="none" w:vAnchor="page" w:hAnchor="page" w:x="6001" w:y="12491"/>
      </w:pPr>
    </w:p>
    <w:p w14:paraId="443B4CBC" w14:textId="77777777" w:rsidR="00E464B9" w:rsidRDefault="00566570">
      <w:pPr>
        <w:pStyle w:val="20"/>
        <w:framePr w:w="9173" w:h="338" w:hRule="exact" w:wrap="none" w:vAnchor="page" w:hAnchor="page" w:x="1843" w:y="12952"/>
        <w:shd w:val="clear" w:color="auto" w:fill="auto"/>
        <w:spacing w:after="0" w:line="280" w:lineRule="exact"/>
        <w:ind w:right="11"/>
        <w:jc w:val="right"/>
      </w:pPr>
      <w:r>
        <w:t>Н.А. Леонтьева</w:t>
      </w:r>
    </w:p>
    <w:p w14:paraId="31FBA270" w14:textId="77777777" w:rsidR="00E464B9" w:rsidRDefault="00E464B9">
      <w:pPr>
        <w:rPr>
          <w:sz w:val="2"/>
          <w:szCs w:val="2"/>
        </w:rPr>
        <w:sectPr w:rsidR="00E46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9369DF" w14:textId="77777777" w:rsidR="00E464B9" w:rsidRDefault="00566570">
      <w:pPr>
        <w:pStyle w:val="a7"/>
        <w:framePr w:wrap="none" w:vAnchor="page" w:hAnchor="page" w:x="8250" w:y="1110"/>
        <w:shd w:val="clear" w:color="auto" w:fill="auto"/>
        <w:spacing w:line="280" w:lineRule="exact"/>
      </w:pPr>
      <w:r>
        <w:lastRenderedPageBreak/>
        <w:t>Приложение № 1</w:t>
      </w:r>
    </w:p>
    <w:p w14:paraId="3B5158EB" w14:textId="77777777" w:rsidR="00E464B9" w:rsidRDefault="00566570">
      <w:pPr>
        <w:pStyle w:val="20"/>
        <w:framePr w:w="9094" w:h="925" w:hRule="exact" w:wrap="none" w:vAnchor="page" w:hAnchor="page" w:x="1911" w:y="1752"/>
        <w:shd w:val="clear" w:color="auto" w:fill="auto"/>
        <w:spacing w:after="1" w:line="280" w:lineRule="exact"/>
        <w:ind w:left="5460"/>
        <w:jc w:val="left"/>
      </w:pPr>
      <w:r>
        <w:t>УТВЕРЖДЕН</w:t>
      </w:r>
    </w:p>
    <w:p w14:paraId="3ACCFF18" w14:textId="116D126E" w:rsidR="00E464B9" w:rsidRPr="00D423E8" w:rsidRDefault="00566570" w:rsidP="00D423E8">
      <w:pPr>
        <w:pStyle w:val="20"/>
        <w:framePr w:w="9094" w:h="925" w:hRule="exact" w:wrap="none" w:vAnchor="page" w:hAnchor="page" w:x="1911" w:y="1752"/>
        <w:shd w:val="clear" w:color="auto" w:fill="auto"/>
        <w:tabs>
          <w:tab w:val="left" w:pos="7187"/>
        </w:tabs>
        <w:spacing w:after="0" w:line="274" w:lineRule="exact"/>
        <w:ind w:left="4111" w:right="560"/>
        <w:jc w:val="left"/>
      </w:pPr>
      <w:r>
        <w:t xml:space="preserve">приказом МКУ г.Астрахани </w:t>
      </w:r>
      <w:r w:rsidR="00D423E8">
        <w:t>«</w:t>
      </w:r>
      <w:proofErr w:type="gramStart"/>
      <w:r>
        <w:t xml:space="preserve">АГА» </w:t>
      </w:r>
      <w:r w:rsidR="00D423E8">
        <w:rPr>
          <w:vertAlign w:val="subscript"/>
        </w:rPr>
        <w:t xml:space="preserve"> </w:t>
      </w:r>
      <w:r w:rsidR="00D423E8" w:rsidRPr="00D423E8">
        <w:t>от</w:t>
      </w:r>
      <w:proofErr w:type="gramEnd"/>
      <w:r w:rsidR="00D423E8" w:rsidRPr="00D423E8">
        <w:t xml:space="preserve"> 29.10.2018 №80</w:t>
      </w:r>
    </w:p>
    <w:p w14:paraId="65631FBF" w14:textId="77777777" w:rsidR="00E464B9" w:rsidRDefault="00566570">
      <w:pPr>
        <w:pStyle w:val="20"/>
        <w:framePr w:w="9094" w:h="1037" w:hRule="exact" w:wrap="none" w:vAnchor="page" w:hAnchor="page" w:x="1911" w:y="3285"/>
        <w:shd w:val="clear" w:color="auto" w:fill="auto"/>
        <w:spacing w:after="0" w:line="324" w:lineRule="exact"/>
        <w:jc w:val="center"/>
      </w:pPr>
      <w:r>
        <w:t>Перечень</w:t>
      </w:r>
    </w:p>
    <w:p w14:paraId="26C5CF09" w14:textId="77777777" w:rsidR="00E464B9" w:rsidRDefault="00566570">
      <w:pPr>
        <w:pStyle w:val="20"/>
        <w:framePr w:w="9094" w:h="1037" w:hRule="exact" w:wrap="none" w:vAnchor="page" w:hAnchor="page" w:x="1911" w:y="3285"/>
        <w:shd w:val="clear" w:color="auto" w:fill="auto"/>
        <w:spacing w:after="0" w:line="324" w:lineRule="exact"/>
        <w:jc w:val="center"/>
      </w:pPr>
      <w:proofErr w:type="spellStart"/>
      <w:r>
        <w:t>коррупционно</w:t>
      </w:r>
      <w:proofErr w:type="spellEnd"/>
      <w:r>
        <w:t>-опасных функций</w:t>
      </w:r>
      <w:r>
        <w:br/>
        <w:t>в сфере деятельности МКУ г.Астрахани «АГА»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8255"/>
      </w:tblGrid>
      <w:tr w:rsidR="00E464B9" w14:paraId="2AB7DBA1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44E49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160"/>
              <w:jc w:val="left"/>
            </w:pPr>
            <w:r>
              <w:rPr>
                <w:rStyle w:val="21"/>
              </w:rPr>
              <w:t>№№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BFAF7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jc w:val="center"/>
            </w:pPr>
            <w:proofErr w:type="spellStart"/>
            <w:r>
              <w:rPr>
                <w:rStyle w:val="21"/>
              </w:rPr>
              <w:t>Коррупционно</w:t>
            </w:r>
            <w:proofErr w:type="spellEnd"/>
            <w:r>
              <w:rPr>
                <w:rStyle w:val="21"/>
              </w:rPr>
              <w:t>-опасные функции</w:t>
            </w:r>
          </w:p>
        </w:tc>
      </w:tr>
      <w:tr w:rsidR="00E464B9" w14:paraId="3BD25A92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79BD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584817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/>
            </w:pPr>
            <w:r>
              <w:rPr>
                <w:rStyle w:val="21"/>
              </w:rPr>
              <w:t>Организация и осуществление закупок товаров, работ, услуг для нужд учреждения</w:t>
            </w:r>
          </w:p>
        </w:tc>
      </w:tr>
      <w:tr w:rsidR="00E464B9" w14:paraId="21536B3C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6012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73B87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/>
            </w:pPr>
            <w:r>
              <w:rPr>
                <w:rStyle w:val="21"/>
              </w:rPr>
              <w:t>Оказание (выполнение) архивных услуг (работ) в установленной сфере деятельности учреждения</w:t>
            </w:r>
          </w:p>
        </w:tc>
      </w:tr>
      <w:tr w:rsidR="00E464B9" w14:paraId="4A0A4C4E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59153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4DD4B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313" w:lineRule="exact"/>
            </w:pPr>
            <w:r>
              <w:rPr>
                <w:rStyle w:val="21"/>
              </w:rPr>
              <w:t>Правовая экспертиза проектов локальных правовых актов, издаваемых учреждением</w:t>
            </w:r>
          </w:p>
        </w:tc>
      </w:tr>
      <w:tr w:rsidR="00E464B9" w14:paraId="36E19680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E1FCF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70904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324" w:lineRule="exact"/>
            </w:pPr>
            <w:r>
              <w:rPr>
                <w:rStyle w:val="21"/>
              </w:rPr>
              <w:t xml:space="preserve">Представление в организациях, учреждениях, в судах общей юрисдикции, </w:t>
            </w:r>
            <w:r>
              <w:rPr>
                <w:rStyle w:val="21"/>
              </w:rPr>
              <w:t>арбитражных судах МКУ г.Астрахани «АГА»</w:t>
            </w:r>
          </w:p>
        </w:tc>
      </w:tr>
      <w:tr w:rsidR="00E464B9" w14:paraId="5AF0219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813F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61212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Хранение и распределение материально-технических ресурсов</w:t>
            </w:r>
          </w:p>
        </w:tc>
      </w:tr>
      <w:tr w:rsidR="00E464B9" w14:paraId="1B0371EA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68583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CC7A2" w14:textId="77777777" w:rsidR="00E464B9" w:rsidRDefault="00566570">
            <w:pPr>
              <w:pStyle w:val="20"/>
              <w:framePr w:w="9094" w:h="3964" w:wrap="none" w:vAnchor="page" w:hAnchor="page" w:x="1911" w:y="4923"/>
              <w:shd w:val="clear" w:color="auto" w:fill="auto"/>
              <w:spacing w:after="0"/>
            </w:pPr>
            <w:r>
              <w:rPr>
                <w:rStyle w:val="21"/>
              </w:rPr>
              <w:t>Пользование муниципальным имуществом, находящимся в оперативном управлении МКУ г.Астрахани «АГА»</w:t>
            </w:r>
          </w:p>
        </w:tc>
      </w:tr>
    </w:tbl>
    <w:p w14:paraId="6E35CC3C" w14:textId="77777777" w:rsidR="00E464B9" w:rsidRDefault="00E464B9">
      <w:pPr>
        <w:rPr>
          <w:sz w:val="2"/>
          <w:szCs w:val="2"/>
        </w:rPr>
        <w:sectPr w:rsidR="00E46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E91CC6" w14:textId="77777777" w:rsidR="00E464B9" w:rsidRDefault="00566570">
      <w:pPr>
        <w:pStyle w:val="a7"/>
        <w:framePr w:wrap="none" w:vAnchor="page" w:hAnchor="page" w:x="8366" w:y="1013"/>
        <w:shd w:val="clear" w:color="auto" w:fill="auto"/>
        <w:spacing w:line="280" w:lineRule="exact"/>
      </w:pPr>
      <w:r>
        <w:lastRenderedPageBreak/>
        <w:t>Приложение № 2</w:t>
      </w:r>
    </w:p>
    <w:p w14:paraId="2A019EE3" w14:textId="77777777" w:rsidR="00E464B9" w:rsidRDefault="00566570">
      <w:pPr>
        <w:pStyle w:val="20"/>
        <w:framePr w:w="9094" w:h="1011" w:hRule="exact" w:wrap="none" w:vAnchor="page" w:hAnchor="page" w:x="1954" w:y="1621"/>
        <w:shd w:val="clear" w:color="auto" w:fill="auto"/>
        <w:spacing w:after="0" w:line="317" w:lineRule="exact"/>
        <w:ind w:left="5600"/>
        <w:jc w:val="left"/>
      </w:pPr>
      <w:r>
        <w:t>УТВЕРЖДЕН</w:t>
      </w:r>
    </w:p>
    <w:p w14:paraId="00997791" w14:textId="77777777" w:rsidR="00D423E8" w:rsidRDefault="00566570">
      <w:pPr>
        <w:pStyle w:val="20"/>
        <w:framePr w:w="9094" w:h="1011" w:hRule="exact" w:wrap="none" w:vAnchor="page" w:hAnchor="page" w:x="1954" w:y="1621"/>
        <w:shd w:val="clear" w:color="auto" w:fill="auto"/>
        <w:tabs>
          <w:tab w:val="left" w:pos="7982"/>
        </w:tabs>
        <w:spacing w:after="0" w:line="317" w:lineRule="exact"/>
        <w:ind w:left="4260"/>
        <w:jc w:val="left"/>
      </w:pPr>
      <w:r>
        <w:t xml:space="preserve">приказом МКУ г.Астрахани «АГА» </w:t>
      </w:r>
    </w:p>
    <w:p w14:paraId="1B3944D5" w14:textId="5BE2DC13" w:rsidR="00E464B9" w:rsidRDefault="00566570">
      <w:pPr>
        <w:pStyle w:val="20"/>
        <w:framePr w:w="9094" w:h="1011" w:hRule="exact" w:wrap="none" w:vAnchor="page" w:hAnchor="page" w:x="1954" w:y="1621"/>
        <w:shd w:val="clear" w:color="auto" w:fill="auto"/>
        <w:tabs>
          <w:tab w:val="left" w:pos="7982"/>
        </w:tabs>
        <w:spacing w:after="0" w:line="317" w:lineRule="exact"/>
        <w:ind w:left="4260"/>
        <w:jc w:val="left"/>
      </w:pPr>
      <w:proofErr w:type="gramStart"/>
      <w:r>
        <w:t xml:space="preserve">от </w:t>
      </w:r>
      <w:r w:rsidR="00D423E8">
        <w:rPr>
          <w:rStyle w:val="29pt1pt"/>
        </w:rPr>
        <w:t xml:space="preserve"> </w:t>
      </w:r>
      <w:r w:rsidR="00D423E8" w:rsidRPr="00D423E8">
        <w:rPr>
          <w:rStyle w:val="29pt1pt"/>
          <w:i w:val="0"/>
          <w:iCs w:val="0"/>
          <w:sz w:val="28"/>
          <w:szCs w:val="28"/>
        </w:rPr>
        <w:t>29.10.2018</w:t>
      </w:r>
      <w:proofErr w:type="gramEnd"/>
      <w:r w:rsidR="00D423E8" w:rsidRPr="00D423E8">
        <w:rPr>
          <w:rStyle w:val="29pt1pt"/>
          <w:i w:val="0"/>
          <w:iCs w:val="0"/>
          <w:sz w:val="28"/>
          <w:szCs w:val="28"/>
        </w:rPr>
        <w:t xml:space="preserve"> №80</w:t>
      </w:r>
    </w:p>
    <w:p w14:paraId="7F125519" w14:textId="77777777" w:rsidR="00E464B9" w:rsidRDefault="00566570">
      <w:pPr>
        <w:pStyle w:val="20"/>
        <w:framePr w:w="9094" w:h="1023" w:hRule="exact" w:wrap="none" w:vAnchor="page" w:hAnchor="page" w:x="1954" w:y="3552"/>
        <w:shd w:val="clear" w:color="auto" w:fill="auto"/>
        <w:spacing w:after="0" w:line="324" w:lineRule="exact"/>
        <w:jc w:val="center"/>
      </w:pPr>
      <w:r>
        <w:t>Перечень</w:t>
      </w:r>
    </w:p>
    <w:p w14:paraId="7D57A959" w14:textId="77777777" w:rsidR="00E464B9" w:rsidRDefault="00566570">
      <w:pPr>
        <w:pStyle w:val="20"/>
        <w:framePr w:w="9094" w:h="1023" w:hRule="exact" w:wrap="none" w:vAnchor="page" w:hAnchor="page" w:x="1954" w:y="3552"/>
        <w:shd w:val="clear" w:color="auto" w:fill="auto"/>
        <w:spacing w:after="0" w:line="324" w:lineRule="exact"/>
        <w:jc w:val="center"/>
      </w:pPr>
      <w:r>
        <w:t>должностей МКУ г.Астрахани «АГА», замещение</w:t>
      </w:r>
      <w:r>
        <w:br/>
        <w:t>которых связано с коррупционными рисками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8251"/>
      </w:tblGrid>
      <w:tr w:rsidR="00E464B9" w14:paraId="555C2D6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8B28B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№/№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6580A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center"/>
            </w:pPr>
            <w:r>
              <w:rPr>
                <w:rStyle w:val="21"/>
              </w:rPr>
              <w:t>Наименование должности</w:t>
            </w:r>
          </w:p>
        </w:tc>
      </w:tr>
      <w:tr w:rsidR="00E464B9" w14:paraId="40F9A96F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7BED6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0E477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Директор</w:t>
            </w:r>
          </w:p>
        </w:tc>
      </w:tr>
      <w:tr w:rsidR="00E464B9" w14:paraId="702FACA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5D912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567E6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Заместитель директора-начальник архивного отдела</w:t>
            </w:r>
          </w:p>
        </w:tc>
      </w:tr>
      <w:tr w:rsidR="00E464B9" w14:paraId="20F00712" w14:textId="77777777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9B85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E2C23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331" w:lineRule="exact"/>
              <w:jc w:val="left"/>
            </w:pPr>
            <w:r>
              <w:rPr>
                <w:rStyle w:val="21"/>
              </w:rPr>
              <w:t xml:space="preserve">Главный </w:t>
            </w:r>
            <w:r>
              <w:rPr>
                <w:rStyle w:val="21"/>
              </w:rPr>
              <w:t>инженер-начальник отдела обеспечения деятельности учреждения</w:t>
            </w:r>
          </w:p>
        </w:tc>
      </w:tr>
      <w:tr w:rsidR="00E464B9" w14:paraId="524E2DE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BF48A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1120D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Ведущий экономист-специалист по закупкам</w:t>
            </w:r>
          </w:p>
        </w:tc>
      </w:tr>
      <w:tr w:rsidR="00E464B9" w14:paraId="3F274E50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CA36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4394E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Ведущий юрисконсульт</w:t>
            </w:r>
          </w:p>
        </w:tc>
      </w:tr>
      <w:tr w:rsidR="00E464B9" w14:paraId="039AE871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418E5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BEE1E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Ведущий архивист</w:t>
            </w:r>
          </w:p>
        </w:tc>
      </w:tr>
      <w:tr w:rsidR="00E464B9" w14:paraId="634A369F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3EE1F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30882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Архивист 1 категории</w:t>
            </w:r>
          </w:p>
        </w:tc>
      </w:tr>
      <w:tr w:rsidR="00E464B9" w14:paraId="4BB5C37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E51F9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B799F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Архивист 2 категории</w:t>
            </w:r>
          </w:p>
        </w:tc>
      </w:tr>
      <w:tr w:rsidR="00E464B9" w14:paraId="791A1567" w14:textId="77777777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A6FF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83F88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Архивист</w:t>
            </w:r>
          </w:p>
        </w:tc>
      </w:tr>
      <w:tr w:rsidR="00E464B9" w14:paraId="781112FA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B3F7D1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7003E" w14:textId="77777777" w:rsidR="00E464B9" w:rsidRDefault="00566570">
            <w:pPr>
              <w:pStyle w:val="20"/>
              <w:framePr w:w="9094" w:h="4018" w:wrap="none" w:vAnchor="page" w:hAnchor="page" w:x="1954" w:y="4855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Ведущий инженер</w:t>
            </w:r>
          </w:p>
        </w:tc>
      </w:tr>
    </w:tbl>
    <w:p w14:paraId="4211F376" w14:textId="77777777" w:rsidR="00E464B9" w:rsidRDefault="00E464B9">
      <w:pPr>
        <w:framePr w:wrap="none" w:vAnchor="page" w:hAnchor="page" w:x="2505" w:y="15700"/>
      </w:pPr>
    </w:p>
    <w:p w14:paraId="6A6FAA1D" w14:textId="77777777" w:rsidR="00E464B9" w:rsidRDefault="00E464B9">
      <w:pPr>
        <w:rPr>
          <w:sz w:val="2"/>
          <w:szCs w:val="2"/>
        </w:rPr>
      </w:pPr>
    </w:p>
    <w:sectPr w:rsidR="00E464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674B8" w14:textId="77777777" w:rsidR="00566570" w:rsidRDefault="00566570">
      <w:r>
        <w:separator/>
      </w:r>
    </w:p>
  </w:endnote>
  <w:endnote w:type="continuationSeparator" w:id="0">
    <w:p w14:paraId="332C265F" w14:textId="77777777" w:rsidR="00566570" w:rsidRDefault="005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0028" w14:textId="77777777" w:rsidR="00566570" w:rsidRDefault="00566570"/>
  </w:footnote>
  <w:footnote w:type="continuationSeparator" w:id="0">
    <w:p w14:paraId="2BA6D5F6" w14:textId="77777777" w:rsidR="00566570" w:rsidRDefault="005665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74901"/>
    <w:multiLevelType w:val="multilevel"/>
    <w:tmpl w:val="C0564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B9"/>
    <w:rsid w:val="00566570"/>
    <w:rsid w:val="00D423E8"/>
    <w:rsid w:val="00E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5C6"/>
  <w15:docId w15:val="{565DC818-CD0A-459C-8ACC-652B5C1D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4MSReferenceSansSerif10pt0pt">
    <w:name w:val="Основной текст (4) + MS Reference Sans Serif;10 pt;Интервал 0 pt"/>
    <w:basedOn w:val="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113pt0pt">
    <w:name w:val="Заголовок №1 + 13 pt;Не курсив;Интервал 0 pt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3pt">
    <w:name w:val="Основной текст (7) + 1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i/>
      <w:iCs/>
      <w:spacing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Беляева</cp:lastModifiedBy>
  <cp:revision>2</cp:revision>
  <dcterms:created xsi:type="dcterms:W3CDTF">2020-07-22T08:29:00Z</dcterms:created>
  <dcterms:modified xsi:type="dcterms:W3CDTF">2020-07-22T08:32:00Z</dcterms:modified>
</cp:coreProperties>
</file>